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D7B3" w14:textId="77777777" w:rsidR="006F2CF3" w:rsidRPr="006F2CF3" w:rsidRDefault="006F2CF3" w:rsidP="006F2CF3">
      <w:pPr>
        <w:spacing w:after="0" w:line="240" w:lineRule="auto"/>
        <w:rPr>
          <w:rFonts w:ascii="Times New Roman" w:eastAsia="Times New Roman" w:hAnsi="Times New Roman" w:cs="Times New Roman"/>
          <w:sz w:val="24"/>
          <w:szCs w:val="24"/>
        </w:rPr>
      </w:pPr>
      <w:r w:rsidRPr="006F2CF3">
        <w:rPr>
          <w:rFonts w:ascii="Times New Roman" w:eastAsia="Times New Roman" w:hAnsi="Times New Roman" w:cs="Times New Roman"/>
          <w:color w:val="000000"/>
          <w:sz w:val="24"/>
          <w:szCs w:val="24"/>
        </w:rPr>
        <w:t>Coordinated with the</w:t>
      </w:r>
      <w:bookmarkStart w:id="0" w:name="_GoBack"/>
      <w:bookmarkEnd w:id="0"/>
      <w:r w:rsidRPr="006F2CF3">
        <w:rPr>
          <w:rFonts w:ascii="Times New Roman" w:eastAsia="Times New Roman" w:hAnsi="Times New Roman" w:cs="Times New Roman"/>
          <w:color w:val="000000"/>
          <w:sz w:val="24"/>
          <w:szCs w:val="24"/>
        </w:rPr>
        <w:t xml:space="preserve"> Quality Assurance Office</w:t>
      </w:r>
    </w:p>
    <w:p w14:paraId="4ACE9E0E" w14:textId="657F0D71" w:rsidR="006F2CF3" w:rsidRPr="00544828" w:rsidRDefault="005B72A1" w:rsidP="006F2CF3">
      <w:pPr>
        <w:spacing w:after="0" w:line="240" w:lineRule="auto"/>
        <w:rPr>
          <w:rFonts w:ascii="Times New Roman" w:eastAsia="Times New Roman" w:hAnsi="Times New Roman" w:cs="Times New Roman"/>
          <w:sz w:val="24"/>
          <w:szCs w:val="24"/>
        </w:rPr>
      </w:pPr>
      <w:r w:rsidRPr="00544828">
        <w:rPr>
          <w:rFonts w:ascii="Times New Roman" w:eastAsia="Times New Roman" w:hAnsi="Times New Roman" w:cs="Times New Roman"/>
          <w:sz w:val="24"/>
          <w:szCs w:val="24"/>
        </w:rPr>
        <w:t>Minute №.</w:t>
      </w:r>
      <w:r w:rsidR="00544828">
        <w:rPr>
          <w:rFonts w:ascii="Sylfaen" w:eastAsia="Times New Roman" w:hAnsi="Sylfaen" w:cs="Times New Roman"/>
          <w:sz w:val="24"/>
          <w:szCs w:val="24"/>
        </w:rPr>
        <w:t>6</w:t>
      </w:r>
      <w:r w:rsidRPr="00544828">
        <w:rPr>
          <w:rFonts w:ascii="Times New Roman" w:eastAsia="Times New Roman" w:hAnsi="Times New Roman" w:cs="Times New Roman"/>
          <w:sz w:val="24"/>
          <w:szCs w:val="24"/>
        </w:rPr>
        <w:t xml:space="preserve">, </w:t>
      </w:r>
      <w:r w:rsidR="00544828">
        <w:rPr>
          <w:rFonts w:ascii="Times New Roman" w:eastAsia="Times New Roman" w:hAnsi="Times New Roman" w:cs="Times New Roman"/>
          <w:sz w:val="24"/>
          <w:szCs w:val="24"/>
        </w:rPr>
        <w:t>August 22</w:t>
      </w:r>
      <w:r w:rsidR="00B63A16" w:rsidRPr="00544828">
        <w:rPr>
          <w:rFonts w:ascii="Times New Roman" w:eastAsia="Times New Roman" w:hAnsi="Times New Roman" w:cs="Times New Roman"/>
          <w:sz w:val="24"/>
          <w:szCs w:val="24"/>
        </w:rPr>
        <w:t xml:space="preserve">, </w:t>
      </w:r>
      <w:r w:rsidR="00B63A16" w:rsidRPr="00544828">
        <w:rPr>
          <w:rFonts w:asciiTheme="minorHAnsi" w:eastAsia="Times New Roman" w:hAnsiTheme="minorHAnsi" w:cs="Times New Roman"/>
          <w:sz w:val="24"/>
          <w:szCs w:val="24"/>
          <w:lang w:val="ka-GE"/>
        </w:rPr>
        <w:t>2023</w:t>
      </w:r>
      <w:r w:rsidR="00B63A16" w:rsidRPr="00544828">
        <w:rPr>
          <w:rFonts w:ascii="Times New Roman" w:eastAsia="Times New Roman" w:hAnsi="Times New Roman" w:cs="Times New Roman"/>
          <w:sz w:val="24"/>
          <w:szCs w:val="24"/>
        </w:rPr>
        <w:t xml:space="preserve"> year </w:t>
      </w:r>
    </w:p>
    <w:p w14:paraId="7392697B" w14:textId="381DFC94" w:rsidR="006F2CF3" w:rsidRPr="006F2CF3" w:rsidRDefault="00336650" w:rsidP="006F2C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Vice-rector</w:t>
      </w:r>
      <w:r w:rsidR="006F2CF3" w:rsidRPr="006F2CF3">
        <w:rPr>
          <w:rFonts w:ascii="Times New Roman" w:eastAsia="Times New Roman" w:hAnsi="Times New Roman" w:cs="Times New Roman"/>
          <w:color w:val="000000"/>
          <w:sz w:val="24"/>
          <w:szCs w:val="24"/>
        </w:rPr>
        <w:t xml:space="preserve"> </w:t>
      </w:r>
      <w:r w:rsidR="006F2CF3" w:rsidRPr="006F2CF3">
        <w:rPr>
          <w:rFonts w:ascii="Times New Roman" w:eastAsia="Times New Roman" w:hAnsi="Times New Roman" w:cs="Times New Roman"/>
          <w:color w:val="000000"/>
          <w:sz w:val="24"/>
          <w:szCs w:val="24"/>
        </w:rPr>
        <w:tab/>
        <w:t>Nino Jojua, Doctor        </w:t>
      </w:r>
    </w:p>
    <w:p w14:paraId="52E59130" w14:textId="5DCD16B0" w:rsidR="006F2CF3" w:rsidRPr="006F2CF3" w:rsidRDefault="006F2CF3" w:rsidP="006F2CF3">
      <w:pPr>
        <w:spacing w:after="0" w:line="240" w:lineRule="auto"/>
        <w:rPr>
          <w:rFonts w:ascii="Times New Roman" w:eastAsia="Times New Roman" w:hAnsi="Times New Roman" w:cs="Times New Roman"/>
          <w:sz w:val="24"/>
          <w:szCs w:val="24"/>
        </w:rPr>
      </w:pPr>
      <w:r w:rsidRPr="006F2CF3">
        <w:rPr>
          <w:rFonts w:ascii="Times New Roman" w:eastAsia="Times New Roman" w:hAnsi="Times New Roman" w:cs="Times New Roman"/>
          <w:color w:val="000000"/>
          <w:sz w:val="24"/>
          <w:szCs w:val="24"/>
        </w:rPr>
        <w:t xml:space="preserve">Reviewed at the </w:t>
      </w:r>
      <w:r w:rsidR="00292AF5">
        <w:rPr>
          <w:rFonts w:ascii="Times New Roman" w:eastAsia="Times New Roman" w:hAnsi="Times New Roman" w:cs="Times New Roman"/>
          <w:color w:val="000000"/>
          <w:sz w:val="24"/>
          <w:szCs w:val="24"/>
        </w:rPr>
        <w:t>School</w:t>
      </w:r>
      <w:r w:rsidRPr="006F2CF3">
        <w:rPr>
          <w:rFonts w:ascii="Times New Roman" w:eastAsia="Times New Roman" w:hAnsi="Times New Roman" w:cs="Times New Roman"/>
          <w:color w:val="000000"/>
          <w:sz w:val="24"/>
          <w:szCs w:val="24"/>
        </w:rPr>
        <w:t xml:space="preserve"> Board</w:t>
      </w:r>
      <w:r w:rsidRPr="006F2CF3">
        <w:rPr>
          <w:rFonts w:ascii="Times New Roman" w:eastAsia="Times New Roman" w:hAnsi="Times New Roman" w:cs="Times New Roman"/>
          <w:color w:val="000000"/>
          <w:sz w:val="24"/>
          <w:szCs w:val="24"/>
        </w:rPr>
        <w:tab/>
      </w:r>
    </w:p>
    <w:p w14:paraId="4BFFC1DE" w14:textId="1D9C6602" w:rsidR="006F2CF3" w:rsidRPr="00544828" w:rsidRDefault="005B72A1" w:rsidP="006F2CF3">
      <w:pPr>
        <w:spacing w:after="0" w:line="240" w:lineRule="auto"/>
        <w:rPr>
          <w:rFonts w:ascii="Times New Roman" w:eastAsia="Times New Roman" w:hAnsi="Times New Roman" w:cs="Times New Roman"/>
          <w:sz w:val="24"/>
          <w:szCs w:val="24"/>
        </w:rPr>
      </w:pPr>
      <w:r w:rsidRPr="00544828">
        <w:rPr>
          <w:rFonts w:ascii="Times New Roman" w:eastAsia="Times New Roman" w:hAnsi="Times New Roman" w:cs="Times New Roman"/>
          <w:sz w:val="24"/>
          <w:szCs w:val="24"/>
        </w:rPr>
        <w:t>Minute №.</w:t>
      </w:r>
      <w:r w:rsidR="00544828">
        <w:rPr>
          <w:rFonts w:asciiTheme="minorHAnsi" w:eastAsia="Times New Roman" w:hAnsiTheme="minorHAnsi" w:cs="Times New Roman"/>
          <w:sz w:val="24"/>
          <w:szCs w:val="24"/>
          <w:lang w:val="ka-GE"/>
        </w:rPr>
        <w:t>40</w:t>
      </w:r>
      <w:r w:rsidRPr="00544828">
        <w:rPr>
          <w:rFonts w:ascii="Times New Roman" w:eastAsia="Times New Roman" w:hAnsi="Times New Roman" w:cs="Times New Roman"/>
          <w:sz w:val="24"/>
          <w:szCs w:val="24"/>
        </w:rPr>
        <w:t xml:space="preserve">, </w:t>
      </w:r>
      <w:r w:rsidR="00544828">
        <w:rPr>
          <w:rFonts w:ascii="Times New Roman" w:eastAsia="Times New Roman" w:hAnsi="Times New Roman" w:cs="Times New Roman"/>
          <w:sz w:val="24"/>
          <w:szCs w:val="24"/>
        </w:rPr>
        <w:t>August 25</w:t>
      </w:r>
      <w:r w:rsidR="006F2CF3" w:rsidRPr="00544828">
        <w:rPr>
          <w:rFonts w:ascii="Times New Roman" w:eastAsia="Times New Roman" w:hAnsi="Times New Roman" w:cs="Times New Roman"/>
          <w:sz w:val="24"/>
          <w:szCs w:val="24"/>
        </w:rPr>
        <w:t xml:space="preserve">, </w:t>
      </w:r>
      <w:r w:rsidR="00EE75B7" w:rsidRPr="00544828">
        <w:rPr>
          <w:rFonts w:asciiTheme="minorHAnsi" w:eastAsia="Times New Roman" w:hAnsiTheme="minorHAnsi" w:cs="Times New Roman"/>
          <w:sz w:val="24"/>
          <w:szCs w:val="24"/>
          <w:lang w:val="ka-GE"/>
        </w:rPr>
        <w:t>2023</w:t>
      </w:r>
      <w:r w:rsidR="006F2CF3" w:rsidRPr="00544828">
        <w:rPr>
          <w:rFonts w:ascii="Times New Roman" w:eastAsia="Times New Roman" w:hAnsi="Times New Roman" w:cs="Times New Roman"/>
          <w:sz w:val="24"/>
          <w:szCs w:val="24"/>
        </w:rPr>
        <w:t xml:space="preserve"> year </w:t>
      </w:r>
    </w:p>
    <w:p w14:paraId="2DBD3CEA" w14:textId="67791D7D" w:rsidR="006F2CF3" w:rsidRPr="006F2CF3" w:rsidRDefault="006F2CF3" w:rsidP="006F2CF3">
      <w:pPr>
        <w:spacing w:line="240" w:lineRule="auto"/>
        <w:rPr>
          <w:rFonts w:ascii="Times New Roman" w:eastAsia="Times New Roman" w:hAnsi="Times New Roman" w:cs="Times New Roman"/>
          <w:sz w:val="24"/>
          <w:szCs w:val="24"/>
        </w:rPr>
      </w:pPr>
      <w:r w:rsidRPr="006F2CF3">
        <w:rPr>
          <w:rFonts w:ascii="Times New Roman" w:eastAsia="Times New Roman" w:hAnsi="Times New Roman" w:cs="Times New Roman"/>
          <w:color w:val="000000"/>
          <w:sz w:val="24"/>
          <w:szCs w:val="24"/>
        </w:rPr>
        <w:t xml:space="preserve">Dean of the </w:t>
      </w:r>
      <w:r w:rsidR="00292AF5">
        <w:rPr>
          <w:rFonts w:ascii="Times New Roman" w:eastAsia="Times New Roman" w:hAnsi="Times New Roman" w:cs="Times New Roman"/>
          <w:color w:val="000000"/>
          <w:sz w:val="24"/>
          <w:szCs w:val="24"/>
        </w:rPr>
        <w:t>School</w:t>
      </w:r>
      <w:r w:rsidRPr="006F2CF3">
        <w:rPr>
          <w:rFonts w:ascii="Times New Roman" w:eastAsia="Times New Roman" w:hAnsi="Times New Roman" w:cs="Times New Roman"/>
          <w:color w:val="000000"/>
          <w:sz w:val="24"/>
          <w:szCs w:val="24"/>
        </w:rPr>
        <w:t xml:space="preserve"> </w:t>
      </w:r>
      <w:r w:rsidRPr="006F2CF3">
        <w:rPr>
          <w:rFonts w:ascii="Times New Roman" w:eastAsia="Times New Roman" w:hAnsi="Times New Roman" w:cs="Times New Roman"/>
          <w:color w:val="000000"/>
          <w:sz w:val="24"/>
          <w:szCs w:val="24"/>
        </w:rPr>
        <w:tab/>
        <w:t>Tamar Shioshvili, Affiliate Professor, Doctor </w:t>
      </w:r>
    </w:p>
    <w:p w14:paraId="4FD699A0" w14:textId="77777777" w:rsidR="006F2CF3" w:rsidRPr="006F2CF3" w:rsidRDefault="006F2CF3" w:rsidP="006F2CF3">
      <w:pPr>
        <w:spacing w:after="0" w:line="240" w:lineRule="auto"/>
        <w:rPr>
          <w:rFonts w:ascii="Times New Roman" w:eastAsia="Times New Roman" w:hAnsi="Times New Roman" w:cs="Times New Roman"/>
          <w:sz w:val="24"/>
          <w:szCs w:val="24"/>
        </w:rPr>
      </w:pPr>
      <w:r w:rsidRPr="006F2CF3">
        <w:rPr>
          <w:rFonts w:ascii="Times New Roman" w:eastAsia="Times New Roman" w:hAnsi="Times New Roman" w:cs="Times New Roman"/>
          <w:color w:val="000000"/>
          <w:sz w:val="24"/>
          <w:szCs w:val="24"/>
        </w:rPr>
        <w:t>Approved by the Governing Board</w:t>
      </w:r>
    </w:p>
    <w:p w14:paraId="76D066F0" w14:textId="597B4982" w:rsidR="006F2CF3" w:rsidRPr="00730C33" w:rsidRDefault="005B72A1" w:rsidP="006F2CF3">
      <w:pPr>
        <w:spacing w:after="0" w:line="240" w:lineRule="auto"/>
        <w:rPr>
          <w:rFonts w:ascii="Times New Roman" w:eastAsia="Times New Roman" w:hAnsi="Times New Roman" w:cs="Times New Roman"/>
          <w:sz w:val="24"/>
          <w:szCs w:val="24"/>
        </w:rPr>
      </w:pPr>
      <w:r w:rsidRPr="00730C33">
        <w:rPr>
          <w:rFonts w:ascii="Times New Roman" w:eastAsia="Times New Roman" w:hAnsi="Times New Roman" w:cs="Times New Roman"/>
          <w:sz w:val="24"/>
          <w:szCs w:val="24"/>
        </w:rPr>
        <w:t>Minute №.</w:t>
      </w:r>
      <w:r w:rsidR="00730C33" w:rsidRPr="00730C33">
        <w:rPr>
          <w:rFonts w:ascii="Sylfaen" w:eastAsia="Times New Roman" w:hAnsi="Sylfaen" w:cs="Times New Roman"/>
          <w:sz w:val="24"/>
          <w:szCs w:val="24"/>
          <w:lang w:val="ka-GE"/>
        </w:rPr>
        <w:t>16</w:t>
      </w:r>
      <w:r w:rsidRPr="00730C33">
        <w:rPr>
          <w:rFonts w:ascii="Times New Roman" w:eastAsia="Times New Roman" w:hAnsi="Times New Roman" w:cs="Times New Roman"/>
          <w:sz w:val="24"/>
          <w:szCs w:val="24"/>
        </w:rPr>
        <w:t xml:space="preserve">, </w:t>
      </w:r>
      <w:r w:rsidR="00BA6938" w:rsidRPr="00730C33">
        <w:rPr>
          <w:rFonts w:ascii="Times New Roman" w:eastAsia="Times New Roman" w:hAnsi="Times New Roman" w:cs="Times New Roman"/>
          <w:sz w:val="24"/>
          <w:szCs w:val="24"/>
        </w:rPr>
        <w:t>August 29</w:t>
      </w:r>
      <w:r w:rsidR="006F2CF3" w:rsidRPr="00730C33">
        <w:rPr>
          <w:rFonts w:ascii="Times New Roman" w:eastAsia="Times New Roman" w:hAnsi="Times New Roman" w:cs="Times New Roman"/>
          <w:sz w:val="24"/>
          <w:szCs w:val="24"/>
        </w:rPr>
        <w:t xml:space="preserve">, </w:t>
      </w:r>
      <w:r w:rsidR="00EE75B7" w:rsidRPr="00730C33">
        <w:rPr>
          <w:rFonts w:asciiTheme="minorHAnsi" w:eastAsia="Times New Roman" w:hAnsiTheme="minorHAnsi" w:cs="Times New Roman"/>
          <w:sz w:val="24"/>
          <w:szCs w:val="24"/>
          <w:lang w:val="ka-GE"/>
        </w:rPr>
        <w:t>2023</w:t>
      </w:r>
      <w:r w:rsidR="006F2CF3" w:rsidRPr="00730C33">
        <w:rPr>
          <w:rFonts w:ascii="Times New Roman" w:eastAsia="Times New Roman" w:hAnsi="Times New Roman" w:cs="Times New Roman"/>
          <w:sz w:val="24"/>
          <w:szCs w:val="24"/>
        </w:rPr>
        <w:t xml:space="preserve"> year </w:t>
      </w:r>
    </w:p>
    <w:p w14:paraId="340A00E5" w14:textId="77777777" w:rsidR="006F2CF3" w:rsidRPr="006F2CF3" w:rsidRDefault="006F2CF3" w:rsidP="006F2CF3">
      <w:pPr>
        <w:shd w:val="clear" w:color="auto" w:fill="FFFFFF"/>
        <w:spacing w:line="240" w:lineRule="auto"/>
        <w:rPr>
          <w:rFonts w:ascii="Times New Roman" w:eastAsia="Times New Roman" w:hAnsi="Times New Roman" w:cs="Times New Roman"/>
          <w:sz w:val="24"/>
          <w:szCs w:val="24"/>
        </w:rPr>
      </w:pPr>
      <w:r w:rsidRPr="006F2CF3">
        <w:rPr>
          <w:rFonts w:ascii="Times New Roman" w:eastAsia="Times New Roman" w:hAnsi="Times New Roman" w:cs="Times New Roman"/>
          <w:color w:val="000000"/>
          <w:sz w:val="24"/>
          <w:szCs w:val="24"/>
        </w:rPr>
        <w:t xml:space="preserve">Rector </w:t>
      </w:r>
      <w:r w:rsidRPr="006F2CF3">
        <w:rPr>
          <w:rFonts w:ascii="Times New Roman" w:eastAsia="Times New Roman" w:hAnsi="Times New Roman" w:cs="Times New Roman"/>
          <w:color w:val="000000"/>
          <w:sz w:val="24"/>
          <w:szCs w:val="24"/>
        </w:rPr>
        <w:tab/>
      </w:r>
      <w:r w:rsidRPr="006F2CF3">
        <w:rPr>
          <w:rFonts w:ascii="Times New Roman" w:eastAsia="Times New Roman" w:hAnsi="Times New Roman" w:cs="Times New Roman"/>
          <w:color w:val="000000"/>
          <w:sz w:val="24"/>
          <w:szCs w:val="24"/>
        </w:rPr>
        <w:tab/>
      </w:r>
      <w:r w:rsidRPr="006F2CF3">
        <w:rPr>
          <w:rFonts w:ascii="Times New Roman" w:eastAsia="Times New Roman" w:hAnsi="Times New Roman" w:cs="Times New Roman"/>
          <w:color w:val="000000"/>
          <w:sz w:val="24"/>
          <w:szCs w:val="24"/>
        </w:rPr>
        <w:tab/>
      </w:r>
      <w:r w:rsidRPr="006F2CF3">
        <w:rPr>
          <w:rFonts w:ascii="Times New Roman" w:eastAsia="Times New Roman" w:hAnsi="Times New Roman" w:cs="Times New Roman"/>
          <w:color w:val="000000"/>
          <w:sz w:val="24"/>
          <w:szCs w:val="24"/>
        </w:rPr>
        <w:tab/>
        <w:t xml:space="preserve">           </w:t>
      </w:r>
      <w:r w:rsidRPr="006F2CF3">
        <w:rPr>
          <w:rFonts w:ascii="Times New Roman" w:eastAsia="Times New Roman" w:hAnsi="Times New Roman" w:cs="Times New Roman"/>
          <w:color w:val="000000"/>
          <w:sz w:val="24"/>
          <w:szCs w:val="24"/>
        </w:rPr>
        <w:tab/>
        <w:t xml:space="preserve">      </w:t>
      </w:r>
      <w:r w:rsidRPr="006F2CF3">
        <w:rPr>
          <w:rFonts w:ascii="Times New Roman" w:eastAsia="Times New Roman" w:hAnsi="Times New Roman" w:cs="Times New Roman"/>
          <w:color w:val="000000"/>
          <w:shd w:val="clear" w:color="auto" w:fill="FFFFFF"/>
        </w:rPr>
        <w:t>Saffet Bayraktutan</w:t>
      </w:r>
      <w:r w:rsidRPr="006F2CF3">
        <w:rPr>
          <w:rFonts w:ascii="Times New Roman" w:eastAsia="Times New Roman" w:hAnsi="Times New Roman" w:cs="Times New Roman"/>
          <w:color w:val="000000"/>
          <w:sz w:val="24"/>
          <w:szCs w:val="24"/>
        </w:rPr>
        <w:t>, Doctor                                            </w:t>
      </w:r>
    </w:p>
    <w:p w14:paraId="386F0CD0" w14:textId="7EEDCA26" w:rsidR="00AA33DF" w:rsidRDefault="00AA33DF" w:rsidP="00F0531F">
      <w:pPr>
        <w:spacing w:after="0" w:line="240" w:lineRule="auto"/>
        <w:jc w:val="center"/>
        <w:rPr>
          <w:rFonts w:ascii="Times New Roman" w:hAnsi="Times New Roman" w:cs="Times New Roman"/>
          <w:bCs/>
          <w:sz w:val="32"/>
          <w:szCs w:val="32"/>
        </w:rPr>
      </w:pPr>
    </w:p>
    <w:p w14:paraId="03711E0D" w14:textId="77777777" w:rsidR="006F2CF3" w:rsidRPr="006F3D6A" w:rsidRDefault="006F2CF3" w:rsidP="00F0531F">
      <w:pPr>
        <w:spacing w:after="0" w:line="240" w:lineRule="auto"/>
        <w:jc w:val="center"/>
        <w:rPr>
          <w:rFonts w:ascii="Times New Roman" w:hAnsi="Times New Roman" w:cs="Times New Roman"/>
          <w:bCs/>
          <w:sz w:val="32"/>
          <w:szCs w:val="32"/>
        </w:rPr>
      </w:pPr>
    </w:p>
    <w:p w14:paraId="174B4EAC" w14:textId="77777777" w:rsidR="00AA33DF" w:rsidRPr="006F3D6A" w:rsidRDefault="00AA33DF" w:rsidP="00F0531F">
      <w:pPr>
        <w:spacing w:after="0" w:line="240" w:lineRule="auto"/>
        <w:jc w:val="center"/>
        <w:rPr>
          <w:rFonts w:ascii="Times New Roman" w:hAnsi="Times New Roman" w:cs="Times New Roman"/>
          <w:bCs/>
          <w:sz w:val="32"/>
          <w:szCs w:val="32"/>
        </w:rPr>
      </w:pPr>
    </w:p>
    <w:p w14:paraId="3F15DE6C" w14:textId="77777777" w:rsidR="00F0531F" w:rsidRPr="006F3D6A" w:rsidRDefault="00397FC8" w:rsidP="00F0531F">
      <w:pPr>
        <w:spacing w:after="0" w:line="240" w:lineRule="auto"/>
        <w:jc w:val="center"/>
        <w:rPr>
          <w:rFonts w:ascii="Times New Roman" w:hAnsi="Times New Roman" w:cs="Times New Roman"/>
          <w:bCs/>
          <w:sz w:val="32"/>
          <w:szCs w:val="32"/>
          <w:lang w:val="ka-GE"/>
        </w:rPr>
      </w:pPr>
      <w:r w:rsidRPr="006F3D6A">
        <w:rPr>
          <w:rFonts w:ascii="Times New Roman" w:hAnsi="Times New Roman" w:cs="Times New Roman"/>
          <w:bCs/>
          <w:sz w:val="32"/>
          <w:szCs w:val="32"/>
        </w:rPr>
        <w:t>Bachelor’s</w:t>
      </w:r>
      <w:r w:rsidR="00D07E66" w:rsidRPr="006F3D6A">
        <w:rPr>
          <w:rFonts w:ascii="Times New Roman" w:hAnsi="Times New Roman" w:cs="Times New Roman"/>
          <w:bCs/>
          <w:sz w:val="32"/>
          <w:szCs w:val="32"/>
          <w:lang w:val="ka-GE"/>
        </w:rPr>
        <w:t xml:space="preserve"> </w:t>
      </w:r>
      <w:r w:rsidRPr="006F3D6A">
        <w:rPr>
          <w:rFonts w:ascii="Times New Roman" w:hAnsi="Times New Roman" w:cs="Times New Roman"/>
          <w:bCs/>
          <w:sz w:val="32"/>
          <w:szCs w:val="32"/>
        </w:rPr>
        <w:t>Educational Program</w:t>
      </w:r>
      <w:r w:rsidR="00F0531F" w:rsidRPr="006F3D6A">
        <w:rPr>
          <w:rFonts w:ascii="Times New Roman" w:hAnsi="Times New Roman" w:cs="Times New Roman"/>
          <w:bCs/>
          <w:sz w:val="32"/>
          <w:szCs w:val="32"/>
          <w:lang w:val="ka-GE"/>
        </w:rPr>
        <w:t xml:space="preserve"> </w:t>
      </w:r>
    </w:p>
    <w:p w14:paraId="4502A914" w14:textId="77777777" w:rsidR="00F0531F" w:rsidRPr="006F3D6A" w:rsidRDefault="00D07E66" w:rsidP="00F0531F">
      <w:pPr>
        <w:spacing w:after="0" w:line="240" w:lineRule="auto"/>
        <w:jc w:val="center"/>
        <w:rPr>
          <w:rFonts w:ascii="Times New Roman" w:hAnsi="Times New Roman" w:cs="Times New Roman"/>
          <w:b/>
          <w:sz w:val="40"/>
          <w:szCs w:val="40"/>
        </w:rPr>
      </w:pPr>
      <w:r w:rsidRPr="006F3D6A">
        <w:rPr>
          <w:rFonts w:ascii="Times New Roman" w:hAnsi="Times New Roman" w:cs="Times New Roman"/>
          <w:b/>
          <w:sz w:val="40"/>
          <w:szCs w:val="40"/>
        </w:rPr>
        <w:t>International Relations</w:t>
      </w:r>
    </w:p>
    <w:p w14:paraId="121D47EC" w14:textId="77777777" w:rsidR="00F0531F" w:rsidRPr="006F3D6A" w:rsidRDefault="00F0531F" w:rsidP="00F0531F">
      <w:pPr>
        <w:spacing w:after="0" w:line="240" w:lineRule="auto"/>
        <w:jc w:val="center"/>
        <w:rPr>
          <w:rFonts w:ascii="Times New Roman" w:hAnsi="Times New Roman" w:cs="Times New Roman"/>
          <w:sz w:val="40"/>
          <w:szCs w:val="40"/>
          <w:lang w:val="ka-GE"/>
        </w:rPr>
      </w:pPr>
    </w:p>
    <w:p w14:paraId="085CF28B" w14:textId="77777777" w:rsidR="00F0531F" w:rsidRPr="006F3D6A" w:rsidRDefault="00397FC8" w:rsidP="00F0531F">
      <w:pPr>
        <w:spacing w:after="0" w:line="240" w:lineRule="auto"/>
        <w:jc w:val="center"/>
        <w:rPr>
          <w:rFonts w:ascii="Times New Roman" w:hAnsi="Times New Roman" w:cs="Times New Roman"/>
          <w:sz w:val="28"/>
          <w:szCs w:val="28"/>
        </w:rPr>
      </w:pPr>
      <w:r w:rsidRPr="006F3D6A">
        <w:rPr>
          <w:rFonts w:ascii="Times New Roman" w:hAnsi="Times New Roman" w:cs="Times New Roman"/>
          <w:sz w:val="28"/>
          <w:szCs w:val="28"/>
        </w:rPr>
        <w:t>Tbilisi</w:t>
      </w:r>
    </w:p>
    <w:p w14:paraId="70D16EBF" w14:textId="542134A2" w:rsidR="00F0531F" w:rsidRPr="006F3D6A" w:rsidRDefault="00A367F3" w:rsidP="00A367F3">
      <w:pPr>
        <w:tabs>
          <w:tab w:val="left" w:pos="1245"/>
          <w:tab w:val="left" w:pos="4611"/>
          <w:tab w:val="center" w:pos="7200"/>
        </w:tabs>
        <w:spacing w:after="0" w:line="240" w:lineRule="auto"/>
        <w:rPr>
          <w:rFonts w:ascii="Times New Roman" w:hAnsi="Times New Roman" w:cs="Times New Roman"/>
          <w:sz w:val="28"/>
          <w:szCs w:val="28"/>
        </w:rPr>
      </w:pPr>
      <w:r w:rsidRPr="006F3D6A">
        <w:rPr>
          <w:rFonts w:ascii="Times New Roman" w:hAnsi="Times New Roman" w:cs="Times New Roman"/>
          <w:sz w:val="28"/>
          <w:szCs w:val="28"/>
          <w:lang w:val="ka-GE"/>
        </w:rPr>
        <w:tab/>
      </w:r>
      <w:r w:rsidRPr="006F3D6A">
        <w:rPr>
          <w:rFonts w:ascii="Times New Roman" w:hAnsi="Times New Roman" w:cs="Times New Roman"/>
          <w:sz w:val="28"/>
          <w:szCs w:val="28"/>
          <w:lang w:val="ka-GE"/>
        </w:rPr>
        <w:tab/>
      </w:r>
      <w:r w:rsidRPr="006F3D6A">
        <w:rPr>
          <w:rFonts w:ascii="Times New Roman" w:hAnsi="Times New Roman" w:cs="Times New Roman"/>
          <w:sz w:val="28"/>
          <w:szCs w:val="28"/>
          <w:lang w:val="ka-GE"/>
        </w:rPr>
        <w:tab/>
      </w:r>
      <w:r w:rsidR="008C19AC">
        <w:rPr>
          <w:rFonts w:ascii="Times New Roman" w:hAnsi="Times New Roman" w:cs="Times New Roman"/>
          <w:sz w:val="28"/>
          <w:szCs w:val="28"/>
        </w:rPr>
        <w:t>2023</w:t>
      </w:r>
      <w:r w:rsidR="00F0531F" w:rsidRPr="006F3D6A">
        <w:rPr>
          <w:rFonts w:ascii="Times New Roman" w:hAnsi="Times New Roman" w:cs="Times New Roman"/>
          <w:sz w:val="28"/>
          <w:szCs w:val="28"/>
          <w:lang w:val="ka-GE"/>
        </w:rPr>
        <w:t xml:space="preserve"> </w:t>
      </w:r>
      <w:r w:rsidR="00397FC8" w:rsidRPr="006F3D6A">
        <w:rPr>
          <w:rFonts w:ascii="Times New Roman" w:hAnsi="Times New Roman" w:cs="Times New Roman"/>
          <w:sz w:val="28"/>
          <w:szCs w:val="28"/>
        </w:rPr>
        <w:t>year</w:t>
      </w:r>
    </w:p>
    <w:p w14:paraId="2D9294B1" w14:textId="77777777" w:rsidR="00F73015" w:rsidRPr="006F3D6A" w:rsidRDefault="00F73015" w:rsidP="00BF4699">
      <w:pPr>
        <w:pStyle w:val="a4"/>
        <w:jc w:val="both"/>
        <w:rPr>
          <w:rFonts w:ascii="Times New Roman" w:hAnsi="Times New Roman" w:cs="Times New Roman"/>
          <w:b/>
          <w:bCs/>
          <w:iCs/>
        </w:rPr>
      </w:pPr>
    </w:p>
    <w:p w14:paraId="6B5F1527" w14:textId="77777777" w:rsidR="00F85913" w:rsidRPr="006F3D6A" w:rsidRDefault="00F85913" w:rsidP="00BF4699">
      <w:pPr>
        <w:pStyle w:val="a4"/>
        <w:jc w:val="both"/>
        <w:rPr>
          <w:rFonts w:ascii="Times New Roman" w:hAnsi="Times New Roman" w:cs="Times New Roman"/>
          <w:b/>
          <w:bCs/>
          <w:iCs/>
        </w:rPr>
      </w:pPr>
    </w:p>
    <w:p w14:paraId="0555E93E" w14:textId="4DBDC0D7" w:rsidR="006F3D6A" w:rsidRDefault="006F3D6A" w:rsidP="00BF4699">
      <w:pPr>
        <w:pStyle w:val="a4"/>
        <w:jc w:val="both"/>
        <w:rPr>
          <w:rFonts w:ascii="Times New Roman" w:hAnsi="Times New Roman" w:cs="Times New Roman"/>
          <w:b/>
          <w:bCs/>
          <w:iCs/>
        </w:rPr>
      </w:pPr>
    </w:p>
    <w:p w14:paraId="039BE25C" w14:textId="4128B11A" w:rsidR="006F2CF3" w:rsidRDefault="006F2CF3" w:rsidP="00BF4699">
      <w:pPr>
        <w:pStyle w:val="a4"/>
        <w:jc w:val="both"/>
        <w:rPr>
          <w:rFonts w:ascii="Times New Roman" w:hAnsi="Times New Roman" w:cs="Times New Roman"/>
          <w:b/>
          <w:bCs/>
          <w:iCs/>
        </w:rPr>
      </w:pPr>
    </w:p>
    <w:p w14:paraId="511F0E9B" w14:textId="77777777" w:rsidR="006F2CF3" w:rsidRDefault="006F2CF3" w:rsidP="00BF4699">
      <w:pPr>
        <w:pStyle w:val="a4"/>
        <w:jc w:val="both"/>
        <w:rPr>
          <w:rFonts w:ascii="Times New Roman" w:hAnsi="Times New Roman" w:cs="Times New Roman"/>
          <w:b/>
          <w:bCs/>
          <w:iCs/>
        </w:rPr>
      </w:pPr>
    </w:p>
    <w:p w14:paraId="4BE1A7DE" w14:textId="77777777" w:rsidR="006F3D6A" w:rsidRPr="006F3D6A" w:rsidRDefault="006F3D6A" w:rsidP="00BF4699">
      <w:pPr>
        <w:pStyle w:val="a4"/>
        <w:jc w:val="both"/>
        <w:rPr>
          <w:rFonts w:ascii="Times New Roman" w:hAnsi="Times New Roman" w:cs="Times New Roman"/>
          <w:b/>
          <w:bCs/>
          <w:iCs/>
        </w:rPr>
      </w:pPr>
    </w:p>
    <w:p w14:paraId="513A5F9B" w14:textId="60C6F960" w:rsidR="00EE2B34" w:rsidRPr="006F3D6A" w:rsidRDefault="00BF4699" w:rsidP="00AA206A">
      <w:pPr>
        <w:pStyle w:val="a4"/>
        <w:jc w:val="both"/>
        <w:rPr>
          <w:rFonts w:ascii="Times New Roman" w:hAnsi="Times New Roman" w:cs="Times New Roman"/>
          <w:lang w:val="ka-GE"/>
        </w:rPr>
      </w:pPr>
      <w:r w:rsidRPr="006F3D6A">
        <w:rPr>
          <w:rFonts w:ascii="Times New Roman" w:hAnsi="Times New Roman" w:cs="Times New Roman"/>
          <w:b/>
          <w:bCs/>
          <w:iCs/>
          <w:lang w:val="af-ZA"/>
        </w:rPr>
        <w:lastRenderedPageBreak/>
        <w:t>Name of the Educational Program</w:t>
      </w:r>
      <w:r w:rsidRPr="006F3D6A">
        <w:rPr>
          <w:rFonts w:ascii="Times New Roman" w:hAnsi="Times New Roman" w:cs="Times New Roman"/>
          <w:b/>
          <w:lang w:val="af-ZA"/>
        </w:rPr>
        <w:t xml:space="preserve">: </w:t>
      </w:r>
      <w:r w:rsidR="00D52FC9" w:rsidRPr="006F3D6A">
        <w:rPr>
          <w:rFonts w:ascii="Times New Roman" w:hAnsi="Times New Roman" w:cs="Times New Roman"/>
          <w:bCs/>
          <w:iCs/>
        </w:rPr>
        <w:t>International Relations</w:t>
      </w:r>
      <w:r w:rsidR="00AA206A">
        <w:rPr>
          <w:rFonts w:cs="Times New Roman"/>
          <w:bCs/>
          <w:iCs/>
          <w:lang w:val="ka-GE"/>
        </w:rPr>
        <w:t xml:space="preserve"> / </w:t>
      </w:r>
      <w:r w:rsidR="00593251" w:rsidRPr="006F3D6A">
        <w:rPr>
          <w:rFonts w:ascii="Sylfaen" w:hAnsi="Sylfaen" w:cs="Sylfaen"/>
          <w:lang w:val="ka-GE"/>
        </w:rPr>
        <w:t>საერთაშორისო</w:t>
      </w:r>
      <w:r w:rsidR="00593251" w:rsidRPr="006F3D6A">
        <w:rPr>
          <w:rFonts w:ascii="Times New Roman" w:hAnsi="Times New Roman" w:cs="Times New Roman"/>
          <w:lang w:val="ka-GE"/>
        </w:rPr>
        <w:t xml:space="preserve"> </w:t>
      </w:r>
      <w:r w:rsidR="00593251" w:rsidRPr="006F3D6A">
        <w:rPr>
          <w:rFonts w:ascii="Sylfaen" w:hAnsi="Sylfaen" w:cs="Sylfaen"/>
          <w:lang w:val="ka-GE"/>
        </w:rPr>
        <w:t>ურთიერთობები</w:t>
      </w:r>
      <w:r w:rsidR="00EE2B34" w:rsidRPr="006F3D6A">
        <w:rPr>
          <w:rFonts w:ascii="Times New Roman" w:eastAsia="Times New Roman" w:hAnsi="Times New Roman" w:cs="Times New Roman"/>
          <w:bCs/>
          <w:iCs/>
          <w:lang w:val="ka-GE"/>
        </w:rPr>
        <w:t xml:space="preserve">                                                                  </w:t>
      </w:r>
      <w:r w:rsidR="00EE2B34" w:rsidRPr="006F3D6A">
        <w:rPr>
          <w:rFonts w:ascii="Times New Roman" w:eastAsia="Times New Roman" w:hAnsi="Times New Roman" w:cs="Times New Roman"/>
          <w:bCs/>
          <w:iCs/>
          <w:lang w:val="af-ZA"/>
        </w:rPr>
        <w:t xml:space="preserve">         </w:t>
      </w:r>
    </w:p>
    <w:p w14:paraId="4772AD8D" w14:textId="287CFE3A" w:rsidR="00BF4699" w:rsidRPr="006F3D6A" w:rsidRDefault="00BF4699" w:rsidP="00BF4699">
      <w:pPr>
        <w:pStyle w:val="a4"/>
        <w:jc w:val="both"/>
        <w:rPr>
          <w:rFonts w:ascii="Times New Roman" w:hAnsi="Times New Roman" w:cs="Times New Roman"/>
          <w:lang w:val="af-ZA"/>
        </w:rPr>
      </w:pPr>
      <w:r w:rsidRPr="006F3D6A">
        <w:rPr>
          <w:rFonts w:ascii="Times New Roman" w:hAnsi="Times New Roman" w:cs="Times New Roman"/>
          <w:b/>
          <w:lang w:val="de-AT"/>
        </w:rPr>
        <w:t>Faculty</w:t>
      </w:r>
      <w:r w:rsidRPr="006F3D6A">
        <w:rPr>
          <w:rFonts w:ascii="Times New Roman" w:hAnsi="Times New Roman" w:cs="Times New Roman"/>
          <w:b/>
          <w:lang w:val="af-ZA"/>
        </w:rPr>
        <w:t xml:space="preserve">: </w:t>
      </w:r>
      <w:r w:rsidR="00AC7B97" w:rsidRPr="006F3D6A">
        <w:rPr>
          <w:rFonts w:ascii="Times New Roman" w:hAnsi="Times New Roman" w:cs="Times New Roman"/>
          <w:lang w:val="af-ZA"/>
        </w:rPr>
        <w:t>Faculty of Social Sciences</w:t>
      </w:r>
      <w:r w:rsidR="00AA6C3A" w:rsidRPr="006F3D6A">
        <w:rPr>
          <w:rFonts w:ascii="Times New Roman" w:hAnsi="Times New Roman" w:cs="Times New Roman"/>
          <w:lang w:val="af-ZA"/>
        </w:rPr>
        <w:t>, Humanities and Education</w:t>
      </w:r>
    </w:p>
    <w:p w14:paraId="77F38BF7" w14:textId="6A49E683" w:rsidR="00EE2B34" w:rsidRPr="006F3D6A" w:rsidRDefault="00BF4699" w:rsidP="00593251">
      <w:pPr>
        <w:pStyle w:val="a4"/>
        <w:spacing w:before="0" w:after="0"/>
        <w:jc w:val="both"/>
        <w:rPr>
          <w:rFonts w:ascii="Times New Roman" w:hAnsi="Times New Roman" w:cs="Times New Roman"/>
          <w:noProof/>
          <w:lang w:val="af-ZA"/>
        </w:rPr>
      </w:pPr>
      <w:r w:rsidRPr="006F3D6A">
        <w:rPr>
          <w:rFonts w:ascii="Times New Roman" w:hAnsi="Times New Roman" w:cs="Times New Roman"/>
          <w:b/>
          <w:lang w:val="af-ZA"/>
        </w:rPr>
        <w:t xml:space="preserve">Program Coordinators: </w:t>
      </w:r>
      <w:r w:rsidR="00EE2B34" w:rsidRPr="006F3D6A">
        <w:rPr>
          <w:rFonts w:ascii="Times New Roman" w:hAnsi="Times New Roman" w:cs="Times New Roman"/>
          <w:lang w:val="af-ZA"/>
        </w:rPr>
        <w:t xml:space="preserve"> </w:t>
      </w:r>
      <w:r w:rsidR="00577935" w:rsidRPr="006F3D6A">
        <w:rPr>
          <w:rFonts w:ascii="Times New Roman" w:hAnsi="Times New Roman" w:cs="Times New Roman"/>
          <w:lang w:val="af-ZA"/>
        </w:rPr>
        <w:t>Affiliate</w:t>
      </w:r>
      <w:r w:rsidR="00EE2B34" w:rsidRPr="006F3D6A">
        <w:rPr>
          <w:rFonts w:ascii="Times New Roman" w:hAnsi="Times New Roman" w:cs="Times New Roman"/>
          <w:lang w:val="af-ZA"/>
        </w:rPr>
        <w:t xml:space="preserve"> Prof. Dr. </w:t>
      </w:r>
      <w:r w:rsidR="00577935" w:rsidRPr="006F3D6A">
        <w:rPr>
          <w:rFonts w:ascii="Times New Roman" w:hAnsi="Times New Roman" w:cs="Times New Roman"/>
          <w:lang w:val="af-ZA"/>
        </w:rPr>
        <w:t>Nika Chitadze</w:t>
      </w:r>
      <w:r w:rsidR="00593251" w:rsidRPr="006F3D6A">
        <w:rPr>
          <w:rFonts w:ascii="Times New Roman" w:hAnsi="Times New Roman" w:cs="Times New Roman"/>
          <w:lang w:val="af-ZA"/>
        </w:rPr>
        <w:t xml:space="preserve">; </w:t>
      </w:r>
      <w:r w:rsidR="00EE2B34" w:rsidRPr="006F3D6A">
        <w:rPr>
          <w:rFonts w:ascii="Times New Roman" w:hAnsi="Times New Roman" w:cs="Times New Roman"/>
          <w:lang w:val="af-ZA"/>
        </w:rPr>
        <w:t>Email:</w:t>
      </w:r>
      <w:r w:rsidR="00AA6C3A" w:rsidRPr="006F3D6A">
        <w:rPr>
          <w:rFonts w:ascii="Times New Roman" w:hAnsi="Times New Roman" w:cs="Times New Roman"/>
        </w:rPr>
        <w:t xml:space="preserve"> </w:t>
      </w:r>
      <w:hyperlink r:id="rId8" w:tgtFrame="_blank" w:history="1">
        <w:r w:rsidR="00AA6C3A" w:rsidRPr="006F3D6A">
          <w:rPr>
            <w:rStyle w:val="Hyperlink"/>
            <w:rFonts w:ascii="Times New Roman" w:hAnsi="Times New Roman" w:cs="Times New Roman"/>
            <w:noProof/>
            <w:lang w:val="ka-GE"/>
          </w:rPr>
          <w:t>nchitadze@ibsu.edu.ge</w:t>
        </w:r>
      </w:hyperlink>
      <w:r w:rsidR="00AA6C3A" w:rsidRPr="006F3D6A">
        <w:rPr>
          <w:rFonts w:ascii="Times New Roman" w:hAnsi="Times New Roman" w:cs="Times New Roman"/>
          <w:lang w:val="ka-GE"/>
        </w:rPr>
        <w:t>;</w:t>
      </w:r>
      <w:r w:rsidR="00593251" w:rsidRPr="006F3D6A">
        <w:rPr>
          <w:rFonts w:ascii="Times New Roman" w:hAnsi="Times New Roman" w:cs="Times New Roman"/>
        </w:rPr>
        <w:t xml:space="preserve"> </w:t>
      </w:r>
      <w:r w:rsidR="00EE2B34" w:rsidRPr="006F3D6A">
        <w:rPr>
          <w:rFonts w:ascii="Times New Roman" w:hAnsi="Times New Roman" w:cs="Times New Roman"/>
          <w:lang w:val="af-ZA"/>
        </w:rPr>
        <w:t xml:space="preserve">Contact phone: </w:t>
      </w:r>
      <w:r w:rsidR="00EE2B34" w:rsidRPr="006F3D6A">
        <w:rPr>
          <w:rFonts w:ascii="Times New Roman" w:hAnsi="Times New Roman" w:cs="Times New Roman"/>
          <w:noProof/>
          <w:lang w:val="ka-GE"/>
        </w:rPr>
        <w:t>+995 32 2595005 </w:t>
      </w:r>
      <w:r w:rsidR="00EE2B34" w:rsidRPr="006F3D6A">
        <w:rPr>
          <w:rFonts w:ascii="Times New Roman" w:hAnsi="Times New Roman" w:cs="Times New Roman"/>
          <w:noProof/>
          <w:lang w:val="af-ZA"/>
        </w:rPr>
        <w:t>(</w:t>
      </w:r>
      <w:r w:rsidR="00577935" w:rsidRPr="006F3D6A">
        <w:rPr>
          <w:rFonts w:ascii="Times New Roman" w:hAnsi="Times New Roman" w:cs="Times New Roman"/>
          <w:noProof/>
          <w:lang w:val="af-ZA"/>
        </w:rPr>
        <w:t>156</w:t>
      </w:r>
      <w:r w:rsidR="00EE2B34" w:rsidRPr="006F3D6A">
        <w:rPr>
          <w:rFonts w:ascii="Times New Roman" w:hAnsi="Times New Roman" w:cs="Times New Roman"/>
          <w:noProof/>
          <w:lang w:val="af-ZA"/>
        </w:rPr>
        <w:t>)</w:t>
      </w:r>
    </w:p>
    <w:p w14:paraId="09F26338" w14:textId="44C66157" w:rsidR="00577935" w:rsidRPr="00292AA1" w:rsidRDefault="00593251" w:rsidP="00593251">
      <w:pPr>
        <w:pStyle w:val="a4"/>
        <w:spacing w:before="0" w:after="0"/>
        <w:jc w:val="both"/>
        <w:rPr>
          <w:rFonts w:ascii="Times New Roman" w:hAnsi="Times New Roman" w:cs="Times New Roman"/>
          <w:lang w:val="af-ZA"/>
        </w:rPr>
      </w:pPr>
      <w:r w:rsidRPr="006F3D6A">
        <w:rPr>
          <w:rFonts w:ascii="Times New Roman" w:hAnsi="Times New Roman" w:cs="Times New Roman"/>
          <w:noProof/>
          <w:lang w:val="af-ZA"/>
        </w:rPr>
        <w:tab/>
      </w:r>
      <w:r w:rsidRPr="006F3D6A">
        <w:rPr>
          <w:rFonts w:ascii="Times New Roman" w:hAnsi="Times New Roman" w:cs="Times New Roman"/>
          <w:noProof/>
          <w:lang w:val="af-ZA"/>
        </w:rPr>
        <w:tab/>
      </w:r>
      <w:r w:rsidRPr="00292AA1">
        <w:rPr>
          <w:rFonts w:ascii="Times New Roman" w:hAnsi="Times New Roman" w:cs="Times New Roman"/>
          <w:noProof/>
          <w:lang w:val="af-ZA"/>
        </w:rPr>
        <w:tab/>
        <w:t xml:space="preserve">      Dr.</w:t>
      </w:r>
      <w:r w:rsidR="00577935" w:rsidRPr="00292AA1">
        <w:rPr>
          <w:rFonts w:ascii="Times New Roman" w:hAnsi="Times New Roman" w:cs="Times New Roman"/>
          <w:noProof/>
          <w:lang w:val="af-ZA"/>
        </w:rPr>
        <w:t xml:space="preserve"> Baia Ivaneishvili</w:t>
      </w:r>
      <w:r w:rsidR="00DD7A4F">
        <w:rPr>
          <w:rFonts w:cs="Times New Roman"/>
          <w:noProof/>
          <w:lang w:val="ka-GE"/>
        </w:rPr>
        <w:t xml:space="preserve"> </w:t>
      </w:r>
      <w:r w:rsidR="00DD7A4F">
        <w:rPr>
          <w:rFonts w:cs="Times New Roman"/>
          <w:noProof/>
        </w:rPr>
        <w:t>(co-coordinator)</w:t>
      </w:r>
      <w:r w:rsidRPr="00292AA1">
        <w:rPr>
          <w:rFonts w:ascii="Times New Roman" w:hAnsi="Times New Roman" w:cs="Times New Roman"/>
          <w:noProof/>
          <w:lang w:val="af-ZA"/>
        </w:rPr>
        <w:t xml:space="preserve">; </w:t>
      </w:r>
      <w:r w:rsidR="00577935" w:rsidRPr="00292AA1">
        <w:rPr>
          <w:rFonts w:ascii="Times New Roman" w:hAnsi="Times New Roman" w:cs="Times New Roman"/>
          <w:noProof/>
          <w:lang w:val="af-ZA"/>
        </w:rPr>
        <w:t xml:space="preserve">Email: </w:t>
      </w:r>
      <w:hyperlink r:id="rId9" w:history="1">
        <w:r w:rsidR="00577935" w:rsidRPr="00292AA1">
          <w:rPr>
            <w:rStyle w:val="Hyperlink"/>
            <w:rFonts w:ascii="Times New Roman" w:hAnsi="Times New Roman" w:cs="Times New Roman"/>
            <w:noProof/>
            <w:lang w:val="af-ZA"/>
          </w:rPr>
          <w:t>bivaneishvili@ibsu.edu.ge</w:t>
        </w:r>
      </w:hyperlink>
      <w:r w:rsidRPr="00292AA1">
        <w:rPr>
          <w:rStyle w:val="Hyperlink"/>
          <w:rFonts w:ascii="Times New Roman" w:hAnsi="Times New Roman" w:cs="Times New Roman"/>
          <w:noProof/>
          <w:lang w:val="af-ZA"/>
        </w:rPr>
        <w:t xml:space="preserve">; </w:t>
      </w:r>
      <w:r w:rsidR="00577935" w:rsidRPr="00292AA1">
        <w:rPr>
          <w:rFonts w:ascii="Times New Roman" w:hAnsi="Times New Roman" w:cs="Times New Roman"/>
          <w:noProof/>
          <w:lang w:val="af-ZA"/>
        </w:rPr>
        <w:t xml:space="preserve">Contact Phonde: </w:t>
      </w:r>
      <w:r w:rsidR="00577935" w:rsidRPr="00292AA1">
        <w:rPr>
          <w:rFonts w:ascii="Times New Roman" w:hAnsi="Times New Roman" w:cs="Times New Roman"/>
          <w:noProof/>
          <w:lang w:val="ka-GE"/>
        </w:rPr>
        <w:t>+995 32 2595005 </w:t>
      </w:r>
      <w:r w:rsidR="00577935" w:rsidRPr="00292AA1">
        <w:rPr>
          <w:rFonts w:ascii="Times New Roman" w:hAnsi="Times New Roman" w:cs="Times New Roman"/>
          <w:noProof/>
          <w:lang w:val="af-ZA"/>
        </w:rPr>
        <w:t>(184)</w:t>
      </w:r>
    </w:p>
    <w:p w14:paraId="554D8A0D" w14:textId="0A540906" w:rsidR="00BF4699" w:rsidRPr="00292AA1" w:rsidRDefault="00BF4699" w:rsidP="00BF4699">
      <w:pPr>
        <w:pStyle w:val="a4"/>
        <w:jc w:val="both"/>
        <w:rPr>
          <w:rFonts w:ascii="Times New Roman" w:hAnsi="Times New Roman" w:cs="Times New Roman"/>
          <w:lang w:val="af-ZA"/>
        </w:rPr>
      </w:pPr>
      <w:r w:rsidRPr="00292AA1">
        <w:rPr>
          <w:rStyle w:val="StyleSylfaenChar"/>
          <w:rFonts w:ascii="Times New Roman" w:hAnsi="Times New Roman" w:cs="Times New Roman"/>
          <w:b/>
          <w:bCs/>
          <w:iCs/>
          <w:sz w:val="22"/>
          <w:szCs w:val="22"/>
          <w:lang w:val="de-AT"/>
        </w:rPr>
        <w:t>Education Cycle</w:t>
      </w:r>
      <w:r w:rsidRPr="00292AA1">
        <w:rPr>
          <w:rFonts w:ascii="Times New Roman" w:hAnsi="Times New Roman" w:cs="Times New Roman"/>
          <w:b/>
          <w:lang w:val="af-ZA"/>
        </w:rPr>
        <w:t xml:space="preserve">: </w:t>
      </w:r>
      <w:r w:rsidR="00F12A6B" w:rsidRPr="00292AA1">
        <w:rPr>
          <w:rFonts w:ascii="Times New Roman" w:hAnsi="Times New Roman" w:cs="Times New Roman"/>
          <w:bCs/>
        </w:rPr>
        <w:t>The first cycle of Higher Education</w:t>
      </w:r>
      <w:r w:rsidR="00F12A6B" w:rsidRPr="00292AA1">
        <w:rPr>
          <w:rFonts w:ascii="Times New Roman" w:hAnsi="Times New Roman" w:cs="Times New Roman"/>
          <w:bCs/>
          <w:lang w:val="ka-GE"/>
        </w:rPr>
        <w:t xml:space="preserve">, </w:t>
      </w:r>
      <w:r w:rsidR="00F12A6B" w:rsidRPr="00292AA1">
        <w:rPr>
          <w:rFonts w:ascii="Times New Roman" w:hAnsi="Times New Roman" w:cs="Times New Roman"/>
          <w:bCs/>
        </w:rPr>
        <w:t>Level 6 of the NQF</w:t>
      </w:r>
    </w:p>
    <w:p w14:paraId="1AB5F05D" w14:textId="5AFD9C3F" w:rsidR="00BF4699" w:rsidRPr="00292AA1" w:rsidRDefault="00BF4699" w:rsidP="00BF4699">
      <w:pPr>
        <w:pStyle w:val="a4"/>
        <w:jc w:val="both"/>
        <w:rPr>
          <w:rFonts w:ascii="Times New Roman" w:hAnsi="Times New Roman" w:cs="Times New Roman"/>
        </w:rPr>
      </w:pPr>
      <w:r w:rsidRPr="00292AA1">
        <w:rPr>
          <w:rFonts w:ascii="Times New Roman" w:hAnsi="Times New Roman" w:cs="Times New Roman"/>
          <w:b/>
          <w:bCs/>
          <w:iCs/>
          <w:lang w:val="af-ZA"/>
        </w:rPr>
        <w:t>Type of the Program</w:t>
      </w:r>
      <w:r w:rsidRPr="00292AA1">
        <w:rPr>
          <w:rFonts w:ascii="Times New Roman" w:hAnsi="Times New Roman" w:cs="Times New Roman"/>
          <w:b/>
          <w:lang w:val="af-ZA"/>
        </w:rPr>
        <w:t xml:space="preserve">: </w:t>
      </w:r>
      <w:r w:rsidRPr="00292AA1">
        <w:rPr>
          <w:rFonts w:ascii="Times New Roman" w:hAnsi="Times New Roman" w:cs="Times New Roman"/>
          <w:lang w:val="af-ZA"/>
        </w:rPr>
        <w:t>Academi</w:t>
      </w:r>
      <w:r w:rsidR="00AA6C3A" w:rsidRPr="00292AA1">
        <w:rPr>
          <w:rFonts w:ascii="Times New Roman" w:hAnsi="Times New Roman" w:cs="Times New Roman"/>
          <w:lang w:val="af-ZA"/>
        </w:rPr>
        <w:t>c</w:t>
      </w:r>
      <w:r w:rsidR="00292AA1" w:rsidRPr="00292AA1">
        <w:rPr>
          <w:rFonts w:ascii="Times New Roman" w:hAnsi="Times New Roman" w:cs="Times New Roman"/>
          <w:lang w:val="ka-GE"/>
        </w:rPr>
        <w:t xml:space="preserve">, </w:t>
      </w:r>
      <w:r w:rsidR="00292AA1" w:rsidRPr="00292AA1">
        <w:rPr>
          <w:rFonts w:ascii="Times New Roman" w:hAnsi="Times New Roman" w:cs="Times New Roman"/>
        </w:rPr>
        <w:t xml:space="preserve">Major </w:t>
      </w:r>
    </w:p>
    <w:p w14:paraId="3842C73F" w14:textId="6D353D60" w:rsidR="00AA6C3A" w:rsidRPr="00292AA1" w:rsidRDefault="00AA6C3A" w:rsidP="00763A1E">
      <w:pPr>
        <w:pStyle w:val="a4"/>
        <w:spacing w:after="0"/>
        <w:jc w:val="both"/>
        <w:rPr>
          <w:rFonts w:ascii="Times New Roman" w:hAnsi="Times New Roman" w:cs="Times New Roman"/>
          <w:b/>
          <w:lang w:val="af-ZA"/>
        </w:rPr>
      </w:pPr>
      <w:r w:rsidRPr="00292AA1">
        <w:rPr>
          <w:rFonts w:ascii="Times New Roman" w:hAnsi="Times New Roman" w:cs="Times New Roman"/>
          <w:b/>
          <w:bCs/>
          <w:iCs/>
          <w:lang w:val="en-GB"/>
        </w:rPr>
        <w:t xml:space="preserve">Detailed Field and Code </w:t>
      </w:r>
      <w:r w:rsidRPr="00292AA1">
        <w:rPr>
          <w:rFonts w:ascii="Times New Roman" w:hAnsi="Times New Roman" w:cs="Times New Roman"/>
          <w:b/>
          <w:bCs/>
          <w:iCs/>
          <w:lang w:val="ka-GE"/>
        </w:rPr>
        <w:t>(ISCED – F – 2013)</w:t>
      </w:r>
      <w:r w:rsidRPr="00292AA1">
        <w:rPr>
          <w:rFonts w:ascii="Times New Roman" w:hAnsi="Times New Roman" w:cs="Times New Roman"/>
          <w:b/>
          <w:bCs/>
          <w:iCs/>
          <w:lang w:val="en-GB"/>
        </w:rPr>
        <w:t xml:space="preserve">: </w:t>
      </w:r>
      <w:r w:rsidR="00AA206A" w:rsidRPr="00292AA1">
        <w:rPr>
          <w:rFonts w:ascii="Times New Roman" w:hAnsi="Times New Roman" w:cs="Times New Roman"/>
          <w:bCs/>
          <w:iCs/>
          <w:lang w:val="en-GB"/>
        </w:rPr>
        <w:t>0312</w:t>
      </w:r>
      <w:r w:rsidRPr="00292AA1">
        <w:rPr>
          <w:rFonts w:ascii="Times New Roman" w:hAnsi="Times New Roman" w:cs="Times New Roman"/>
          <w:bCs/>
          <w:iCs/>
          <w:lang w:val="ka-GE"/>
        </w:rPr>
        <w:t xml:space="preserve"> </w:t>
      </w:r>
      <w:r w:rsidR="00292AA1" w:rsidRPr="00292AA1">
        <w:rPr>
          <w:rFonts w:ascii="Sylfaen" w:hAnsi="Sylfaen" w:cs="Sylfaen"/>
          <w:bCs/>
          <w:iCs/>
          <w:lang w:val="ka-GE"/>
        </w:rPr>
        <w:t>პოლიტიკის</w:t>
      </w:r>
      <w:r w:rsidR="00292AA1" w:rsidRPr="00292AA1">
        <w:rPr>
          <w:rFonts w:ascii="Times New Roman" w:hAnsi="Times New Roman" w:cs="Times New Roman"/>
          <w:bCs/>
          <w:iCs/>
          <w:lang w:val="ka-GE"/>
        </w:rPr>
        <w:t xml:space="preserve"> </w:t>
      </w:r>
      <w:r w:rsidR="00292AA1" w:rsidRPr="00292AA1">
        <w:rPr>
          <w:rFonts w:ascii="Sylfaen" w:hAnsi="Sylfaen" w:cs="Sylfaen"/>
          <w:bCs/>
          <w:iCs/>
          <w:lang w:val="ka-GE"/>
        </w:rPr>
        <w:t>მეცნიერებები</w:t>
      </w:r>
      <w:r w:rsidR="00292AA1" w:rsidRPr="00292AA1">
        <w:rPr>
          <w:rFonts w:ascii="Times New Roman" w:hAnsi="Times New Roman" w:cs="Times New Roman"/>
          <w:bCs/>
          <w:iCs/>
          <w:lang w:val="ka-GE"/>
        </w:rPr>
        <w:t xml:space="preserve"> </w:t>
      </w:r>
      <w:r w:rsidR="00292AA1" w:rsidRPr="00292AA1">
        <w:rPr>
          <w:rFonts w:ascii="Sylfaen" w:hAnsi="Sylfaen" w:cs="Sylfaen"/>
          <w:bCs/>
          <w:iCs/>
          <w:lang w:val="ka-GE"/>
        </w:rPr>
        <w:t>და</w:t>
      </w:r>
      <w:r w:rsidR="00292AA1" w:rsidRPr="00292AA1">
        <w:rPr>
          <w:rFonts w:ascii="Times New Roman" w:hAnsi="Times New Roman" w:cs="Times New Roman"/>
          <w:bCs/>
          <w:iCs/>
          <w:lang w:val="ka-GE"/>
        </w:rPr>
        <w:t xml:space="preserve"> </w:t>
      </w:r>
      <w:r w:rsidR="00292AA1" w:rsidRPr="00292AA1">
        <w:rPr>
          <w:rFonts w:ascii="Sylfaen" w:hAnsi="Sylfaen" w:cs="Sylfaen"/>
          <w:bCs/>
          <w:iCs/>
          <w:lang w:val="ka-GE"/>
        </w:rPr>
        <w:t>მოქალაქეობრიობის</w:t>
      </w:r>
      <w:r w:rsidR="00292AA1" w:rsidRPr="00292AA1">
        <w:rPr>
          <w:rFonts w:ascii="Times New Roman" w:hAnsi="Times New Roman" w:cs="Times New Roman"/>
          <w:bCs/>
          <w:iCs/>
          <w:lang w:val="ka-GE"/>
        </w:rPr>
        <w:t xml:space="preserve"> </w:t>
      </w:r>
      <w:r w:rsidR="00292AA1" w:rsidRPr="00292AA1">
        <w:rPr>
          <w:rFonts w:ascii="Sylfaen" w:hAnsi="Sylfaen" w:cs="Sylfaen"/>
          <w:bCs/>
          <w:iCs/>
          <w:lang w:val="ka-GE"/>
        </w:rPr>
        <w:t>საფუძვლები</w:t>
      </w:r>
      <w:r w:rsidR="00292AA1" w:rsidRPr="00292AA1">
        <w:rPr>
          <w:rFonts w:ascii="Times New Roman" w:hAnsi="Times New Roman" w:cs="Times New Roman"/>
          <w:bCs/>
          <w:iCs/>
          <w:lang w:val="ka-GE"/>
        </w:rPr>
        <w:t xml:space="preserve"> / </w:t>
      </w:r>
      <w:r w:rsidR="00AA206A" w:rsidRPr="00292AA1">
        <w:rPr>
          <w:rFonts w:ascii="Times New Roman" w:hAnsi="Times New Roman" w:cs="Times New Roman"/>
          <w:bCs/>
          <w:iCs/>
          <w:lang w:val="ka-GE"/>
        </w:rPr>
        <w:t>Political Sciences and Civics</w:t>
      </w:r>
    </w:p>
    <w:p w14:paraId="43D71950" w14:textId="15C39E78" w:rsidR="00CC5633" w:rsidRPr="00CE5949" w:rsidRDefault="00CC5633" w:rsidP="00CC5633">
      <w:pPr>
        <w:framePr w:hSpace="180" w:wrap="around" w:vAnchor="text" w:hAnchor="text" w:x="-432" w:y="1"/>
        <w:widowControl w:val="0"/>
        <w:autoSpaceDE w:val="0"/>
        <w:autoSpaceDN w:val="0"/>
        <w:adjustRightInd w:val="0"/>
        <w:spacing w:after="0" w:line="240" w:lineRule="auto"/>
        <w:suppressOverlap/>
        <w:jc w:val="both"/>
        <w:rPr>
          <w:rFonts w:ascii="Times New Roman" w:eastAsia="Times New Roman" w:hAnsi="Times New Roman" w:cs="Times New Roman"/>
          <w:bCs/>
          <w:iCs/>
          <w:lang w:val="ka-GE"/>
        </w:rPr>
      </w:pPr>
      <w:r w:rsidRPr="00CE5949">
        <w:rPr>
          <w:rFonts w:ascii="Times New Roman" w:hAnsi="Times New Roman" w:cs="Times New Roman"/>
          <w:b/>
          <w:bCs/>
          <w:iCs/>
          <w:lang w:val="af-ZA"/>
        </w:rPr>
        <w:t xml:space="preserve">        </w:t>
      </w:r>
      <w:r w:rsidR="00BF4699" w:rsidRPr="00CE5949">
        <w:rPr>
          <w:rFonts w:ascii="Times New Roman" w:hAnsi="Times New Roman" w:cs="Times New Roman"/>
          <w:b/>
          <w:bCs/>
          <w:iCs/>
          <w:lang w:val="af-ZA"/>
        </w:rPr>
        <w:t>Awarded Qualification:</w:t>
      </w:r>
      <w:r w:rsidR="00BF4699" w:rsidRPr="00CE5949">
        <w:rPr>
          <w:rFonts w:ascii="Times New Roman" w:hAnsi="Times New Roman" w:cs="Times New Roman"/>
          <w:b/>
          <w:lang w:val="af-ZA"/>
        </w:rPr>
        <w:t xml:space="preserve"> </w:t>
      </w:r>
      <w:r w:rsidR="00F95745" w:rsidRPr="00CE5949">
        <w:rPr>
          <w:rFonts w:ascii="Times New Roman" w:hAnsi="Times New Roman" w:cs="Times New Roman"/>
          <w:lang w:val="af-ZA"/>
        </w:rPr>
        <w:t>B</w:t>
      </w:r>
      <w:r w:rsidR="00F95745" w:rsidRPr="00CE5949">
        <w:rPr>
          <w:rFonts w:ascii="Times New Roman" w:eastAsia="Times New Roman" w:hAnsi="Times New Roman" w:cs="Times New Roman"/>
          <w:bCs/>
          <w:iCs/>
          <w:lang w:val="ka-GE"/>
        </w:rPr>
        <w:t>achelor of International Relations</w:t>
      </w:r>
      <w:r w:rsidR="00AA206A" w:rsidRPr="00CE5949">
        <w:rPr>
          <w:rFonts w:ascii="Times New Roman" w:eastAsia="Times New Roman" w:hAnsi="Times New Roman" w:cs="Times New Roman"/>
          <w:bCs/>
          <w:iCs/>
          <w:lang w:val="ka-GE"/>
        </w:rPr>
        <w:t xml:space="preserve"> / </w:t>
      </w:r>
      <w:r w:rsidRPr="00CE5949">
        <w:rPr>
          <w:rFonts w:ascii="Sylfaen" w:eastAsia="Times New Roman" w:hAnsi="Sylfaen" w:cs="Sylfaen"/>
          <w:bCs/>
          <w:iCs/>
          <w:lang w:val="ka-GE"/>
        </w:rPr>
        <w:t>საერთაშორისო</w:t>
      </w:r>
      <w:r w:rsidRPr="00CE5949">
        <w:rPr>
          <w:rFonts w:ascii="Times New Roman" w:eastAsia="Times New Roman" w:hAnsi="Times New Roman" w:cs="Times New Roman"/>
          <w:bCs/>
          <w:iCs/>
          <w:lang w:val="ka-GE"/>
        </w:rPr>
        <w:t xml:space="preserve"> </w:t>
      </w:r>
      <w:r w:rsidR="00AA206A" w:rsidRPr="00CE5949">
        <w:rPr>
          <w:rFonts w:ascii="Sylfaen" w:eastAsia="Times New Roman" w:hAnsi="Sylfaen" w:cs="Sylfaen"/>
          <w:bCs/>
          <w:iCs/>
          <w:lang w:val="ka-GE"/>
        </w:rPr>
        <w:t>ურთიერთობების</w:t>
      </w:r>
      <w:r w:rsidR="00AA206A" w:rsidRPr="00CE5949">
        <w:rPr>
          <w:rFonts w:ascii="Times New Roman" w:eastAsia="Times New Roman" w:hAnsi="Times New Roman" w:cs="Times New Roman"/>
          <w:bCs/>
          <w:iCs/>
          <w:lang w:val="ka-GE"/>
        </w:rPr>
        <w:t xml:space="preserve"> </w:t>
      </w:r>
      <w:r w:rsidR="00AA206A" w:rsidRPr="00CE5949">
        <w:rPr>
          <w:rFonts w:ascii="Sylfaen" w:eastAsia="Times New Roman" w:hAnsi="Sylfaen" w:cs="Sylfaen"/>
          <w:bCs/>
          <w:iCs/>
          <w:lang w:val="ka-GE"/>
        </w:rPr>
        <w:t>ბაკალავრი</w:t>
      </w:r>
    </w:p>
    <w:p w14:paraId="0CA326FB" w14:textId="77777777" w:rsidR="00AA206A" w:rsidRPr="00292AA1" w:rsidRDefault="00AA206A" w:rsidP="00BF4699">
      <w:pPr>
        <w:pStyle w:val="a4"/>
        <w:jc w:val="both"/>
        <w:rPr>
          <w:rFonts w:ascii="Times New Roman" w:hAnsi="Times New Roman" w:cs="Times New Roman"/>
          <w:b/>
          <w:bCs/>
          <w:iCs/>
          <w:lang w:val="de-AT"/>
        </w:rPr>
      </w:pPr>
    </w:p>
    <w:p w14:paraId="5AEC331D" w14:textId="2F701B18" w:rsidR="00BF4699" w:rsidRPr="00CE5949" w:rsidRDefault="00BF4699" w:rsidP="00BF4699">
      <w:pPr>
        <w:pStyle w:val="a4"/>
        <w:jc w:val="both"/>
        <w:rPr>
          <w:rFonts w:cs="Times New Roman"/>
          <w:b/>
          <w:lang w:val="af-ZA"/>
        </w:rPr>
      </w:pPr>
      <w:r w:rsidRPr="00292AA1">
        <w:rPr>
          <w:rFonts w:ascii="Times New Roman" w:hAnsi="Times New Roman" w:cs="Times New Roman"/>
          <w:b/>
          <w:bCs/>
          <w:iCs/>
          <w:lang w:val="de-AT"/>
        </w:rPr>
        <w:t xml:space="preserve">Code of  </w:t>
      </w:r>
      <w:r w:rsidRPr="00292AA1">
        <w:rPr>
          <w:rFonts w:ascii="Times New Roman" w:hAnsi="Times New Roman" w:cs="Times New Roman"/>
          <w:b/>
          <w:bCs/>
          <w:iCs/>
          <w:lang w:val="af-ZA"/>
        </w:rPr>
        <w:t>Qualification:</w:t>
      </w:r>
      <w:r w:rsidRPr="00292AA1">
        <w:rPr>
          <w:rFonts w:ascii="Times New Roman" w:hAnsi="Times New Roman" w:cs="Times New Roman"/>
          <w:b/>
          <w:bCs/>
          <w:iCs/>
          <w:lang w:val="de-AT"/>
        </w:rPr>
        <w:t xml:space="preserve"> </w:t>
      </w:r>
      <w:r w:rsidR="00CE5949">
        <w:rPr>
          <w:rFonts w:ascii="Times New Roman" w:hAnsi="Times New Roman" w:cs="Times New Roman"/>
          <w:bCs/>
          <w:iCs/>
          <w:lang w:val="ka-GE"/>
        </w:rPr>
        <w:t>0312</w:t>
      </w:r>
    </w:p>
    <w:p w14:paraId="3271D613" w14:textId="77777777" w:rsidR="00BF4699" w:rsidRPr="00292AA1" w:rsidRDefault="00BF4699" w:rsidP="00E71759">
      <w:pPr>
        <w:pStyle w:val="Default"/>
        <w:rPr>
          <w:rFonts w:ascii="Times New Roman" w:hAnsi="Times New Roman" w:cs="Times New Roman"/>
          <w:sz w:val="22"/>
          <w:szCs w:val="22"/>
          <w:lang w:val="ka-GE"/>
        </w:rPr>
      </w:pPr>
      <w:r w:rsidRPr="00292AA1">
        <w:rPr>
          <w:rFonts w:ascii="Times New Roman" w:hAnsi="Times New Roman" w:cs="Times New Roman"/>
          <w:b/>
          <w:bCs/>
          <w:iCs/>
          <w:sz w:val="22"/>
          <w:szCs w:val="22"/>
          <w:lang w:val="de-AT"/>
        </w:rPr>
        <w:t>Language of Education:</w:t>
      </w:r>
      <w:r w:rsidRPr="00292AA1">
        <w:rPr>
          <w:rFonts w:ascii="Times New Roman" w:hAnsi="Times New Roman" w:cs="Times New Roman"/>
          <w:sz w:val="22"/>
          <w:szCs w:val="22"/>
          <w:lang w:val="af-ZA"/>
        </w:rPr>
        <w:t xml:space="preserve"> </w:t>
      </w:r>
      <w:r w:rsidR="00E71759" w:rsidRPr="00292AA1">
        <w:rPr>
          <w:rFonts w:ascii="Times New Roman" w:hAnsi="Times New Roman" w:cs="Times New Roman"/>
          <w:bCs/>
          <w:iCs/>
          <w:sz w:val="22"/>
          <w:szCs w:val="22"/>
          <w:lang w:val="ka-GE"/>
        </w:rPr>
        <w:t>English</w:t>
      </w:r>
      <w:r w:rsidR="00E71759" w:rsidRPr="00292AA1">
        <w:rPr>
          <w:rFonts w:ascii="Times New Roman" w:hAnsi="Times New Roman" w:cs="Times New Roman"/>
          <w:sz w:val="22"/>
          <w:szCs w:val="22"/>
          <w:lang w:val="af-ZA"/>
        </w:rPr>
        <w:t xml:space="preserve"> </w:t>
      </w:r>
      <w:r w:rsidR="00E71759" w:rsidRPr="00292AA1">
        <w:rPr>
          <w:rFonts w:ascii="Times New Roman" w:hAnsi="Times New Roman" w:cs="Times New Roman"/>
          <w:sz w:val="22"/>
          <w:szCs w:val="22"/>
          <w:lang w:val="ka-GE"/>
        </w:rPr>
        <w:t xml:space="preserve"> </w:t>
      </w:r>
    </w:p>
    <w:p w14:paraId="542E5804" w14:textId="61CB2C1B" w:rsidR="00BF4699" w:rsidRPr="00292AA1" w:rsidRDefault="00BF4699" w:rsidP="00BF4699">
      <w:pPr>
        <w:pStyle w:val="a4"/>
        <w:jc w:val="both"/>
        <w:rPr>
          <w:rFonts w:ascii="Times New Roman" w:hAnsi="Times New Roman" w:cs="Times New Roman"/>
          <w:lang w:val="de-AT"/>
        </w:rPr>
      </w:pPr>
      <w:r w:rsidRPr="00292AA1">
        <w:rPr>
          <w:rFonts w:ascii="Times New Roman" w:hAnsi="Times New Roman" w:cs="Times New Roman"/>
          <w:b/>
          <w:bCs/>
          <w:iCs/>
          <w:lang w:val="de-AT"/>
        </w:rPr>
        <w:t>Credit Value of the Program:</w:t>
      </w:r>
      <w:r w:rsidRPr="00292AA1">
        <w:rPr>
          <w:rFonts w:ascii="Times New Roman" w:hAnsi="Times New Roman" w:cs="Times New Roman"/>
          <w:b/>
          <w:lang w:val="af-ZA"/>
        </w:rPr>
        <w:t xml:space="preserve"> </w:t>
      </w:r>
      <w:r w:rsidR="00E71759" w:rsidRPr="00292AA1">
        <w:rPr>
          <w:rFonts w:ascii="Times New Roman" w:hAnsi="Times New Roman" w:cs="Times New Roman"/>
          <w:lang w:val="af-ZA"/>
        </w:rPr>
        <w:t>240 ECTS</w:t>
      </w:r>
    </w:p>
    <w:p w14:paraId="7ECE0A8D" w14:textId="76F5DA84" w:rsidR="00D52FC9" w:rsidRPr="00292AA1" w:rsidRDefault="00BF4699" w:rsidP="00D52FC9">
      <w:pPr>
        <w:pStyle w:val="BodyText"/>
        <w:spacing w:line="288" w:lineRule="auto"/>
        <w:jc w:val="both"/>
        <w:rPr>
          <w:bCs/>
          <w:sz w:val="22"/>
          <w:szCs w:val="22"/>
          <w:lang w:val="af-ZA"/>
        </w:rPr>
      </w:pPr>
      <w:r w:rsidRPr="00292AA1">
        <w:rPr>
          <w:rStyle w:val="StyleSylfaenChar"/>
          <w:rFonts w:ascii="Times New Roman" w:hAnsi="Times New Roman" w:cs="Times New Roman"/>
          <w:b/>
          <w:bCs/>
          <w:iCs/>
          <w:sz w:val="22"/>
          <w:szCs w:val="22"/>
          <w:lang w:val="de-AT"/>
        </w:rPr>
        <w:t>Structure of the Program</w:t>
      </w:r>
      <w:r w:rsidRPr="00292AA1">
        <w:rPr>
          <w:b/>
          <w:sz w:val="22"/>
          <w:szCs w:val="22"/>
          <w:lang w:val="af-ZA"/>
        </w:rPr>
        <w:t>:</w:t>
      </w:r>
      <w:r w:rsidRPr="00292AA1">
        <w:rPr>
          <w:b/>
          <w:sz w:val="22"/>
          <w:szCs w:val="22"/>
          <w:lang w:val="ka-GE"/>
        </w:rPr>
        <w:t xml:space="preserve"> </w:t>
      </w:r>
      <w:r w:rsidR="00D52FC9" w:rsidRPr="00292AA1">
        <w:rPr>
          <w:bCs/>
          <w:sz w:val="22"/>
          <w:szCs w:val="22"/>
          <w:lang w:val="af-ZA"/>
        </w:rPr>
        <w:t>The University uses the European Credit Transfer System (ECTS): 1 credit = 25 hours, covering both, contact and student independent work hours.</w:t>
      </w:r>
    </w:p>
    <w:p w14:paraId="4177B38A" w14:textId="77777777" w:rsidR="00D52FC9" w:rsidRPr="00292AA1" w:rsidRDefault="00D52FC9" w:rsidP="00D52FC9">
      <w:pPr>
        <w:pStyle w:val="BodyText"/>
        <w:spacing w:line="288" w:lineRule="auto"/>
        <w:jc w:val="both"/>
        <w:rPr>
          <w:sz w:val="22"/>
          <w:szCs w:val="22"/>
          <w:lang w:val="ka-GE"/>
        </w:rPr>
      </w:pPr>
      <w:r w:rsidRPr="00292AA1">
        <w:rPr>
          <w:sz w:val="22"/>
          <w:szCs w:val="22"/>
          <w:lang w:val="ka-GE"/>
        </w:rPr>
        <w:t xml:space="preserve">The amount of credits </w:t>
      </w:r>
      <w:r w:rsidRPr="00292AA1">
        <w:rPr>
          <w:sz w:val="22"/>
          <w:szCs w:val="22"/>
        </w:rPr>
        <w:t>foreseen</w:t>
      </w:r>
      <w:r w:rsidRPr="00292AA1">
        <w:rPr>
          <w:sz w:val="22"/>
          <w:szCs w:val="22"/>
          <w:lang w:val="ka-GE"/>
        </w:rPr>
        <w:t xml:space="preserve"> by the program is 240, including:</w:t>
      </w:r>
    </w:p>
    <w:p w14:paraId="45052C0C" w14:textId="1587C261" w:rsidR="00135E24" w:rsidRPr="00292AA1" w:rsidRDefault="00292AA1" w:rsidP="00D52FC9">
      <w:pPr>
        <w:pStyle w:val="ListParagraph"/>
        <w:numPr>
          <w:ilvl w:val="0"/>
          <w:numId w:val="2"/>
        </w:numPr>
        <w:spacing w:after="0" w:line="240" w:lineRule="auto"/>
        <w:rPr>
          <w:rFonts w:ascii="Times New Roman" w:hAnsi="Times New Roman" w:cs="Times New Roman"/>
          <w:lang w:val="ca-ES"/>
        </w:rPr>
      </w:pPr>
      <w:r w:rsidRPr="00292AA1">
        <w:rPr>
          <w:rFonts w:ascii="Times New Roman" w:hAnsi="Times New Roman" w:cs="Times New Roman"/>
          <w:lang w:val="ka-GE"/>
        </w:rPr>
        <w:t>120</w:t>
      </w:r>
      <w:r w:rsidR="00135E24" w:rsidRPr="00292AA1">
        <w:rPr>
          <w:rFonts w:ascii="Times New Roman" w:hAnsi="Times New Roman" w:cs="Times New Roman"/>
          <w:lang w:val="ca-ES"/>
        </w:rPr>
        <w:t xml:space="preserve"> ECTS</w:t>
      </w:r>
      <w:r w:rsidR="00D52FC9" w:rsidRPr="00292AA1">
        <w:rPr>
          <w:rFonts w:ascii="Times New Roman" w:hAnsi="Times New Roman" w:cs="Times New Roman"/>
          <w:lang w:val="ca-ES"/>
        </w:rPr>
        <w:t xml:space="preserve"> – </w:t>
      </w:r>
      <w:r w:rsidR="00D52FC9" w:rsidRPr="00292AA1">
        <w:rPr>
          <w:rFonts w:ascii="Times New Roman" w:hAnsi="Times New Roman" w:cs="Times New Roman"/>
        </w:rPr>
        <w:t>S</w:t>
      </w:r>
      <w:r w:rsidR="00135E24" w:rsidRPr="00292AA1">
        <w:rPr>
          <w:rFonts w:ascii="Times New Roman" w:hAnsi="Times New Roman" w:cs="Times New Roman"/>
          <w:lang w:val="ca-ES"/>
        </w:rPr>
        <w:t>pecialty</w:t>
      </w:r>
      <w:r w:rsidR="00593251" w:rsidRPr="00292AA1">
        <w:rPr>
          <w:rFonts w:ascii="Times New Roman" w:hAnsi="Times New Roman" w:cs="Times New Roman"/>
          <w:lang w:val="ca-ES"/>
        </w:rPr>
        <w:t xml:space="preserve"> </w:t>
      </w:r>
      <w:r w:rsidR="003D6EDB" w:rsidRPr="00292AA1">
        <w:rPr>
          <w:rFonts w:ascii="Times New Roman" w:hAnsi="Times New Roman" w:cs="Times New Roman"/>
          <w:lang w:val="ca-ES"/>
        </w:rPr>
        <w:t>mandatory</w:t>
      </w:r>
      <w:r w:rsidR="00593251" w:rsidRPr="00292AA1">
        <w:rPr>
          <w:rFonts w:ascii="Times New Roman" w:hAnsi="Times New Roman" w:cs="Times New Roman"/>
          <w:lang w:val="ca-ES"/>
        </w:rPr>
        <w:t xml:space="preserve"> courses</w:t>
      </w:r>
      <w:r w:rsidR="00135E24" w:rsidRPr="00292AA1">
        <w:rPr>
          <w:rFonts w:ascii="Times New Roman" w:hAnsi="Times New Roman" w:cs="Times New Roman"/>
          <w:lang w:val="ca-ES"/>
        </w:rPr>
        <w:t xml:space="preserve"> (including Bachelor Thesis, 10 ECTS);</w:t>
      </w:r>
    </w:p>
    <w:p w14:paraId="72779DC6" w14:textId="14895238" w:rsidR="00135E24" w:rsidRPr="00292AA1" w:rsidRDefault="00F95745" w:rsidP="00AA7E58">
      <w:pPr>
        <w:pStyle w:val="ListParagraph"/>
        <w:numPr>
          <w:ilvl w:val="0"/>
          <w:numId w:val="2"/>
        </w:numPr>
        <w:spacing w:after="0" w:line="240" w:lineRule="auto"/>
        <w:contextualSpacing/>
        <w:jc w:val="both"/>
        <w:rPr>
          <w:rFonts w:ascii="Times New Roman" w:hAnsi="Times New Roman" w:cs="Times New Roman"/>
          <w:lang w:val="ca-ES"/>
        </w:rPr>
      </w:pPr>
      <w:r w:rsidRPr="00292AA1">
        <w:rPr>
          <w:rFonts w:ascii="Times New Roman" w:hAnsi="Times New Roman" w:cs="Times New Roman"/>
          <w:lang w:val="ca-ES"/>
        </w:rPr>
        <w:t>3</w:t>
      </w:r>
      <w:r w:rsidR="00135E24" w:rsidRPr="00292AA1">
        <w:rPr>
          <w:rFonts w:ascii="Times New Roman" w:hAnsi="Times New Roman" w:cs="Times New Roman"/>
          <w:lang w:val="ca-ES"/>
        </w:rPr>
        <w:t xml:space="preserve">0 ECTS – </w:t>
      </w:r>
      <w:r w:rsidR="00D52FC9" w:rsidRPr="00292AA1">
        <w:rPr>
          <w:rFonts w:ascii="Times New Roman" w:hAnsi="Times New Roman" w:cs="Times New Roman"/>
          <w:lang w:val="ca-ES"/>
        </w:rPr>
        <w:t>Foreign l</w:t>
      </w:r>
      <w:r w:rsidRPr="00292AA1">
        <w:rPr>
          <w:rFonts w:ascii="Times New Roman" w:hAnsi="Times New Roman" w:cs="Times New Roman"/>
          <w:lang w:val="ca-ES"/>
        </w:rPr>
        <w:t>anguages</w:t>
      </w:r>
      <w:r w:rsidR="00135E24" w:rsidRPr="00292AA1">
        <w:rPr>
          <w:rFonts w:ascii="Times New Roman" w:hAnsi="Times New Roman" w:cs="Times New Roman"/>
          <w:lang w:val="ca-ES"/>
        </w:rPr>
        <w:t>;</w:t>
      </w:r>
    </w:p>
    <w:p w14:paraId="71ECB7D4" w14:textId="785C6306" w:rsidR="00135E24" w:rsidRPr="00292AA1" w:rsidRDefault="00135E24" w:rsidP="00AA7E58">
      <w:pPr>
        <w:pStyle w:val="ListParagraph"/>
        <w:numPr>
          <w:ilvl w:val="0"/>
          <w:numId w:val="2"/>
        </w:numPr>
        <w:spacing w:after="0" w:line="240" w:lineRule="auto"/>
        <w:contextualSpacing/>
        <w:jc w:val="both"/>
        <w:rPr>
          <w:rFonts w:ascii="Times New Roman" w:hAnsi="Times New Roman" w:cs="Times New Roman"/>
          <w:lang w:val="ca-ES"/>
        </w:rPr>
      </w:pPr>
      <w:r w:rsidRPr="00292AA1">
        <w:rPr>
          <w:rFonts w:ascii="Times New Roman" w:hAnsi="Times New Roman" w:cs="Times New Roman"/>
          <w:lang w:val="ca-ES"/>
        </w:rPr>
        <w:t xml:space="preserve">5 ECTS </w:t>
      </w:r>
      <w:r w:rsidR="00D52FC9" w:rsidRPr="00292AA1">
        <w:rPr>
          <w:rFonts w:ascii="Times New Roman" w:hAnsi="Times New Roman" w:cs="Times New Roman"/>
          <w:lang w:val="ca-ES"/>
        </w:rPr>
        <w:t xml:space="preserve"> </w:t>
      </w:r>
      <w:r w:rsidRPr="00292AA1">
        <w:rPr>
          <w:rFonts w:ascii="Times New Roman" w:hAnsi="Times New Roman" w:cs="Times New Roman"/>
          <w:lang w:val="ca-ES"/>
        </w:rPr>
        <w:t>– Information Technology;</w:t>
      </w:r>
    </w:p>
    <w:p w14:paraId="21552672" w14:textId="17878FF0" w:rsidR="00135E24" w:rsidRPr="006F3D6A" w:rsidRDefault="00135E24" w:rsidP="00AA7E58">
      <w:pPr>
        <w:pStyle w:val="ListParagraph"/>
        <w:numPr>
          <w:ilvl w:val="0"/>
          <w:numId w:val="2"/>
        </w:numPr>
        <w:spacing w:after="0" w:line="240" w:lineRule="auto"/>
        <w:contextualSpacing/>
        <w:jc w:val="both"/>
        <w:rPr>
          <w:rFonts w:ascii="Times New Roman" w:hAnsi="Times New Roman" w:cs="Times New Roman"/>
          <w:lang w:val="ca-ES"/>
        </w:rPr>
      </w:pPr>
      <w:r w:rsidRPr="006F3D6A">
        <w:rPr>
          <w:rFonts w:ascii="Times New Roman" w:hAnsi="Times New Roman" w:cs="Times New Roman"/>
          <w:lang w:val="ca-ES"/>
        </w:rPr>
        <w:t xml:space="preserve">5 ECTS – </w:t>
      </w:r>
      <w:r w:rsidR="00F95745" w:rsidRPr="006F3D6A">
        <w:rPr>
          <w:rFonts w:ascii="Times New Roman" w:hAnsi="Times New Roman" w:cs="Times New Roman"/>
          <w:lang w:val="ca-ES"/>
        </w:rPr>
        <w:t>Academic Writing</w:t>
      </w:r>
      <w:r w:rsidRPr="006F3D6A">
        <w:rPr>
          <w:rFonts w:ascii="Times New Roman" w:hAnsi="Times New Roman" w:cs="Times New Roman"/>
          <w:lang w:val="ca-ES"/>
        </w:rPr>
        <w:t>;</w:t>
      </w:r>
    </w:p>
    <w:p w14:paraId="5AB0A294" w14:textId="2296038A" w:rsidR="00F95745" w:rsidRPr="006F3D6A" w:rsidRDefault="004B7640" w:rsidP="00AA7E58">
      <w:pPr>
        <w:pStyle w:val="ListParagraph"/>
        <w:numPr>
          <w:ilvl w:val="0"/>
          <w:numId w:val="2"/>
        </w:numPr>
        <w:spacing w:after="0" w:line="240" w:lineRule="auto"/>
        <w:contextualSpacing/>
        <w:jc w:val="both"/>
        <w:rPr>
          <w:rFonts w:ascii="Times New Roman" w:hAnsi="Times New Roman" w:cs="Times New Roman"/>
          <w:lang w:val="ca-ES"/>
        </w:rPr>
      </w:pPr>
      <w:r w:rsidRPr="006F3D6A">
        <w:rPr>
          <w:rFonts w:ascii="Times New Roman" w:hAnsi="Times New Roman" w:cs="Times New Roman"/>
          <w:lang w:val="ca-ES"/>
        </w:rPr>
        <w:t>20</w:t>
      </w:r>
      <w:r w:rsidR="00F95745" w:rsidRPr="006F3D6A">
        <w:rPr>
          <w:rFonts w:ascii="Times New Roman" w:hAnsi="Times New Roman" w:cs="Times New Roman"/>
          <w:lang w:val="ca-ES"/>
        </w:rPr>
        <w:t xml:space="preserve"> ECTS – Specialty </w:t>
      </w:r>
      <w:r w:rsidR="00D52FC9" w:rsidRPr="006F3D6A">
        <w:rPr>
          <w:rFonts w:ascii="Times New Roman" w:hAnsi="Times New Roman" w:cs="Times New Roman"/>
          <w:lang w:val="ca-ES"/>
        </w:rPr>
        <w:t>elective c</w:t>
      </w:r>
      <w:r w:rsidR="00F95745" w:rsidRPr="006F3D6A">
        <w:rPr>
          <w:rFonts w:ascii="Times New Roman" w:hAnsi="Times New Roman" w:cs="Times New Roman"/>
          <w:lang w:val="ca-ES"/>
        </w:rPr>
        <w:t xml:space="preserve">ourses; </w:t>
      </w:r>
    </w:p>
    <w:p w14:paraId="21EF2DB0" w14:textId="61447F71" w:rsidR="00135E24" w:rsidRPr="006F3D6A" w:rsidRDefault="00292AA1" w:rsidP="00577935">
      <w:pPr>
        <w:pStyle w:val="ListParagraph"/>
        <w:numPr>
          <w:ilvl w:val="0"/>
          <w:numId w:val="2"/>
        </w:numPr>
        <w:spacing w:after="0" w:line="240" w:lineRule="auto"/>
        <w:contextualSpacing/>
        <w:jc w:val="both"/>
        <w:rPr>
          <w:rStyle w:val="StyleSylfaenChar"/>
          <w:rFonts w:ascii="Times New Roman" w:hAnsi="Times New Roman" w:cs="Times New Roman"/>
          <w:bCs/>
          <w:iCs/>
          <w:sz w:val="22"/>
          <w:szCs w:val="22"/>
        </w:rPr>
      </w:pPr>
      <w:r>
        <w:rPr>
          <w:rFonts w:asciiTheme="minorHAnsi" w:hAnsiTheme="minorHAnsi" w:cs="Times New Roman"/>
          <w:lang w:val="ka-GE"/>
        </w:rPr>
        <w:t>60</w:t>
      </w:r>
      <w:r w:rsidR="00135E24" w:rsidRPr="006F3D6A">
        <w:rPr>
          <w:rFonts w:ascii="Times New Roman" w:hAnsi="Times New Roman" w:cs="Times New Roman"/>
          <w:lang w:val="ca-ES"/>
        </w:rPr>
        <w:t xml:space="preserve"> ECTS – </w:t>
      </w:r>
      <w:r w:rsidR="00577935" w:rsidRPr="006F3D6A">
        <w:rPr>
          <w:rFonts w:ascii="Times New Roman" w:hAnsi="Times New Roman" w:cs="Times New Roman"/>
          <w:lang w:val="ca-ES"/>
        </w:rPr>
        <w:t>Free credits</w:t>
      </w:r>
      <w:r w:rsidR="00D52FC9" w:rsidRPr="006F3D6A">
        <w:rPr>
          <w:rFonts w:ascii="Times New Roman" w:hAnsi="Times New Roman" w:cs="Times New Roman"/>
          <w:lang w:val="ca-ES"/>
        </w:rPr>
        <w:t>/Minor program.</w:t>
      </w:r>
    </w:p>
    <w:p w14:paraId="2C679889" w14:textId="7E9A55AD" w:rsidR="00D52FC9" w:rsidRPr="006F3D6A" w:rsidRDefault="00BF4699" w:rsidP="006F3D6A">
      <w:pPr>
        <w:pStyle w:val="a4"/>
        <w:jc w:val="both"/>
        <w:rPr>
          <w:rFonts w:ascii="Times New Roman" w:hAnsi="Times New Roman" w:cs="Times New Roman"/>
          <w:bCs/>
          <w:lang w:val="af-ZA"/>
        </w:rPr>
      </w:pPr>
      <w:r w:rsidRPr="006F3D6A">
        <w:rPr>
          <w:rStyle w:val="StyleSylfaenChar"/>
          <w:rFonts w:ascii="Times New Roman" w:hAnsi="Times New Roman" w:cs="Times New Roman"/>
          <w:b/>
          <w:bCs/>
          <w:iCs/>
          <w:sz w:val="22"/>
          <w:szCs w:val="22"/>
          <w:lang w:val="de-AT"/>
        </w:rPr>
        <w:t>Program Admission Precondition</w:t>
      </w:r>
      <w:r w:rsidR="00BD5A55">
        <w:rPr>
          <w:rStyle w:val="StyleSylfaenChar"/>
          <w:rFonts w:ascii="Times New Roman" w:hAnsi="Times New Roman" w:cs="Times New Roman"/>
          <w:b/>
          <w:bCs/>
          <w:iCs/>
          <w:sz w:val="22"/>
          <w:szCs w:val="22"/>
          <w:lang w:val="de-AT"/>
        </w:rPr>
        <w:t>s</w:t>
      </w:r>
      <w:r w:rsidRPr="006F3D6A">
        <w:rPr>
          <w:rStyle w:val="StyleSylfaenChar"/>
          <w:rFonts w:ascii="Times New Roman" w:hAnsi="Times New Roman" w:cs="Times New Roman"/>
          <w:bCs/>
          <w:iCs/>
          <w:sz w:val="22"/>
          <w:szCs w:val="22"/>
          <w:lang w:val="de-AT"/>
        </w:rPr>
        <w:t>:</w:t>
      </w:r>
      <w:r w:rsidRPr="006F3D6A">
        <w:rPr>
          <w:rFonts w:ascii="Times New Roman" w:hAnsi="Times New Roman" w:cs="Times New Roman"/>
          <w:b/>
          <w:lang w:val="ka-GE"/>
        </w:rPr>
        <w:t xml:space="preserve"> </w:t>
      </w:r>
      <w:r w:rsidR="00D52FC9" w:rsidRPr="006F3D6A">
        <w:rPr>
          <w:rFonts w:ascii="Times New Roman" w:hAnsi="Times New Roman" w:cs="Times New Roman"/>
          <w:bCs/>
          <w:lang w:val="af-ZA"/>
        </w:rPr>
        <w:t xml:space="preserve">Students are enrolled in the undergraduate program in accordance with the procedure established by the legislation of Georgia - based on the results of the Unified National Exams. </w:t>
      </w:r>
      <w:r w:rsidR="00DD656C">
        <w:rPr>
          <w:rFonts w:ascii="Times New Roman" w:hAnsi="Times New Roman" w:cs="Times New Roman"/>
          <w:bCs/>
          <w:lang w:val="af-ZA"/>
        </w:rPr>
        <w:t>Third obligatory subject to pass</w:t>
      </w:r>
      <w:r w:rsidR="00F6018A">
        <w:rPr>
          <w:rFonts w:ascii="Times New Roman" w:hAnsi="Times New Roman" w:cs="Times New Roman"/>
          <w:bCs/>
          <w:lang w:val="af-ZA"/>
        </w:rPr>
        <w:t xml:space="preserve"> </w:t>
      </w:r>
      <w:r w:rsidR="00BC4605">
        <w:rPr>
          <w:rFonts w:ascii="Times New Roman" w:hAnsi="Times New Roman" w:cs="Times New Roman"/>
          <w:bCs/>
          <w:lang w:val="af-ZA"/>
        </w:rPr>
        <w:t>at</w:t>
      </w:r>
      <w:r w:rsidR="00F6018A">
        <w:rPr>
          <w:rFonts w:ascii="Times New Roman" w:hAnsi="Times New Roman" w:cs="Times New Roman"/>
          <w:bCs/>
          <w:lang w:val="af-ZA"/>
        </w:rPr>
        <w:t xml:space="preserve"> the Unified National Exams</w:t>
      </w:r>
      <w:r w:rsidR="00D52FC9" w:rsidRPr="006F3D6A">
        <w:rPr>
          <w:rFonts w:ascii="Times New Roman" w:hAnsi="Times New Roman" w:cs="Times New Roman"/>
          <w:bCs/>
          <w:lang w:val="af-ZA"/>
        </w:rPr>
        <w:t xml:space="preserve"> is </w:t>
      </w:r>
      <w:r w:rsidR="00DD656C">
        <w:rPr>
          <w:rFonts w:ascii="Times New Roman" w:hAnsi="Times New Roman" w:cs="Times New Roman"/>
          <w:bCs/>
          <w:lang w:val="af-ZA"/>
        </w:rPr>
        <w:t xml:space="preserve">one of the following: </w:t>
      </w:r>
      <w:r w:rsidR="00D52FC9" w:rsidRPr="006F3D6A">
        <w:rPr>
          <w:rFonts w:ascii="Times New Roman" w:hAnsi="Times New Roman" w:cs="Times New Roman"/>
          <w:bCs/>
          <w:lang w:val="af-ZA"/>
        </w:rPr>
        <w:t>mathematics</w:t>
      </w:r>
      <w:r w:rsidR="00DD656C">
        <w:rPr>
          <w:rFonts w:ascii="Times New Roman" w:hAnsi="Times New Roman" w:cs="Times New Roman"/>
          <w:bCs/>
          <w:lang w:val="af-ZA"/>
        </w:rPr>
        <w:t>/</w:t>
      </w:r>
      <w:r w:rsidR="00D52FC9" w:rsidRPr="006F3D6A">
        <w:rPr>
          <w:rFonts w:ascii="Times New Roman" w:hAnsi="Times New Roman" w:cs="Times New Roman"/>
          <w:bCs/>
          <w:lang w:val="af-ZA"/>
        </w:rPr>
        <w:t>history</w:t>
      </w:r>
      <w:r w:rsidR="00521337">
        <w:rPr>
          <w:rFonts w:ascii="Times New Roman" w:hAnsi="Times New Roman" w:cs="Times New Roman"/>
          <w:bCs/>
          <w:lang w:val="af-ZA"/>
        </w:rPr>
        <w:t>/civi</w:t>
      </w:r>
      <w:r w:rsidR="00521337">
        <w:rPr>
          <w:rFonts w:ascii="Times New Roman" w:hAnsi="Times New Roman" w:cs="Times New Roman"/>
          <w:bCs/>
        </w:rPr>
        <w:t>c</w:t>
      </w:r>
      <w:r w:rsidR="00DD656C">
        <w:rPr>
          <w:rFonts w:ascii="Times New Roman" w:hAnsi="Times New Roman" w:cs="Times New Roman"/>
          <w:bCs/>
          <w:lang w:val="af-ZA"/>
        </w:rPr>
        <w:t xml:space="preserve"> education/geography</w:t>
      </w:r>
      <w:r w:rsidR="00D52FC9" w:rsidRPr="006F3D6A">
        <w:rPr>
          <w:rFonts w:ascii="Times New Roman" w:hAnsi="Times New Roman" w:cs="Times New Roman"/>
          <w:bCs/>
          <w:lang w:val="af-ZA"/>
        </w:rPr>
        <w:t xml:space="preserve">.  Passing English Language is obligatory (minimum compitency level </w:t>
      </w:r>
      <w:r w:rsidR="00D52FC9" w:rsidRPr="006F3D6A">
        <w:rPr>
          <w:rFonts w:ascii="Times New Roman" w:hAnsi="Times New Roman" w:cs="Times New Roman"/>
          <w:lang w:val="ka-GE"/>
        </w:rPr>
        <w:t>(50%+1).</w:t>
      </w:r>
    </w:p>
    <w:p w14:paraId="26FA383B" w14:textId="77777777" w:rsidR="00D52FC9" w:rsidRPr="006F3D6A" w:rsidRDefault="00D52FC9" w:rsidP="00D52FC9">
      <w:pPr>
        <w:pStyle w:val="a4"/>
        <w:spacing w:before="0" w:after="120" w:line="240" w:lineRule="auto"/>
        <w:jc w:val="both"/>
        <w:rPr>
          <w:rFonts w:ascii="Times New Roman" w:hAnsi="Times New Roman" w:cs="Times New Roman"/>
          <w:lang w:val="ka-GE"/>
        </w:rPr>
      </w:pPr>
      <w:r w:rsidRPr="006F3D6A">
        <w:rPr>
          <w:rFonts w:ascii="Times New Roman" w:hAnsi="Times New Roman" w:cs="Times New Roman"/>
        </w:rPr>
        <w:t>P</w:t>
      </w:r>
      <w:r w:rsidRPr="006F3D6A">
        <w:rPr>
          <w:rFonts w:ascii="Times New Roman" w:hAnsi="Times New Roman" w:cs="Times New Roman"/>
          <w:lang w:val="ka-GE"/>
        </w:rPr>
        <w:t>erson</w:t>
      </w:r>
      <w:r w:rsidRPr="006F3D6A">
        <w:rPr>
          <w:rFonts w:ascii="Times New Roman" w:hAnsi="Times New Roman" w:cs="Times New Roman"/>
        </w:rPr>
        <w:t>s</w:t>
      </w:r>
      <w:r w:rsidRPr="006F3D6A">
        <w:rPr>
          <w:rFonts w:ascii="Times New Roman" w:hAnsi="Times New Roman" w:cs="Times New Roman"/>
          <w:lang w:val="ka-GE"/>
        </w:rPr>
        <w:t xml:space="preserve"> with full </w:t>
      </w:r>
      <w:r w:rsidRPr="006F3D6A">
        <w:rPr>
          <w:rFonts w:ascii="Times New Roman" w:hAnsi="Times New Roman" w:cs="Times New Roman"/>
        </w:rPr>
        <w:t>secondary</w:t>
      </w:r>
      <w:r w:rsidRPr="006F3D6A">
        <w:rPr>
          <w:rFonts w:ascii="Times New Roman" w:hAnsi="Times New Roman" w:cs="Times New Roman"/>
          <w:lang w:val="ka-GE"/>
        </w:rPr>
        <w:t xml:space="preserve"> education </w:t>
      </w:r>
      <w:r w:rsidRPr="006F3D6A">
        <w:rPr>
          <w:rFonts w:ascii="Times New Roman" w:hAnsi="Times New Roman" w:cs="Times New Roman"/>
        </w:rPr>
        <w:t>may</w:t>
      </w:r>
      <w:r w:rsidRPr="006F3D6A">
        <w:rPr>
          <w:rFonts w:ascii="Times New Roman" w:hAnsi="Times New Roman" w:cs="Times New Roman"/>
          <w:lang w:val="ka-GE"/>
        </w:rPr>
        <w:t xml:space="preserve"> apply for a bachelor's</w:t>
      </w:r>
      <w:r w:rsidRPr="006F3D6A">
        <w:rPr>
          <w:rFonts w:ascii="Times New Roman" w:hAnsi="Times New Roman" w:cs="Times New Roman"/>
        </w:rPr>
        <w:t xml:space="preserve"> program</w:t>
      </w:r>
      <w:r w:rsidRPr="006F3D6A">
        <w:rPr>
          <w:rFonts w:ascii="Times New Roman" w:hAnsi="Times New Roman" w:cs="Times New Roman"/>
          <w:lang w:val="ka-GE"/>
        </w:rPr>
        <w:t>.</w:t>
      </w:r>
    </w:p>
    <w:p w14:paraId="0A96CCCE" w14:textId="2BF0551D" w:rsidR="00912C10" w:rsidRPr="00912C10" w:rsidRDefault="00D52FC9" w:rsidP="00D52FC9">
      <w:pPr>
        <w:spacing w:after="120" w:line="288" w:lineRule="auto"/>
        <w:jc w:val="both"/>
        <w:rPr>
          <w:rFonts w:ascii="Times New Roman" w:hAnsi="Times New Roman" w:cs="Times New Roman"/>
          <w:color w:val="000000"/>
        </w:rPr>
      </w:pPr>
      <w:r w:rsidRPr="006F3D6A">
        <w:rPr>
          <w:rFonts w:ascii="Times New Roman" w:hAnsi="Times New Roman" w:cs="Times New Roman"/>
          <w:color w:val="000000"/>
          <w:lang w:val="ka-GE"/>
        </w:rPr>
        <w:t xml:space="preserve">In cases provided for by law, enrollment may be </w:t>
      </w:r>
      <w:r w:rsidRPr="006F3D6A">
        <w:rPr>
          <w:rFonts w:ascii="Times New Roman" w:hAnsi="Times New Roman" w:cs="Times New Roman"/>
          <w:color w:val="000000"/>
        </w:rPr>
        <w:t>conducted</w:t>
      </w:r>
      <w:r w:rsidRPr="006F3D6A">
        <w:rPr>
          <w:rFonts w:ascii="Times New Roman" w:hAnsi="Times New Roman" w:cs="Times New Roman"/>
          <w:color w:val="000000"/>
          <w:lang w:val="ka-GE"/>
        </w:rPr>
        <w:t xml:space="preserve"> in accordance with the procedure established by </w:t>
      </w:r>
      <w:r w:rsidRPr="006F3D6A">
        <w:rPr>
          <w:rFonts w:ascii="Times New Roman" w:hAnsi="Times New Roman" w:cs="Times New Roman"/>
          <w:color w:val="000000"/>
        </w:rPr>
        <w:t>the relevant legislation</w:t>
      </w:r>
      <w:r w:rsidRPr="006F3D6A">
        <w:rPr>
          <w:rFonts w:ascii="Times New Roman" w:hAnsi="Times New Roman" w:cs="Times New Roman"/>
          <w:color w:val="000000"/>
          <w:lang w:val="ka-GE"/>
        </w:rPr>
        <w:t xml:space="preserve"> without passing the Unified National Exams.</w:t>
      </w:r>
      <w:r w:rsidR="00912C10">
        <w:rPr>
          <w:rFonts w:ascii="Times New Roman" w:hAnsi="Times New Roman" w:cs="Times New Roman"/>
          <w:color w:val="000000"/>
        </w:rPr>
        <w:t xml:space="preserve"> Admission preconditions for foreign citizens </w:t>
      </w:r>
      <w:r w:rsidR="00912C10" w:rsidRPr="00912C10">
        <w:rPr>
          <w:rFonts w:ascii="Times New Roman" w:hAnsi="Times New Roman" w:cs="Times New Roman"/>
          <w:color w:val="000000"/>
        </w:rPr>
        <w:t>can be found at the link - https://iro.ibsu.edu.ge/en/home</w:t>
      </w:r>
    </w:p>
    <w:p w14:paraId="488E1040" w14:textId="77777777" w:rsidR="00BC1EEF" w:rsidRDefault="00BC1EEF" w:rsidP="00BC1EEF">
      <w:pPr>
        <w:pStyle w:val="Default"/>
        <w:spacing w:after="240"/>
        <w:jc w:val="both"/>
        <w:rPr>
          <w:rFonts w:asciiTheme="minorHAnsi" w:hAnsiTheme="minorHAnsi" w:cs="Times New Roman"/>
          <w:b/>
          <w:noProof/>
          <w:sz w:val="22"/>
          <w:szCs w:val="22"/>
          <w:shd w:val="clear" w:color="auto" w:fill="FFFFFF" w:themeFill="background1"/>
          <w:lang w:val="ka-GE"/>
        </w:rPr>
      </w:pPr>
      <w:r>
        <w:rPr>
          <w:rFonts w:ascii="Times New Roman" w:hAnsi="Times New Roman" w:cs="Times New Roman"/>
          <w:b/>
          <w:noProof/>
          <w:sz w:val="22"/>
          <w:szCs w:val="22"/>
          <w:shd w:val="clear" w:color="auto" w:fill="FFFFFF" w:themeFill="background1"/>
          <w:lang w:val="ka-GE"/>
        </w:rPr>
        <w:lastRenderedPageBreak/>
        <w:t>Program Objective:</w:t>
      </w:r>
    </w:p>
    <w:p w14:paraId="0D1243CA" w14:textId="77777777" w:rsidR="00BC1EEF" w:rsidRPr="007E32FB" w:rsidRDefault="00BC1EEF" w:rsidP="00BC1EEF">
      <w:pPr>
        <w:pStyle w:val="ListParagraph"/>
        <w:numPr>
          <w:ilvl w:val="0"/>
          <w:numId w:val="28"/>
        </w:numPr>
        <w:pBdr>
          <w:top w:val="nil"/>
          <w:left w:val="nil"/>
          <w:bottom w:val="nil"/>
          <w:right w:val="nil"/>
          <w:between w:val="nil"/>
        </w:pBdr>
        <w:shd w:val="clear" w:color="auto" w:fill="FFFFFF" w:themeFill="background1"/>
        <w:spacing w:after="120" w:line="288" w:lineRule="auto"/>
        <w:jc w:val="both"/>
        <w:rPr>
          <w:rFonts w:ascii="Sylfaen" w:eastAsia="Merriweather" w:hAnsi="Sylfaen" w:cs="Merriweather"/>
          <w:color w:val="1F4E79"/>
        </w:rPr>
      </w:pPr>
      <w:r w:rsidRPr="00266E54">
        <w:rPr>
          <w:rFonts w:ascii="Times New Roman" w:hAnsi="Times New Roman" w:cs="Times New Roman"/>
        </w:rPr>
        <w:t xml:space="preserve">The aim of the undergraduate program is to train a highly qualified specialist with the knowledge and competencies relevant to contemporary requirements and standards to pursue a successful career and further education in the field. For this purpose, the program </w:t>
      </w:r>
      <w:r w:rsidRPr="00960840">
        <w:rPr>
          <w:rFonts w:ascii="Times New Roman" w:hAnsi="Times New Roman" w:cs="Times New Roman"/>
        </w:rPr>
        <w:t>envisages</w:t>
      </w:r>
      <w:r w:rsidRPr="00960840">
        <w:rPr>
          <w:rFonts w:ascii="Times New Roman" w:hAnsi="Times New Roman" w:cs="Times New Roman"/>
          <w:lang w:val="ka-GE"/>
        </w:rPr>
        <w:t xml:space="preserve"> </w:t>
      </w:r>
      <w:r>
        <w:rPr>
          <w:rFonts w:ascii="Times New Roman" w:hAnsi="Times New Roman" w:cs="Times New Roman"/>
        </w:rPr>
        <w:t>two</w:t>
      </w:r>
      <w:r w:rsidRPr="00960840">
        <w:rPr>
          <w:rFonts w:ascii="Times New Roman" w:hAnsi="Times New Roman" w:cs="Times New Roman"/>
          <w:lang w:val="ka-GE"/>
        </w:rPr>
        <w:t xml:space="preserve"> </w:t>
      </w:r>
      <w:r w:rsidRPr="00960840">
        <w:rPr>
          <w:rFonts w:ascii="Times New Roman" w:hAnsi="Times New Roman" w:cs="Times New Roman"/>
        </w:rPr>
        <w:t>core objectives</w:t>
      </w:r>
      <w:r>
        <w:rPr>
          <w:rFonts w:ascii="Times New Roman" w:hAnsi="Times New Roman" w:cs="Times New Roman"/>
          <w:lang w:val="ka-GE"/>
        </w:rPr>
        <w:t xml:space="preserve"> </w:t>
      </w:r>
      <w:r w:rsidRPr="00266E54">
        <w:rPr>
          <w:rFonts w:ascii="Times New Roman" w:hAnsi="Times New Roman" w:cs="Times New Roman"/>
        </w:rPr>
        <w:t xml:space="preserve">defined below, the first of which includes a broad and multifaceted knowledge of the discipline, and the second, the competencies developed on the basis of </w:t>
      </w:r>
      <w:r>
        <w:rPr>
          <w:rFonts w:ascii="Times New Roman" w:hAnsi="Times New Roman" w:cs="Times New Roman"/>
        </w:rPr>
        <w:t xml:space="preserve">the </w:t>
      </w:r>
      <w:r w:rsidRPr="00266E54">
        <w:rPr>
          <w:rFonts w:ascii="Times New Roman" w:hAnsi="Times New Roman" w:cs="Times New Roman"/>
        </w:rPr>
        <w:t>knowledge:</w:t>
      </w:r>
    </w:p>
    <w:p w14:paraId="10BF5C60" w14:textId="77777777" w:rsidR="00BC1EEF" w:rsidRDefault="00BC1EEF" w:rsidP="00BC1EEF">
      <w:pPr>
        <w:pStyle w:val="ListParagraph"/>
        <w:numPr>
          <w:ilvl w:val="1"/>
          <w:numId w:val="28"/>
        </w:numPr>
        <w:shd w:val="clear" w:color="auto" w:fill="FFFFFF" w:themeFill="background1"/>
        <w:spacing w:after="120" w:line="288" w:lineRule="auto"/>
        <w:jc w:val="both"/>
        <w:rPr>
          <w:rFonts w:ascii="Times New Roman" w:hAnsi="Times New Roman" w:cs="Times New Roman"/>
        </w:rPr>
      </w:pPr>
      <w:r>
        <w:rPr>
          <w:rFonts w:ascii="Times New Roman" w:hAnsi="Times New Roman" w:cs="Times New Roman"/>
        </w:rPr>
        <w:t>To give students extensive knowledge of theoretical foundations of International Relations (IR), research methods and field research specificities, processes and their historical context, as well as subdisciplines and key issues in IR. The program curriculum, taking into account the interdisciplinary nature of the field, also offers students basic knowledge of the related disciplines;</w:t>
      </w:r>
    </w:p>
    <w:p w14:paraId="18478700" w14:textId="77777777" w:rsidR="00BC1EEF" w:rsidRDefault="00BC1EEF" w:rsidP="00BC1EEF">
      <w:pPr>
        <w:pStyle w:val="ListParagraph"/>
        <w:numPr>
          <w:ilvl w:val="1"/>
          <w:numId w:val="28"/>
        </w:numPr>
        <w:shd w:val="clear" w:color="auto" w:fill="FFFFFF" w:themeFill="background1"/>
        <w:spacing w:after="120" w:line="288" w:lineRule="auto"/>
        <w:jc w:val="both"/>
        <w:rPr>
          <w:rStyle w:val="StyleSylfaenChar"/>
          <w:rFonts w:ascii="Times New Roman" w:eastAsiaTheme="minorHAnsi" w:hAnsi="Times New Roman" w:cs="Times New Roman"/>
          <w:b/>
          <w:bCs/>
          <w:iCs/>
          <w:lang w:val="de-AT"/>
        </w:rPr>
      </w:pPr>
      <w:r>
        <w:rPr>
          <w:rFonts w:ascii="Times New Roman" w:hAnsi="Times New Roman" w:cs="Times New Roman"/>
        </w:rPr>
        <w:t xml:space="preserve">Based on the acquired knowledge, </w:t>
      </w:r>
      <w:r w:rsidRPr="003E74CF">
        <w:rPr>
          <w:rFonts w:ascii="Times New Roman" w:hAnsi="Times New Roman" w:cs="Times New Roman"/>
        </w:rPr>
        <w:t>to develop the student's analytical and practical skills, such as</w:t>
      </w:r>
      <w:r>
        <w:rPr>
          <w:rFonts w:ascii="Times New Roman" w:hAnsi="Times New Roman" w:cs="Times New Roman"/>
        </w:rPr>
        <w:t>: determining the role and engagement of actors of international relations within the world politics; Analysis of Georgia’s foreign policy with its challenges and opportunities; Assessing current developments and challenges in international relations; Under the supervision, planning and conducting area research; Broadening knowledge in particular direction within the discipline.</w:t>
      </w:r>
    </w:p>
    <w:p w14:paraId="0B12C05A" w14:textId="77777777" w:rsidR="00BC1EEF" w:rsidRDefault="00BC1EEF" w:rsidP="00BC1EEF">
      <w:pPr>
        <w:spacing w:after="120" w:line="240" w:lineRule="auto"/>
        <w:jc w:val="both"/>
        <w:rPr>
          <w:lang w:val="en-GB"/>
        </w:rPr>
      </w:pPr>
      <w:r>
        <w:rPr>
          <w:rFonts w:ascii="Times New Roman" w:eastAsia="Times New Roman" w:hAnsi="Times New Roman" w:cs="Times New Roman"/>
          <w:bCs/>
          <w:noProof/>
          <w:shd w:val="clear" w:color="auto" w:fill="FFFFFF" w:themeFill="background1"/>
          <w:lang w:val="ka-GE"/>
        </w:rPr>
        <w:t xml:space="preserve">The </w:t>
      </w:r>
      <w:r>
        <w:rPr>
          <w:rFonts w:ascii="Times New Roman" w:hAnsi="Times New Roman" w:cs="Times New Roman"/>
          <w:bCs/>
          <w:noProof/>
          <w:shd w:val="clear" w:color="auto" w:fill="FFFFFF" w:themeFill="background1"/>
        </w:rPr>
        <w:t>BA program in International Relations</w:t>
      </w:r>
      <w:r>
        <w:rPr>
          <w:rFonts w:ascii="Times New Roman" w:hAnsi="Times New Roman" w:cs="Times New Roman"/>
          <w:lang w:val="en-GB"/>
        </w:rPr>
        <w:t xml:space="preserve"> is consistent with the mission and strategic objectives of the International Black Sea University and is in line with labour market requirements.</w:t>
      </w:r>
    </w:p>
    <w:p w14:paraId="2651B9FC" w14:textId="77777777" w:rsidR="000F5B67" w:rsidRPr="006F3D6A" w:rsidRDefault="000F5B67" w:rsidP="000F5B67">
      <w:pPr>
        <w:pStyle w:val="Default"/>
        <w:jc w:val="both"/>
        <w:rPr>
          <w:rFonts w:ascii="Times New Roman" w:hAnsi="Times New Roman" w:cs="Times New Roman"/>
          <w:b/>
          <w:noProof/>
          <w:sz w:val="22"/>
          <w:szCs w:val="22"/>
          <w:shd w:val="clear" w:color="auto" w:fill="FFFFFF" w:themeFill="background1"/>
          <w:lang w:val="ka-GE"/>
        </w:rPr>
      </w:pPr>
    </w:p>
    <w:p w14:paraId="043A70A1" w14:textId="77777777" w:rsidR="00E44D9D" w:rsidRPr="000A549C" w:rsidRDefault="00E44D9D" w:rsidP="00E44D9D">
      <w:pPr>
        <w:shd w:val="clear" w:color="auto" w:fill="FFFFFF" w:themeFill="background1"/>
        <w:spacing w:after="120" w:line="288" w:lineRule="auto"/>
        <w:jc w:val="both"/>
        <w:rPr>
          <w:rFonts w:ascii="Times New Roman" w:hAnsi="Times New Roman" w:cs="Times New Roman"/>
        </w:rPr>
      </w:pPr>
      <w:r w:rsidRPr="000A549C">
        <w:rPr>
          <w:rFonts w:ascii="Times New Roman" w:hAnsi="Times New Roman" w:cs="Times New Roman"/>
          <w:b/>
          <w:bCs/>
          <w:color w:val="000000"/>
        </w:rPr>
        <w:t>Learning Outcomes</w:t>
      </w:r>
      <w:r w:rsidRPr="000A549C">
        <w:rPr>
          <w:rFonts w:ascii="Times New Roman" w:hAnsi="Times New Roman" w:cs="Times New Roman"/>
          <w:color w:val="000000"/>
        </w:rPr>
        <w:t xml:space="preserve">: </w:t>
      </w:r>
      <w:r w:rsidRPr="000A549C">
        <w:rPr>
          <w:rFonts w:ascii="Times New Roman" w:hAnsi="Times New Roman" w:cs="Times New Roman"/>
        </w:rPr>
        <w:t>Upon completion of the program, the following general and field specific competencies required from graduates will be acquired including knowledge and understanding; skills; responsibility and autonomy:</w:t>
      </w:r>
    </w:p>
    <w:p w14:paraId="50FF7F78"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t xml:space="preserve">Describes the primary directions of the state-of-the-art scholarly discourse in IR; interprets, contrasts and analyzes the theories of IR; </w:t>
      </w:r>
    </w:p>
    <w:p w14:paraId="74C9F429"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t>Critically interprets the history of international relations; defines and analyzes its context;</w:t>
      </w:r>
    </w:p>
    <w:p w14:paraId="02A8B35F"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t>Outlines theoretical foundations and draws conclusions on the most important issues in the field, its subdisciplines and related disciplines;</w:t>
      </w:r>
    </w:p>
    <w:p w14:paraId="1CF5FB56"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t>Based on the theoretical foundations of the field and a wide knowledge of the most important historical and contemporary events, explains and assess</w:t>
      </w:r>
      <w:r w:rsidRPr="000A549C">
        <w:rPr>
          <w:rFonts w:ascii="Sylfaen" w:hAnsi="Sylfaen"/>
        </w:rPr>
        <w:t xml:space="preserve">es </w:t>
      </w:r>
      <w:r w:rsidRPr="000A549C">
        <w:rPr>
          <w:rFonts w:ascii="Times New Roman" w:hAnsi="Times New Roman"/>
        </w:rPr>
        <w:t>current events in international politics as well as</w:t>
      </w:r>
      <w:r w:rsidRPr="000A549C">
        <w:t xml:space="preserve"> </w:t>
      </w:r>
      <w:r w:rsidRPr="000A549C">
        <w:rPr>
          <w:rFonts w:ascii="Times New Roman" w:hAnsi="Times New Roman"/>
        </w:rPr>
        <w:t>actors' interests and specificities of their involvement in international relations; describes and analyzes the most important challenges in the practice of international relations;</w:t>
      </w:r>
    </w:p>
    <w:p w14:paraId="23B7D216"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t>Describes the structure of the European Union (EU), discusses and explains the history and theoretical foundations of its integration; policy development and implementation mechanisms, main policy directions; interprets and analyzes the role of the EU as an actor in international relations;</w:t>
      </w:r>
    </w:p>
    <w:p w14:paraId="5E03572E"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lastRenderedPageBreak/>
        <w:t>Explains the directions of Georgia’s foreign policy, the specifics of their development; interprets and analyzes the foreign policy strategy, challenges and opportunities facing the country;</w:t>
      </w:r>
    </w:p>
    <w:p w14:paraId="41345A99"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t>Interprets field research methods and methodology, selects them based on the specifics of the research, plans and implements the research based on the instructions of the supervisor;</w:t>
      </w:r>
    </w:p>
    <w:p w14:paraId="10848616" w14:textId="77777777" w:rsidR="00E44D9D" w:rsidRPr="000A549C" w:rsidRDefault="00E44D9D" w:rsidP="00E44D9D">
      <w:pPr>
        <w:pStyle w:val="ListParagraph"/>
        <w:numPr>
          <w:ilvl w:val="0"/>
          <w:numId w:val="22"/>
        </w:numPr>
        <w:spacing w:after="160"/>
        <w:contextualSpacing/>
        <w:jc w:val="both"/>
        <w:rPr>
          <w:rFonts w:ascii="Times New Roman" w:hAnsi="Times New Roman"/>
        </w:rPr>
      </w:pPr>
      <w:r w:rsidRPr="000A549C">
        <w:rPr>
          <w:rFonts w:ascii="Times New Roman" w:hAnsi="Times New Roman"/>
        </w:rPr>
        <w:t>Analyzes the results of the research, draws conclusions and develops a research paper with academic integrity and ethical standards;</w:t>
      </w:r>
    </w:p>
    <w:p w14:paraId="4718C00D" w14:textId="77777777" w:rsidR="00E44D9D" w:rsidRPr="000A549C" w:rsidRDefault="00E44D9D" w:rsidP="00E44D9D">
      <w:pPr>
        <w:pStyle w:val="ListParagraph"/>
        <w:numPr>
          <w:ilvl w:val="0"/>
          <w:numId w:val="22"/>
        </w:numPr>
        <w:spacing w:after="160"/>
        <w:contextualSpacing/>
        <w:jc w:val="both"/>
      </w:pPr>
      <w:r w:rsidRPr="000A549C">
        <w:rPr>
          <w:rFonts w:ascii="Times New Roman" w:hAnsi="Times New Roman"/>
        </w:rPr>
        <w:t>Writes and speaks consistently and argumentatively on the issues related to the field of IR;</w:t>
      </w:r>
    </w:p>
    <w:p w14:paraId="1B8C8632" w14:textId="77777777" w:rsidR="00E44D9D" w:rsidRPr="000A549C" w:rsidRDefault="00E44D9D" w:rsidP="00E44D9D">
      <w:pPr>
        <w:pStyle w:val="ListParagraph"/>
        <w:numPr>
          <w:ilvl w:val="0"/>
          <w:numId w:val="22"/>
        </w:numPr>
        <w:spacing w:after="160"/>
        <w:contextualSpacing/>
        <w:jc w:val="both"/>
      </w:pPr>
      <w:r w:rsidRPr="000A549C">
        <w:rPr>
          <w:rFonts w:ascii="Times New Roman" w:hAnsi="Times New Roman"/>
        </w:rPr>
        <w:t>Plans broadening of the knowledge in the desired direction, identifies necessary sources, obtains and interprets information, is in command of the independent and efficient time management skills.</w:t>
      </w:r>
    </w:p>
    <w:p w14:paraId="135B879E" w14:textId="77777777" w:rsidR="00984132" w:rsidRPr="00C87D06" w:rsidRDefault="00984132" w:rsidP="000F5B67">
      <w:pPr>
        <w:spacing w:before="240"/>
        <w:rPr>
          <w:rFonts w:ascii="Sylfaen" w:hAnsi="Sylfaen" w:cs="Sylfaen"/>
          <w:b/>
          <w:lang w:val="ka-GE"/>
        </w:rPr>
      </w:pPr>
      <w:r>
        <w:rPr>
          <w:rFonts w:ascii="Sylfaen" w:hAnsi="Sylfaen"/>
          <w:b/>
        </w:rPr>
        <w:t>Map of Program Goals and Learning Outcomes</w:t>
      </w:r>
      <w:r w:rsidRPr="00F5616C">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65"/>
        <w:gridCol w:w="1260"/>
        <w:gridCol w:w="1260"/>
        <w:gridCol w:w="1350"/>
        <w:gridCol w:w="1260"/>
        <w:gridCol w:w="1350"/>
        <w:gridCol w:w="1260"/>
        <w:gridCol w:w="1260"/>
        <w:gridCol w:w="1350"/>
        <w:gridCol w:w="1260"/>
        <w:gridCol w:w="1440"/>
      </w:tblGrid>
      <w:tr w:rsidR="00984132" w:rsidRPr="00984132" w14:paraId="629FDA5E" w14:textId="77777777" w:rsidTr="00984132">
        <w:trPr>
          <w:trHeight w:val="866"/>
        </w:trPr>
        <w:tc>
          <w:tcPr>
            <w:tcW w:w="1165" w:type="dxa"/>
            <w:shd w:val="clear" w:color="auto" w:fill="D9D9D9" w:themeFill="background1" w:themeFillShade="D9"/>
            <w:vAlign w:val="center"/>
          </w:tcPr>
          <w:p w14:paraId="0E10C1AE" w14:textId="207C4C78" w:rsidR="00984132" w:rsidRPr="00984132" w:rsidRDefault="00984132" w:rsidP="00984132">
            <w:pPr>
              <w:jc w:val="center"/>
              <w:rPr>
                <w:rFonts w:ascii="Times New Roman" w:hAnsi="Times New Roman" w:cs="Times New Roman"/>
                <w:b/>
              </w:rPr>
            </w:pPr>
            <w:r w:rsidRPr="00984132">
              <w:rPr>
                <w:rFonts w:ascii="Times New Roman" w:hAnsi="Times New Roman" w:cs="Times New Roman"/>
                <w:b/>
              </w:rPr>
              <w:t>Program Goals</w:t>
            </w:r>
          </w:p>
        </w:tc>
        <w:tc>
          <w:tcPr>
            <w:tcW w:w="1260" w:type="dxa"/>
            <w:shd w:val="clear" w:color="auto" w:fill="D9D9D9" w:themeFill="background1" w:themeFillShade="D9"/>
            <w:vAlign w:val="center"/>
          </w:tcPr>
          <w:p w14:paraId="33E2FA77" w14:textId="5AAD228F"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w:t>
            </w:r>
            <w:r w:rsidRPr="00984132">
              <w:rPr>
                <w:rFonts w:ascii="Times New Roman" w:hAnsi="Times New Roman" w:cs="Times New Roman"/>
                <w:b/>
                <w:lang w:val="ka-GE"/>
              </w:rPr>
              <w:t xml:space="preserve"> 1</w:t>
            </w:r>
          </w:p>
        </w:tc>
        <w:tc>
          <w:tcPr>
            <w:tcW w:w="1260" w:type="dxa"/>
            <w:shd w:val="clear" w:color="auto" w:fill="D9D9D9" w:themeFill="background1" w:themeFillShade="D9"/>
            <w:vAlign w:val="center"/>
          </w:tcPr>
          <w:p w14:paraId="25AF814C" w14:textId="70B0E2DA"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 2</w:t>
            </w:r>
          </w:p>
        </w:tc>
        <w:tc>
          <w:tcPr>
            <w:tcW w:w="1350" w:type="dxa"/>
            <w:shd w:val="clear" w:color="auto" w:fill="D9D9D9" w:themeFill="background1" w:themeFillShade="D9"/>
            <w:vAlign w:val="center"/>
          </w:tcPr>
          <w:p w14:paraId="590000D2" w14:textId="7018DFA9"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w:t>
            </w:r>
            <w:r w:rsidRPr="00984132">
              <w:rPr>
                <w:rFonts w:ascii="Times New Roman" w:hAnsi="Times New Roman" w:cs="Times New Roman"/>
                <w:b/>
                <w:lang w:val="ka-GE"/>
              </w:rPr>
              <w:t xml:space="preserve"> 3</w:t>
            </w:r>
          </w:p>
        </w:tc>
        <w:tc>
          <w:tcPr>
            <w:tcW w:w="1260" w:type="dxa"/>
            <w:shd w:val="clear" w:color="auto" w:fill="D9D9D9" w:themeFill="background1" w:themeFillShade="D9"/>
            <w:vAlign w:val="center"/>
          </w:tcPr>
          <w:p w14:paraId="702C6BAD" w14:textId="6852AB80"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w:t>
            </w:r>
            <w:r w:rsidRPr="00984132">
              <w:rPr>
                <w:rFonts w:ascii="Times New Roman" w:hAnsi="Times New Roman" w:cs="Times New Roman"/>
                <w:b/>
                <w:lang w:val="ka-GE"/>
              </w:rPr>
              <w:t xml:space="preserve"> 4</w:t>
            </w:r>
          </w:p>
        </w:tc>
        <w:tc>
          <w:tcPr>
            <w:tcW w:w="1350" w:type="dxa"/>
            <w:shd w:val="clear" w:color="auto" w:fill="D9D9D9" w:themeFill="background1" w:themeFillShade="D9"/>
            <w:vAlign w:val="center"/>
          </w:tcPr>
          <w:p w14:paraId="732BC18F" w14:textId="3D6D2245"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w:t>
            </w:r>
            <w:r w:rsidRPr="00984132">
              <w:rPr>
                <w:rFonts w:ascii="Times New Roman" w:hAnsi="Times New Roman" w:cs="Times New Roman"/>
                <w:b/>
                <w:lang w:val="ka-GE"/>
              </w:rPr>
              <w:t xml:space="preserve"> 5</w:t>
            </w:r>
          </w:p>
        </w:tc>
        <w:tc>
          <w:tcPr>
            <w:tcW w:w="1260" w:type="dxa"/>
            <w:shd w:val="clear" w:color="auto" w:fill="D9D9D9" w:themeFill="background1" w:themeFillShade="D9"/>
            <w:vAlign w:val="center"/>
          </w:tcPr>
          <w:p w14:paraId="70AD7293" w14:textId="0C8EAE97"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w:t>
            </w:r>
            <w:r w:rsidRPr="00984132">
              <w:rPr>
                <w:rFonts w:ascii="Times New Roman" w:hAnsi="Times New Roman" w:cs="Times New Roman"/>
                <w:b/>
                <w:lang w:val="ka-GE"/>
              </w:rPr>
              <w:t xml:space="preserve"> 6</w:t>
            </w:r>
          </w:p>
        </w:tc>
        <w:tc>
          <w:tcPr>
            <w:tcW w:w="1260" w:type="dxa"/>
            <w:shd w:val="clear" w:color="auto" w:fill="D9D9D9" w:themeFill="background1" w:themeFillShade="D9"/>
            <w:vAlign w:val="center"/>
          </w:tcPr>
          <w:p w14:paraId="49115355" w14:textId="38AA5EA6"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w:t>
            </w:r>
            <w:r w:rsidRPr="00984132">
              <w:rPr>
                <w:rFonts w:ascii="Times New Roman" w:hAnsi="Times New Roman" w:cs="Times New Roman"/>
                <w:b/>
                <w:lang w:val="ka-GE"/>
              </w:rPr>
              <w:t xml:space="preserve"> 7</w:t>
            </w:r>
          </w:p>
        </w:tc>
        <w:tc>
          <w:tcPr>
            <w:tcW w:w="1350" w:type="dxa"/>
            <w:shd w:val="clear" w:color="auto" w:fill="D9D9D9" w:themeFill="background1" w:themeFillShade="D9"/>
            <w:vAlign w:val="center"/>
          </w:tcPr>
          <w:p w14:paraId="38B6CD4E" w14:textId="76CF3128" w:rsidR="00984132" w:rsidRPr="00984132" w:rsidRDefault="00984132" w:rsidP="00984132">
            <w:pPr>
              <w:jc w:val="center"/>
              <w:rPr>
                <w:rFonts w:ascii="Times New Roman" w:hAnsi="Times New Roman" w:cs="Times New Roman"/>
                <w:b/>
                <w:lang w:val="ka-GE"/>
              </w:rPr>
            </w:pPr>
            <w:r w:rsidRPr="00984132">
              <w:rPr>
                <w:rFonts w:ascii="Times New Roman" w:hAnsi="Times New Roman" w:cs="Times New Roman"/>
                <w:b/>
              </w:rPr>
              <w:t>Learning Outcome</w:t>
            </w:r>
            <w:r w:rsidRPr="00984132">
              <w:rPr>
                <w:rFonts w:ascii="Times New Roman" w:hAnsi="Times New Roman" w:cs="Times New Roman"/>
                <w:b/>
                <w:lang w:val="ka-GE"/>
              </w:rPr>
              <w:t xml:space="preserve"> 8</w:t>
            </w:r>
          </w:p>
        </w:tc>
        <w:tc>
          <w:tcPr>
            <w:tcW w:w="1260" w:type="dxa"/>
            <w:shd w:val="clear" w:color="auto" w:fill="D9D9D9" w:themeFill="background1" w:themeFillShade="D9"/>
            <w:vAlign w:val="center"/>
          </w:tcPr>
          <w:p w14:paraId="57EEF29D" w14:textId="761D7DAB" w:rsidR="00984132" w:rsidRPr="00984132" w:rsidRDefault="00984132" w:rsidP="00984132">
            <w:pPr>
              <w:jc w:val="center"/>
              <w:rPr>
                <w:rFonts w:ascii="Times New Roman" w:hAnsi="Times New Roman" w:cs="Times New Roman"/>
                <w:b/>
              </w:rPr>
            </w:pPr>
            <w:r w:rsidRPr="00984132">
              <w:rPr>
                <w:rFonts w:ascii="Times New Roman" w:hAnsi="Times New Roman" w:cs="Times New Roman"/>
                <w:b/>
              </w:rPr>
              <w:t>Learning Outcome</w:t>
            </w:r>
            <w:r w:rsidRPr="00984132">
              <w:rPr>
                <w:rFonts w:ascii="Times New Roman" w:hAnsi="Times New Roman" w:cs="Times New Roman"/>
                <w:b/>
                <w:lang w:val="ka-GE"/>
              </w:rPr>
              <w:t xml:space="preserve"> </w:t>
            </w:r>
            <w:r w:rsidRPr="00984132">
              <w:rPr>
                <w:rFonts w:ascii="Times New Roman" w:hAnsi="Times New Roman" w:cs="Times New Roman"/>
                <w:b/>
              </w:rPr>
              <w:t>9</w:t>
            </w:r>
          </w:p>
        </w:tc>
        <w:tc>
          <w:tcPr>
            <w:tcW w:w="1440" w:type="dxa"/>
            <w:shd w:val="clear" w:color="auto" w:fill="D9D9D9" w:themeFill="background1" w:themeFillShade="D9"/>
            <w:vAlign w:val="center"/>
          </w:tcPr>
          <w:p w14:paraId="04DE639B" w14:textId="77887B62" w:rsidR="00984132" w:rsidRPr="00984132" w:rsidRDefault="00984132" w:rsidP="00984132">
            <w:pPr>
              <w:jc w:val="center"/>
              <w:rPr>
                <w:rFonts w:ascii="Times New Roman" w:hAnsi="Times New Roman" w:cs="Times New Roman"/>
                <w:b/>
              </w:rPr>
            </w:pPr>
            <w:r w:rsidRPr="00984132">
              <w:rPr>
                <w:rFonts w:ascii="Times New Roman" w:hAnsi="Times New Roman" w:cs="Times New Roman"/>
                <w:b/>
              </w:rPr>
              <w:t>Learning Outcome</w:t>
            </w:r>
            <w:r w:rsidRPr="00984132">
              <w:rPr>
                <w:rFonts w:ascii="Times New Roman" w:hAnsi="Times New Roman" w:cs="Times New Roman"/>
                <w:b/>
                <w:lang w:val="ka-GE"/>
              </w:rPr>
              <w:t xml:space="preserve"> </w:t>
            </w:r>
            <w:r w:rsidRPr="00984132">
              <w:rPr>
                <w:rFonts w:ascii="Times New Roman" w:hAnsi="Times New Roman" w:cs="Times New Roman"/>
                <w:b/>
              </w:rPr>
              <w:t>10</w:t>
            </w:r>
          </w:p>
        </w:tc>
      </w:tr>
      <w:tr w:rsidR="002A7B5D" w:rsidRPr="00984132" w14:paraId="312116B9" w14:textId="77777777" w:rsidTr="00984132">
        <w:trPr>
          <w:trHeight w:val="866"/>
        </w:trPr>
        <w:tc>
          <w:tcPr>
            <w:tcW w:w="1165" w:type="dxa"/>
            <w:shd w:val="clear" w:color="auto" w:fill="FFFFFF" w:themeFill="background1"/>
            <w:vAlign w:val="bottom"/>
          </w:tcPr>
          <w:p w14:paraId="298936AB" w14:textId="77777777" w:rsidR="002A7B5D" w:rsidRPr="00984132" w:rsidRDefault="002A7B5D" w:rsidP="00AF7AED">
            <w:pPr>
              <w:spacing w:before="240" w:after="0"/>
              <w:jc w:val="center"/>
              <w:rPr>
                <w:rFonts w:ascii="Times New Roman" w:hAnsi="Times New Roman" w:cs="Times New Roman"/>
                <w:b/>
              </w:rPr>
            </w:pPr>
            <w:r w:rsidRPr="00984132">
              <w:rPr>
                <w:rFonts w:ascii="Times New Roman" w:hAnsi="Times New Roman" w:cs="Times New Roman"/>
                <w:b/>
                <w:lang w:val="ka-GE"/>
              </w:rPr>
              <w:t>1</w:t>
            </w:r>
          </w:p>
        </w:tc>
        <w:tc>
          <w:tcPr>
            <w:tcW w:w="1260" w:type="dxa"/>
            <w:shd w:val="clear" w:color="auto" w:fill="FFFFFF" w:themeFill="background1"/>
            <w:vAlign w:val="bottom"/>
          </w:tcPr>
          <w:p w14:paraId="100314E4"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61452F57"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350" w:type="dxa"/>
            <w:shd w:val="clear" w:color="auto" w:fill="FFFFFF" w:themeFill="background1"/>
            <w:vAlign w:val="bottom"/>
          </w:tcPr>
          <w:p w14:paraId="36360582"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517E0B17"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350" w:type="dxa"/>
            <w:shd w:val="clear" w:color="auto" w:fill="FFFFFF" w:themeFill="background1"/>
            <w:vAlign w:val="bottom"/>
          </w:tcPr>
          <w:p w14:paraId="6B7C5A67"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1CA51496"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04137904"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350" w:type="dxa"/>
            <w:shd w:val="clear" w:color="auto" w:fill="FFFFFF" w:themeFill="background1"/>
            <w:vAlign w:val="bottom"/>
          </w:tcPr>
          <w:p w14:paraId="7A163C9B"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42200251"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440" w:type="dxa"/>
            <w:shd w:val="clear" w:color="auto" w:fill="FFFFFF" w:themeFill="background1"/>
            <w:vAlign w:val="bottom"/>
          </w:tcPr>
          <w:p w14:paraId="6105A894" w14:textId="77777777" w:rsidR="002A7B5D" w:rsidRPr="00984132" w:rsidRDefault="002A7B5D" w:rsidP="00AF7AED">
            <w:pPr>
              <w:spacing w:before="240"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r>
      <w:tr w:rsidR="002A7B5D" w:rsidRPr="00984132" w14:paraId="0EC55506" w14:textId="77777777" w:rsidTr="00984132">
        <w:trPr>
          <w:trHeight w:val="866"/>
        </w:trPr>
        <w:tc>
          <w:tcPr>
            <w:tcW w:w="1165" w:type="dxa"/>
            <w:shd w:val="clear" w:color="auto" w:fill="FFFFFF" w:themeFill="background1"/>
            <w:vAlign w:val="bottom"/>
          </w:tcPr>
          <w:p w14:paraId="5D7192B1" w14:textId="77777777" w:rsidR="002A7B5D" w:rsidRPr="00984132" w:rsidRDefault="002A7B5D" w:rsidP="00AF7AED">
            <w:pPr>
              <w:spacing w:after="0"/>
              <w:jc w:val="center"/>
              <w:rPr>
                <w:rFonts w:ascii="Times New Roman" w:hAnsi="Times New Roman" w:cs="Times New Roman"/>
                <w:b/>
                <w:lang w:val="ka-GE"/>
              </w:rPr>
            </w:pPr>
            <w:r w:rsidRPr="00984132">
              <w:rPr>
                <w:rFonts w:ascii="Times New Roman" w:hAnsi="Times New Roman" w:cs="Times New Roman"/>
                <w:b/>
                <w:lang w:val="ka-GE"/>
              </w:rPr>
              <w:t>1.1</w:t>
            </w:r>
          </w:p>
        </w:tc>
        <w:tc>
          <w:tcPr>
            <w:tcW w:w="1260" w:type="dxa"/>
            <w:shd w:val="clear" w:color="auto" w:fill="FFFFFF" w:themeFill="background1"/>
            <w:vAlign w:val="bottom"/>
          </w:tcPr>
          <w:p w14:paraId="6915882F"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7A1664E3"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350" w:type="dxa"/>
            <w:shd w:val="clear" w:color="auto" w:fill="FFFFFF" w:themeFill="background1"/>
            <w:vAlign w:val="bottom"/>
          </w:tcPr>
          <w:p w14:paraId="4829554C"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74BA0FC2" w14:textId="77777777" w:rsidR="002A7B5D" w:rsidRPr="00984132" w:rsidRDefault="002A7B5D" w:rsidP="00AF7AED">
            <w:pPr>
              <w:spacing w:after="0"/>
              <w:jc w:val="center"/>
              <w:rPr>
                <w:rFonts w:ascii="Times New Roman" w:hAnsi="Times New Roman" w:cs="Times New Roman"/>
                <w:b/>
                <w:sz w:val="32"/>
                <w:lang w:val="tr-TR"/>
              </w:rPr>
            </w:pPr>
          </w:p>
        </w:tc>
        <w:tc>
          <w:tcPr>
            <w:tcW w:w="1350" w:type="dxa"/>
            <w:shd w:val="clear" w:color="auto" w:fill="FFFFFF" w:themeFill="background1"/>
            <w:vAlign w:val="bottom"/>
          </w:tcPr>
          <w:p w14:paraId="20FB8CCD" w14:textId="77777777" w:rsidR="002A7B5D" w:rsidRPr="00984132" w:rsidRDefault="002A7B5D" w:rsidP="00AF7AED">
            <w:pPr>
              <w:spacing w:after="0"/>
              <w:jc w:val="center"/>
              <w:rPr>
                <w:rFonts w:ascii="Times New Roman" w:hAnsi="Times New Roman" w:cs="Times New Roman"/>
                <w:b/>
                <w:sz w:val="32"/>
                <w:lang w:val="tr-TR"/>
              </w:rPr>
            </w:pPr>
          </w:p>
        </w:tc>
        <w:tc>
          <w:tcPr>
            <w:tcW w:w="1260" w:type="dxa"/>
            <w:shd w:val="clear" w:color="auto" w:fill="FFFFFF" w:themeFill="background1"/>
            <w:vAlign w:val="bottom"/>
          </w:tcPr>
          <w:p w14:paraId="6D5549BF" w14:textId="77777777" w:rsidR="002A7B5D" w:rsidRPr="00984132" w:rsidRDefault="002A7B5D" w:rsidP="00AF7AED">
            <w:pPr>
              <w:spacing w:after="0"/>
              <w:jc w:val="center"/>
              <w:rPr>
                <w:rFonts w:ascii="Times New Roman" w:hAnsi="Times New Roman" w:cs="Times New Roman"/>
                <w:b/>
                <w:sz w:val="32"/>
                <w:lang w:val="tr-TR"/>
              </w:rPr>
            </w:pPr>
          </w:p>
        </w:tc>
        <w:tc>
          <w:tcPr>
            <w:tcW w:w="1260" w:type="dxa"/>
            <w:shd w:val="clear" w:color="auto" w:fill="FFFFFF" w:themeFill="background1"/>
            <w:vAlign w:val="bottom"/>
          </w:tcPr>
          <w:p w14:paraId="7BFB03D8"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350" w:type="dxa"/>
            <w:shd w:val="clear" w:color="auto" w:fill="FFFFFF" w:themeFill="background1"/>
            <w:vAlign w:val="bottom"/>
          </w:tcPr>
          <w:p w14:paraId="67CF5F31" w14:textId="77777777" w:rsidR="002A7B5D" w:rsidRPr="00984132" w:rsidRDefault="002A7B5D" w:rsidP="00AF7AED">
            <w:pPr>
              <w:spacing w:after="0"/>
              <w:jc w:val="center"/>
              <w:rPr>
                <w:rFonts w:ascii="Times New Roman" w:hAnsi="Times New Roman" w:cs="Times New Roman"/>
                <w:b/>
                <w:sz w:val="32"/>
                <w:lang w:val="tr-TR"/>
              </w:rPr>
            </w:pPr>
          </w:p>
        </w:tc>
        <w:tc>
          <w:tcPr>
            <w:tcW w:w="1260" w:type="dxa"/>
            <w:shd w:val="clear" w:color="auto" w:fill="FFFFFF" w:themeFill="background1"/>
            <w:vAlign w:val="bottom"/>
          </w:tcPr>
          <w:p w14:paraId="1983C008"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440" w:type="dxa"/>
            <w:shd w:val="clear" w:color="auto" w:fill="FFFFFF" w:themeFill="background1"/>
            <w:vAlign w:val="bottom"/>
          </w:tcPr>
          <w:p w14:paraId="6E6AB597" w14:textId="77777777" w:rsidR="002A7B5D" w:rsidRPr="00984132" w:rsidRDefault="002A7B5D" w:rsidP="00AF7AED">
            <w:pPr>
              <w:spacing w:after="0"/>
              <w:jc w:val="center"/>
              <w:rPr>
                <w:rFonts w:ascii="Times New Roman" w:hAnsi="Times New Roman" w:cs="Times New Roman"/>
                <w:b/>
                <w:sz w:val="32"/>
                <w:lang w:val="tr-TR"/>
              </w:rPr>
            </w:pPr>
          </w:p>
        </w:tc>
      </w:tr>
      <w:tr w:rsidR="002A7B5D" w:rsidRPr="00984132" w14:paraId="14D30FB5" w14:textId="77777777" w:rsidTr="00984132">
        <w:trPr>
          <w:trHeight w:val="866"/>
        </w:trPr>
        <w:tc>
          <w:tcPr>
            <w:tcW w:w="1165" w:type="dxa"/>
            <w:shd w:val="clear" w:color="auto" w:fill="FFFFFF" w:themeFill="background1"/>
            <w:vAlign w:val="bottom"/>
          </w:tcPr>
          <w:p w14:paraId="435B81B3" w14:textId="77777777" w:rsidR="002A7B5D" w:rsidRPr="00984132" w:rsidRDefault="002A7B5D" w:rsidP="00AF7AED">
            <w:pPr>
              <w:spacing w:after="0"/>
              <w:jc w:val="center"/>
              <w:rPr>
                <w:rFonts w:ascii="Times New Roman" w:hAnsi="Times New Roman" w:cs="Times New Roman"/>
                <w:b/>
                <w:lang w:val="ka-GE"/>
              </w:rPr>
            </w:pPr>
            <w:r w:rsidRPr="00984132">
              <w:rPr>
                <w:rFonts w:ascii="Times New Roman" w:hAnsi="Times New Roman" w:cs="Times New Roman"/>
                <w:b/>
                <w:lang w:val="ka-GE"/>
              </w:rPr>
              <w:t>1.2</w:t>
            </w:r>
          </w:p>
        </w:tc>
        <w:tc>
          <w:tcPr>
            <w:tcW w:w="1260" w:type="dxa"/>
            <w:shd w:val="clear" w:color="auto" w:fill="FFFFFF" w:themeFill="background1"/>
            <w:vAlign w:val="bottom"/>
          </w:tcPr>
          <w:p w14:paraId="288B848C"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0B68C482" w14:textId="77777777" w:rsidR="002A7B5D" w:rsidRPr="00984132" w:rsidRDefault="002A7B5D" w:rsidP="00AF7AED">
            <w:pPr>
              <w:spacing w:after="0"/>
              <w:jc w:val="center"/>
              <w:rPr>
                <w:rFonts w:ascii="Times New Roman" w:hAnsi="Times New Roman" w:cs="Times New Roman"/>
                <w:b/>
                <w:sz w:val="32"/>
                <w:lang w:val="tr-TR"/>
              </w:rPr>
            </w:pPr>
          </w:p>
        </w:tc>
        <w:tc>
          <w:tcPr>
            <w:tcW w:w="1350" w:type="dxa"/>
            <w:shd w:val="clear" w:color="auto" w:fill="FFFFFF" w:themeFill="background1"/>
            <w:vAlign w:val="bottom"/>
          </w:tcPr>
          <w:p w14:paraId="4D4753F1"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446C1E8A"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350" w:type="dxa"/>
            <w:shd w:val="clear" w:color="auto" w:fill="FFFFFF" w:themeFill="background1"/>
            <w:vAlign w:val="bottom"/>
          </w:tcPr>
          <w:p w14:paraId="02DC73BF"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5E51112B"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670C93F6"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350" w:type="dxa"/>
            <w:shd w:val="clear" w:color="auto" w:fill="FFFFFF" w:themeFill="background1"/>
            <w:vAlign w:val="bottom"/>
          </w:tcPr>
          <w:p w14:paraId="68952014"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260" w:type="dxa"/>
            <w:shd w:val="clear" w:color="auto" w:fill="FFFFFF" w:themeFill="background1"/>
            <w:vAlign w:val="bottom"/>
          </w:tcPr>
          <w:p w14:paraId="3BFC85B1"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440" w:type="dxa"/>
            <w:shd w:val="clear" w:color="auto" w:fill="FFFFFF" w:themeFill="background1"/>
            <w:vAlign w:val="bottom"/>
          </w:tcPr>
          <w:p w14:paraId="61A1BCC1" w14:textId="77777777" w:rsidR="002A7B5D" w:rsidRPr="00984132" w:rsidRDefault="002A7B5D" w:rsidP="00AF7AED">
            <w:pPr>
              <w:spacing w:after="0"/>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r>
    </w:tbl>
    <w:p w14:paraId="51A04F58" w14:textId="77777777" w:rsidR="002A7B5D" w:rsidRDefault="002A7B5D" w:rsidP="00582DE2">
      <w:pPr>
        <w:pStyle w:val="a3"/>
        <w:jc w:val="both"/>
        <w:rPr>
          <w:rStyle w:val="StyleSylfaenChar"/>
          <w:rFonts w:ascii="Times New Roman" w:eastAsiaTheme="minorHAnsi" w:hAnsi="Times New Roman" w:cs="Times New Roman"/>
          <w:b/>
          <w:bCs/>
          <w:iCs/>
          <w:sz w:val="22"/>
          <w:szCs w:val="22"/>
          <w:lang w:val="de-AT"/>
        </w:rPr>
      </w:pPr>
    </w:p>
    <w:p w14:paraId="000E5332" w14:textId="6749D8A7" w:rsidR="002A7B5D" w:rsidRPr="00984132" w:rsidRDefault="00984132" w:rsidP="00984132">
      <w:pPr>
        <w:spacing w:after="120" w:line="288" w:lineRule="auto"/>
        <w:rPr>
          <w:rStyle w:val="StyleSylfaenChar"/>
          <w:rFonts w:ascii="Times New Roman" w:hAnsi="Times New Roman" w:cs="Times New Roman"/>
          <w:b/>
          <w:color w:val="auto"/>
          <w:kern w:val="0"/>
          <w:sz w:val="22"/>
          <w:szCs w:val="22"/>
          <w:lang w:val="en-GB" w:eastAsia="en-US"/>
        </w:rPr>
      </w:pPr>
      <w:r w:rsidRPr="00984132">
        <w:rPr>
          <w:rFonts w:ascii="Times New Roman" w:hAnsi="Times New Roman" w:cs="Times New Roman"/>
          <w:b/>
          <w:lang w:val="en-GB"/>
        </w:rPr>
        <w:t>Map of the Learning Outcomes:</w:t>
      </w:r>
    </w:p>
    <w:tbl>
      <w:tblPr>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013"/>
        <w:gridCol w:w="1080"/>
        <w:gridCol w:w="1080"/>
        <w:gridCol w:w="1080"/>
        <w:gridCol w:w="1080"/>
        <w:gridCol w:w="990"/>
        <w:gridCol w:w="1080"/>
        <w:gridCol w:w="990"/>
        <w:gridCol w:w="990"/>
        <w:gridCol w:w="1057"/>
      </w:tblGrid>
      <w:tr w:rsidR="002A7B5D" w:rsidRPr="00984132" w14:paraId="43A0ABC8" w14:textId="77777777" w:rsidTr="00AF7AED">
        <w:trPr>
          <w:trHeight w:val="571"/>
        </w:trPr>
        <w:tc>
          <w:tcPr>
            <w:tcW w:w="3780" w:type="dxa"/>
            <w:vMerge w:val="restart"/>
            <w:shd w:val="clear" w:color="auto" w:fill="D9D9D9" w:themeFill="background1" w:themeFillShade="D9"/>
            <w:vAlign w:val="center"/>
          </w:tcPr>
          <w:p w14:paraId="09A41A0E" w14:textId="51075123" w:rsidR="002A7B5D" w:rsidRPr="00984132" w:rsidRDefault="00984132" w:rsidP="00AF7AED">
            <w:pPr>
              <w:pStyle w:val="a3"/>
              <w:rPr>
                <w:rFonts w:ascii="Times New Roman" w:hAnsi="Times New Roman" w:cs="Times New Roman"/>
                <w:b/>
                <w:sz w:val="20"/>
                <w:lang w:val="en-GB"/>
              </w:rPr>
            </w:pPr>
            <w:r w:rsidRPr="00984132">
              <w:rPr>
                <w:rFonts w:ascii="Times New Roman" w:hAnsi="Times New Roman" w:cs="Times New Roman"/>
                <w:b/>
                <w:sz w:val="20"/>
                <w:lang w:val="en-GB"/>
              </w:rPr>
              <w:t>Course / Module / Internship / Research Component</w:t>
            </w:r>
          </w:p>
        </w:tc>
        <w:tc>
          <w:tcPr>
            <w:tcW w:w="10440" w:type="dxa"/>
            <w:gridSpan w:val="10"/>
            <w:shd w:val="clear" w:color="auto" w:fill="D9D9D9" w:themeFill="background1" w:themeFillShade="D9"/>
          </w:tcPr>
          <w:p w14:paraId="77885137" w14:textId="2817B607" w:rsidR="002A7B5D" w:rsidRPr="00984132" w:rsidRDefault="00984132" w:rsidP="00AF7AED">
            <w:pPr>
              <w:pStyle w:val="a3"/>
              <w:jc w:val="center"/>
              <w:rPr>
                <w:rFonts w:ascii="Times New Roman" w:hAnsi="Times New Roman" w:cs="Times New Roman"/>
                <w:b/>
                <w:sz w:val="20"/>
                <w:szCs w:val="20"/>
                <w:lang w:val="de-AT"/>
              </w:rPr>
            </w:pPr>
            <w:r w:rsidRPr="00984132">
              <w:rPr>
                <w:rFonts w:ascii="Times New Roman" w:hAnsi="Times New Roman" w:cs="Times New Roman"/>
                <w:b/>
                <w:sz w:val="20"/>
                <w:szCs w:val="20"/>
              </w:rPr>
              <w:t>List of Competences</w:t>
            </w:r>
          </w:p>
        </w:tc>
      </w:tr>
      <w:tr w:rsidR="002A7B5D" w:rsidRPr="00984132" w14:paraId="02733709" w14:textId="77777777" w:rsidTr="00AF7AED">
        <w:trPr>
          <w:trHeight w:val="571"/>
        </w:trPr>
        <w:tc>
          <w:tcPr>
            <w:tcW w:w="3780" w:type="dxa"/>
            <w:vMerge/>
            <w:shd w:val="clear" w:color="auto" w:fill="D9D9D9" w:themeFill="background1" w:themeFillShade="D9"/>
            <w:vAlign w:val="center"/>
          </w:tcPr>
          <w:p w14:paraId="05EAFACA" w14:textId="77777777" w:rsidR="002A7B5D" w:rsidRPr="00984132" w:rsidRDefault="002A7B5D" w:rsidP="00AF7AED">
            <w:pPr>
              <w:pStyle w:val="a3"/>
              <w:rPr>
                <w:rFonts w:ascii="Times New Roman" w:hAnsi="Times New Roman" w:cs="Times New Roman"/>
                <w:b/>
                <w:sz w:val="20"/>
                <w:szCs w:val="20"/>
                <w:lang w:val="ka-GE"/>
              </w:rPr>
            </w:pPr>
          </w:p>
        </w:tc>
        <w:tc>
          <w:tcPr>
            <w:tcW w:w="10440" w:type="dxa"/>
            <w:gridSpan w:val="10"/>
            <w:shd w:val="clear" w:color="auto" w:fill="D9D9D9" w:themeFill="background1" w:themeFillShade="D9"/>
          </w:tcPr>
          <w:p w14:paraId="22A3D6C6" w14:textId="0872A36A" w:rsidR="002A7B5D" w:rsidRPr="006A12A3" w:rsidRDefault="00984132" w:rsidP="00984132">
            <w:pPr>
              <w:pStyle w:val="a3"/>
              <w:jc w:val="center"/>
              <w:rPr>
                <w:rFonts w:ascii="Times New Roman" w:hAnsi="Times New Roman" w:cs="Times New Roman"/>
                <w:b/>
                <w:sz w:val="20"/>
                <w:szCs w:val="20"/>
                <w:lang w:val="ka-GE"/>
              </w:rPr>
            </w:pPr>
            <w:r w:rsidRPr="006A12A3">
              <w:rPr>
                <w:rFonts w:ascii="Times New Roman" w:hAnsi="Times New Roman" w:cs="Times New Roman"/>
                <w:b/>
                <w:sz w:val="20"/>
                <w:szCs w:val="20"/>
              </w:rPr>
              <w:t>Knowledge and Understanding; Skills, Responsibility and Autonomy</w:t>
            </w:r>
          </w:p>
        </w:tc>
      </w:tr>
      <w:tr w:rsidR="00984132" w:rsidRPr="00984132" w14:paraId="515F25E3" w14:textId="77777777" w:rsidTr="00AF7AED">
        <w:trPr>
          <w:cantSplit/>
          <w:trHeight w:val="890"/>
        </w:trPr>
        <w:tc>
          <w:tcPr>
            <w:tcW w:w="3780" w:type="dxa"/>
            <w:vMerge/>
            <w:shd w:val="clear" w:color="auto" w:fill="D9D9D9" w:themeFill="background1" w:themeFillShade="D9"/>
            <w:vAlign w:val="center"/>
          </w:tcPr>
          <w:p w14:paraId="1913043A" w14:textId="77777777" w:rsidR="00984132" w:rsidRPr="00984132" w:rsidRDefault="00984132" w:rsidP="00984132">
            <w:pPr>
              <w:pStyle w:val="a3"/>
              <w:jc w:val="center"/>
              <w:rPr>
                <w:rFonts w:ascii="Times New Roman" w:hAnsi="Times New Roman" w:cs="Times New Roman"/>
                <w:b/>
                <w:sz w:val="20"/>
                <w:szCs w:val="20"/>
                <w:lang w:val="ru-RU"/>
              </w:rPr>
            </w:pPr>
          </w:p>
        </w:tc>
        <w:tc>
          <w:tcPr>
            <w:tcW w:w="1013" w:type="dxa"/>
            <w:shd w:val="clear" w:color="auto" w:fill="D9D9D9" w:themeFill="background1" w:themeFillShade="D9"/>
            <w:vAlign w:val="center"/>
          </w:tcPr>
          <w:p w14:paraId="0995E225" w14:textId="4444DB0E"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1</w:t>
            </w:r>
          </w:p>
        </w:tc>
        <w:tc>
          <w:tcPr>
            <w:tcW w:w="1080" w:type="dxa"/>
            <w:shd w:val="clear" w:color="auto" w:fill="D9D9D9" w:themeFill="background1" w:themeFillShade="D9"/>
            <w:vAlign w:val="center"/>
          </w:tcPr>
          <w:p w14:paraId="56114AFB" w14:textId="7D65C5F6"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 2</w:t>
            </w:r>
          </w:p>
        </w:tc>
        <w:tc>
          <w:tcPr>
            <w:tcW w:w="1080" w:type="dxa"/>
            <w:shd w:val="clear" w:color="auto" w:fill="D9D9D9" w:themeFill="background1" w:themeFillShade="D9"/>
            <w:vAlign w:val="center"/>
          </w:tcPr>
          <w:p w14:paraId="70765918" w14:textId="776EF14D"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3</w:t>
            </w:r>
          </w:p>
        </w:tc>
        <w:tc>
          <w:tcPr>
            <w:tcW w:w="1080" w:type="dxa"/>
            <w:shd w:val="clear" w:color="auto" w:fill="D9D9D9" w:themeFill="background1" w:themeFillShade="D9"/>
            <w:vAlign w:val="center"/>
          </w:tcPr>
          <w:p w14:paraId="0744ECBA" w14:textId="11E4294E"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4</w:t>
            </w:r>
          </w:p>
        </w:tc>
        <w:tc>
          <w:tcPr>
            <w:tcW w:w="1080" w:type="dxa"/>
            <w:shd w:val="clear" w:color="auto" w:fill="D9D9D9" w:themeFill="background1" w:themeFillShade="D9"/>
            <w:vAlign w:val="center"/>
          </w:tcPr>
          <w:p w14:paraId="7A3A4A8C" w14:textId="29568BE3"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5</w:t>
            </w:r>
          </w:p>
        </w:tc>
        <w:tc>
          <w:tcPr>
            <w:tcW w:w="990" w:type="dxa"/>
            <w:shd w:val="clear" w:color="auto" w:fill="D9D9D9" w:themeFill="background1" w:themeFillShade="D9"/>
            <w:vAlign w:val="center"/>
          </w:tcPr>
          <w:p w14:paraId="294AD8CB" w14:textId="7E494F25"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6</w:t>
            </w:r>
          </w:p>
        </w:tc>
        <w:tc>
          <w:tcPr>
            <w:tcW w:w="1080" w:type="dxa"/>
            <w:shd w:val="clear" w:color="auto" w:fill="D9D9D9" w:themeFill="background1" w:themeFillShade="D9"/>
            <w:vAlign w:val="center"/>
          </w:tcPr>
          <w:p w14:paraId="376BA802" w14:textId="661EB773"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7</w:t>
            </w:r>
          </w:p>
        </w:tc>
        <w:tc>
          <w:tcPr>
            <w:tcW w:w="990" w:type="dxa"/>
            <w:shd w:val="clear" w:color="auto" w:fill="D9D9D9" w:themeFill="background1" w:themeFillShade="D9"/>
            <w:vAlign w:val="center"/>
          </w:tcPr>
          <w:p w14:paraId="38191A69" w14:textId="537F4B81"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8</w:t>
            </w:r>
          </w:p>
        </w:tc>
        <w:tc>
          <w:tcPr>
            <w:tcW w:w="990" w:type="dxa"/>
            <w:tcBorders>
              <w:right w:val="single" w:sz="4" w:space="0" w:color="auto"/>
            </w:tcBorders>
            <w:shd w:val="clear" w:color="auto" w:fill="D9D9D9" w:themeFill="background1" w:themeFillShade="D9"/>
            <w:vAlign w:val="center"/>
          </w:tcPr>
          <w:p w14:paraId="36170523" w14:textId="3D8FA673"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w:t>
            </w:r>
            <w:r w:rsidRPr="00984132">
              <w:rPr>
                <w:rFonts w:ascii="Times New Roman" w:hAnsi="Times New Roman" w:cs="Times New Roman"/>
                <w:b/>
                <w:sz w:val="16"/>
              </w:rPr>
              <w:t>9</w:t>
            </w:r>
          </w:p>
        </w:tc>
        <w:tc>
          <w:tcPr>
            <w:tcW w:w="1057" w:type="dxa"/>
            <w:tcBorders>
              <w:left w:val="single" w:sz="4" w:space="0" w:color="auto"/>
            </w:tcBorders>
            <w:shd w:val="clear" w:color="auto" w:fill="D9D9D9" w:themeFill="background1" w:themeFillShade="D9"/>
            <w:vAlign w:val="center"/>
          </w:tcPr>
          <w:p w14:paraId="2C2CE522" w14:textId="2603BE8D" w:rsidR="00984132" w:rsidRPr="00984132" w:rsidRDefault="00984132" w:rsidP="00984132">
            <w:pPr>
              <w:pStyle w:val="a3"/>
              <w:jc w:val="both"/>
              <w:rPr>
                <w:rFonts w:ascii="Times New Roman" w:hAnsi="Times New Roman" w:cs="Times New Roman"/>
                <w:b/>
                <w:sz w:val="16"/>
                <w:szCs w:val="18"/>
                <w:lang w:val="ka-GE"/>
              </w:rPr>
            </w:pPr>
            <w:r w:rsidRPr="00984132">
              <w:rPr>
                <w:rFonts w:ascii="Times New Roman" w:hAnsi="Times New Roman" w:cs="Times New Roman"/>
                <w:b/>
                <w:sz w:val="16"/>
              </w:rPr>
              <w:t>Learning Outcome</w:t>
            </w:r>
            <w:r w:rsidRPr="00984132">
              <w:rPr>
                <w:rFonts w:ascii="Times New Roman" w:hAnsi="Times New Roman" w:cs="Times New Roman"/>
                <w:b/>
                <w:sz w:val="16"/>
                <w:lang w:val="ka-GE"/>
              </w:rPr>
              <w:t xml:space="preserve"> </w:t>
            </w:r>
            <w:r w:rsidRPr="00984132">
              <w:rPr>
                <w:rFonts w:ascii="Times New Roman" w:hAnsi="Times New Roman" w:cs="Times New Roman"/>
                <w:b/>
                <w:sz w:val="16"/>
              </w:rPr>
              <w:t>10</w:t>
            </w:r>
          </w:p>
        </w:tc>
      </w:tr>
      <w:tr w:rsidR="002A7B5D" w:rsidRPr="00984132" w14:paraId="1B97D38B" w14:textId="77777777" w:rsidTr="00AF7AED">
        <w:trPr>
          <w:trHeight w:val="179"/>
        </w:trPr>
        <w:tc>
          <w:tcPr>
            <w:tcW w:w="3780" w:type="dxa"/>
            <w:shd w:val="clear" w:color="auto" w:fill="auto"/>
          </w:tcPr>
          <w:p w14:paraId="4A3D5BD1" w14:textId="2A80D741" w:rsidR="002A7B5D" w:rsidRPr="00984132" w:rsidRDefault="00984132" w:rsidP="00AF7AED">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Academic Writing</w:t>
            </w:r>
          </w:p>
        </w:tc>
        <w:tc>
          <w:tcPr>
            <w:tcW w:w="1013" w:type="dxa"/>
          </w:tcPr>
          <w:p w14:paraId="2EF83F69" w14:textId="77777777" w:rsidR="002A7B5D" w:rsidRPr="00984132" w:rsidRDefault="002A7B5D" w:rsidP="00AF7AED">
            <w:pPr>
              <w:spacing w:after="0" w:line="240" w:lineRule="auto"/>
              <w:jc w:val="center"/>
              <w:rPr>
                <w:rFonts w:ascii="Times New Roman" w:hAnsi="Times New Roman" w:cs="Times New Roman"/>
                <w:sz w:val="20"/>
                <w:szCs w:val="20"/>
                <w:lang w:val="ka-GE"/>
              </w:rPr>
            </w:pPr>
          </w:p>
        </w:tc>
        <w:tc>
          <w:tcPr>
            <w:tcW w:w="1080" w:type="dxa"/>
            <w:shd w:val="clear" w:color="auto" w:fill="auto"/>
          </w:tcPr>
          <w:p w14:paraId="04A57ADC"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tcPr>
          <w:p w14:paraId="5B6709FC"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tcPr>
          <w:p w14:paraId="1AF6EE01" w14:textId="77777777" w:rsidR="002A7B5D" w:rsidRPr="00984132" w:rsidRDefault="002A7B5D" w:rsidP="00AF7AED">
            <w:pPr>
              <w:spacing w:after="0" w:line="240" w:lineRule="auto"/>
              <w:ind w:left="342"/>
              <w:jc w:val="center"/>
              <w:rPr>
                <w:rFonts w:ascii="Times New Roman" w:hAnsi="Times New Roman" w:cs="Times New Roman"/>
                <w:sz w:val="20"/>
                <w:szCs w:val="20"/>
                <w:lang w:val="ka-GE"/>
              </w:rPr>
            </w:pPr>
          </w:p>
        </w:tc>
        <w:tc>
          <w:tcPr>
            <w:tcW w:w="1080" w:type="dxa"/>
            <w:shd w:val="clear" w:color="auto" w:fill="auto"/>
          </w:tcPr>
          <w:p w14:paraId="0E154D98"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shd w:val="clear" w:color="auto" w:fill="auto"/>
          </w:tcPr>
          <w:p w14:paraId="624E80A8"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vAlign w:val="center"/>
          </w:tcPr>
          <w:p w14:paraId="78AA8EF6" w14:textId="77777777" w:rsidR="002A7B5D" w:rsidRPr="00984132" w:rsidRDefault="002A7B5D" w:rsidP="00AF7AED">
            <w:pPr>
              <w:spacing w:after="0" w:line="240" w:lineRule="auto"/>
              <w:ind w:left="432"/>
              <w:jc w:val="center"/>
              <w:rPr>
                <w:rFonts w:ascii="Times New Roman" w:hAnsi="Times New Roman" w:cs="Times New Roman"/>
                <w:sz w:val="20"/>
                <w:szCs w:val="20"/>
                <w:lang w:val="ka-GE"/>
              </w:rPr>
            </w:pPr>
          </w:p>
        </w:tc>
        <w:tc>
          <w:tcPr>
            <w:tcW w:w="990" w:type="dxa"/>
            <w:shd w:val="clear" w:color="auto" w:fill="auto"/>
            <w:vAlign w:val="center"/>
          </w:tcPr>
          <w:p w14:paraId="423B5CB7"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vAlign w:val="center"/>
          </w:tcPr>
          <w:p w14:paraId="7A60C14D"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vAlign w:val="center"/>
          </w:tcPr>
          <w:p w14:paraId="6CE4AB98"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r w:rsidR="002A7B5D" w:rsidRPr="00984132" w14:paraId="2DCA7CEB" w14:textId="77777777" w:rsidTr="00AF7AED">
        <w:trPr>
          <w:trHeight w:val="179"/>
        </w:trPr>
        <w:tc>
          <w:tcPr>
            <w:tcW w:w="3780" w:type="dxa"/>
            <w:shd w:val="clear" w:color="auto" w:fill="auto"/>
          </w:tcPr>
          <w:p w14:paraId="2A9B2F93" w14:textId="64758932" w:rsidR="002A7B5D" w:rsidRPr="00984132" w:rsidRDefault="00984132" w:rsidP="00AF7AED">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 xml:space="preserve">History of Political Thought </w:t>
            </w:r>
          </w:p>
        </w:tc>
        <w:tc>
          <w:tcPr>
            <w:tcW w:w="1013" w:type="dxa"/>
          </w:tcPr>
          <w:p w14:paraId="1E7CD719" w14:textId="77777777" w:rsidR="002A7B5D" w:rsidRPr="00984132" w:rsidRDefault="002A7B5D" w:rsidP="00AF7AED">
            <w:pPr>
              <w:spacing w:after="0" w:line="240" w:lineRule="auto"/>
              <w:rPr>
                <w:rFonts w:ascii="Times New Roman" w:hAnsi="Times New Roman" w:cs="Times New Roman"/>
                <w:sz w:val="20"/>
                <w:szCs w:val="20"/>
                <w:lang w:val="ka-GE"/>
              </w:rPr>
            </w:pPr>
          </w:p>
        </w:tc>
        <w:tc>
          <w:tcPr>
            <w:tcW w:w="1080" w:type="dxa"/>
            <w:shd w:val="clear" w:color="auto" w:fill="auto"/>
          </w:tcPr>
          <w:p w14:paraId="36549281"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tcPr>
          <w:p w14:paraId="65853015"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419291EF"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2EF564C7"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990" w:type="dxa"/>
            <w:shd w:val="clear" w:color="auto" w:fill="auto"/>
          </w:tcPr>
          <w:p w14:paraId="1727EFCD"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72274637"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shd w:val="clear" w:color="auto" w:fill="auto"/>
          </w:tcPr>
          <w:p w14:paraId="67BD9567"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6F198022" w14:textId="77777777" w:rsidR="002A7B5D" w:rsidRPr="00984132" w:rsidRDefault="002A7B5D" w:rsidP="00AF7AED">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405591E3" w14:textId="77777777" w:rsidR="002A7B5D" w:rsidRPr="00984132" w:rsidRDefault="002A7B5D" w:rsidP="00AF7AED">
            <w:pPr>
              <w:spacing w:after="0" w:line="240" w:lineRule="auto"/>
              <w:jc w:val="center"/>
              <w:rPr>
                <w:rFonts w:ascii="Times New Roman" w:hAnsi="Times New Roman" w:cs="Times New Roman"/>
                <w:b/>
                <w:sz w:val="24"/>
                <w:lang w:val="tr-TR"/>
              </w:rPr>
            </w:pPr>
            <w:r w:rsidRPr="00984132">
              <w:rPr>
                <w:rFonts w:ascii="Times New Roman" w:hAnsi="Times New Roman" w:cs="Times New Roman"/>
                <w:b/>
                <w:sz w:val="32"/>
                <w:lang w:val="tr-TR"/>
              </w:rPr>
              <w:sym w:font="Wingdings 2" w:char="F052"/>
            </w:r>
          </w:p>
        </w:tc>
      </w:tr>
      <w:tr w:rsidR="002A7B5D" w:rsidRPr="00984132" w14:paraId="48C3A72C" w14:textId="77777777" w:rsidTr="00AF7AED">
        <w:trPr>
          <w:trHeight w:val="179"/>
        </w:trPr>
        <w:tc>
          <w:tcPr>
            <w:tcW w:w="3780" w:type="dxa"/>
            <w:shd w:val="clear" w:color="auto" w:fill="auto"/>
          </w:tcPr>
          <w:p w14:paraId="4C2719D7" w14:textId="6C05EA5C" w:rsidR="002A7B5D" w:rsidRPr="00984132" w:rsidRDefault="00984132" w:rsidP="00AF7AED">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 xml:space="preserve">Introduction to Economics </w:t>
            </w:r>
          </w:p>
        </w:tc>
        <w:tc>
          <w:tcPr>
            <w:tcW w:w="1013" w:type="dxa"/>
          </w:tcPr>
          <w:p w14:paraId="1317181D" w14:textId="77777777" w:rsidR="002A7B5D" w:rsidRPr="00984132" w:rsidRDefault="002A7B5D" w:rsidP="00AF7AED">
            <w:pPr>
              <w:spacing w:after="0" w:line="240" w:lineRule="auto"/>
              <w:jc w:val="center"/>
              <w:rPr>
                <w:rFonts w:ascii="Times New Roman" w:hAnsi="Times New Roman" w:cs="Times New Roman"/>
                <w:sz w:val="20"/>
                <w:szCs w:val="20"/>
                <w:lang w:val="ka-GE"/>
              </w:rPr>
            </w:pPr>
          </w:p>
        </w:tc>
        <w:tc>
          <w:tcPr>
            <w:tcW w:w="1080" w:type="dxa"/>
            <w:shd w:val="clear" w:color="auto" w:fill="auto"/>
          </w:tcPr>
          <w:p w14:paraId="7804BD30"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tcPr>
          <w:p w14:paraId="68DAE487"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307E0641"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6DC2C513"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shd w:val="clear" w:color="auto" w:fill="auto"/>
          </w:tcPr>
          <w:p w14:paraId="640F6575"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3DB42793"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shd w:val="clear" w:color="auto" w:fill="auto"/>
          </w:tcPr>
          <w:p w14:paraId="435F05B9"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2F6B6373" w14:textId="77777777" w:rsidR="002A7B5D" w:rsidRPr="00984132" w:rsidRDefault="002A7B5D" w:rsidP="00AF7AED">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45D2F311"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r>
      <w:tr w:rsidR="002A7B5D" w:rsidRPr="00984132" w14:paraId="712BD0EA" w14:textId="77777777" w:rsidTr="00AF7AED">
        <w:trPr>
          <w:trHeight w:val="179"/>
        </w:trPr>
        <w:tc>
          <w:tcPr>
            <w:tcW w:w="3780" w:type="dxa"/>
            <w:shd w:val="clear" w:color="auto" w:fill="auto"/>
          </w:tcPr>
          <w:p w14:paraId="14F10E37" w14:textId="7F44AB05" w:rsidR="002A7B5D" w:rsidRPr="00984132" w:rsidRDefault="00984132" w:rsidP="00984132">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Survey of World History</w:t>
            </w:r>
          </w:p>
        </w:tc>
        <w:tc>
          <w:tcPr>
            <w:tcW w:w="1013" w:type="dxa"/>
          </w:tcPr>
          <w:p w14:paraId="7EBB158A"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6A364CDC"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402F8C55"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7B276EBE"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shd w:val="clear" w:color="auto" w:fill="auto"/>
          </w:tcPr>
          <w:p w14:paraId="32D0755F"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990" w:type="dxa"/>
            <w:shd w:val="clear" w:color="auto" w:fill="auto"/>
          </w:tcPr>
          <w:p w14:paraId="02338B37"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shd w:val="clear" w:color="auto" w:fill="auto"/>
          </w:tcPr>
          <w:p w14:paraId="0E707E52"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shd w:val="clear" w:color="auto" w:fill="auto"/>
          </w:tcPr>
          <w:p w14:paraId="0CAAD242"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tcPr>
          <w:p w14:paraId="1050D684" w14:textId="77777777" w:rsidR="002A7B5D" w:rsidRPr="00984132" w:rsidRDefault="002A7B5D" w:rsidP="00AF7AED">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084243B3"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r>
      <w:tr w:rsidR="002A7B5D" w:rsidRPr="00984132" w14:paraId="7772644A" w14:textId="77777777" w:rsidTr="00AF7AED">
        <w:trPr>
          <w:trHeight w:val="179"/>
        </w:trPr>
        <w:tc>
          <w:tcPr>
            <w:tcW w:w="3780" w:type="dxa"/>
            <w:shd w:val="clear" w:color="auto" w:fill="auto"/>
          </w:tcPr>
          <w:p w14:paraId="38FA8543" w14:textId="637623B1" w:rsidR="002A7B5D" w:rsidRPr="00984132" w:rsidRDefault="00984132" w:rsidP="00984132">
            <w:pPr>
              <w:spacing w:after="0" w:line="240" w:lineRule="auto"/>
              <w:rPr>
                <w:rFonts w:ascii="Times New Roman" w:hAnsi="Times New Roman" w:cs="Times New Roman"/>
                <w:sz w:val="20"/>
                <w:szCs w:val="20"/>
                <w:lang w:val="ka-GE"/>
              </w:rPr>
            </w:pPr>
            <w:r w:rsidRPr="00984132">
              <w:rPr>
                <w:rFonts w:ascii="Times New Roman" w:hAnsi="Times New Roman" w:cs="Times New Roman"/>
                <w:sz w:val="20"/>
                <w:szCs w:val="20"/>
              </w:rPr>
              <w:t>Information Technology</w:t>
            </w:r>
          </w:p>
        </w:tc>
        <w:tc>
          <w:tcPr>
            <w:tcW w:w="1013" w:type="dxa"/>
          </w:tcPr>
          <w:p w14:paraId="7DD736AD" w14:textId="77777777" w:rsidR="002A7B5D" w:rsidRPr="00984132" w:rsidRDefault="002A7B5D" w:rsidP="00AF7AED">
            <w:pPr>
              <w:spacing w:after="0" w:line="240" w:lineRule="auto"/>
              <w:jc w:val="center"/>
              <w:rPr>
                <w:rFonts w:ascii="Times New Roman" w:hAnsi="Times New Roman" w:cs="Times New Roman"/>
                <w:sz w:val="20"/>
                <w:szCs w:val="20"/>
                <w:lang w:val="ka-GE"/>
              </w:rPr>
            </w:pPr>
          </w:p>
        </w:tc>
        <w:tc>
          <w:tcPr>
            <w:tcW w:w="1080" w:type="dxa"/>
            <w:shd w:val="clear" w:color="auto" w:fill="auto"/>
          </w:tcPr>
          <w:p w14:paraId="445974CC" w14:textId="77777777" w:rsidR="002A7B5D" w:rsidRPr="00984132" w:rsidRDefault="002A7B5D" w:rsidP="00AF7AED">
            <w:pPr>
              <w:spacing w:after="0" w:line="240" w:lineRule="auto"/>
              <w:ind w:left="432"/>
              <w:jc w:val="center"/>
              <w:rPr>
                <w:rFonts w:ascii="Times New Roman" w:hAnsi="Times New Roman" w:cs="Times New Roman"/>
                <w:sz w:val="20"/>
                <w:szCs w:val="20"/>
                <w:lang w:val="ka-GE"/>
              </w:rPr>
            </w:pPr>
          </w:p>
        </w:tc>
        <w:tc>
          <w:tcPr>
            <w:tcW w:w="1080" w:type="dxa"/>
          </w:tcPr>
          <w:p w14:paraId="36E289F4"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tcPr>
          <w:p w14:paraId="2BD3394C"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6149E269"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990" w:type="dxa"/>
            <w:shd w:val="clear" w:color="auto" w:fill="auto"/>
          </w:tcPr>
          <w:p w14:paraId="6A7FD31F"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44D34B91"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990" w:type="dxa"/>
            <w:shd w:val="clear" w:color="auto" w:fill="auto"/>
          </w:tcPr>
          <w:p w14:paraId="7906C473"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tcPr>
          <w:p w14:paraId="13AB7A9F"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348BEF91" w14:textId="77777777" w:rsidR="002A7B5D" w:rsidRPr="00984132" w:rsidRDefault="002A7B5D" w:rsidP="00AF7AED">
            <w:pPr>
              <w:spacing w:after="0" w:line="240" w:lineRule="auto"/>
              <w:jc w:val="center"/>
              <w:rPr>
                <w:rFonts w:ascii="Times New Roman" w:hAnsi="Times New Roman" w:cs="Times New Roman"/>
                <w:sz w:val="20"/>
                <w:szCs w:val="20"/>
                <w:lang w:val="ka-GE"/>
              </w:rPr>
            </w:pPr>
          </w:p>
        </w:tc>
      </w:tr>
      <w:tr w:rsidR="002A7B5D" w:rsidRPr="00984132" w14:paraId="36C781BE" w14:textId="77777777" w:rsidTr="00AF7AED">
        <w:trPr>
          <w:trHeight w:val="179"/>
        </w:trPr>
        <w:tc>
          <w:tcPr>
            <w:tcW w:w="3780" w:type="dxa"/>
            <w:shd w:val="clear" w:color="auto" w:fill="auto"/>
          </w:tcPr>
          <w:p w14:paraId="7D9DDB35" w14:textId="763D0E14" w:rsidR="002A7B5D" w:rsidRPr="00984132" w:rsidRDefault="00984132" w:rsidP="00AF7AED">
            <w:pPr>
              <w:autoSpaceDE w:val="0"/>
              <w:autoSpaceDN w:val="0"/>
              <w:adjustRightInd w:val="0"/>
              <w:spacing w:after="0" w:line="240" w:lineRule="auto"/>
              <w:rPr>
                <w:rFonts w:ascii="Times New Roman" w:eastAsia="Times New Roman" w:hAnsi="Times New Roman" w:cs="Times New Roman"/>
                <w:color w:val="000000"/>
                <w:sz w:val="20"/>
                <w:szCs w:val="20"/>
              </w:rPr>
            </w:pPr>
            <w:r w:rsidRPr="00984132">
              <w:rPr>
                <w:rFonts w:ascii="Times New Roman" w:hAnsi="Times New Roman" w:cs="Times New Roman"/>
                <w:sz w:val="20"/>
                <w:szCs w:val="20"/>
              </w:rPr>
              <w:t>Introduction to Political Ideologies</w:t>
            </w:r>
          </w:p>
        </w:tc>
        <w:tc>
          <w:tcPr>
            <w:tcW w:w="1013" w:type="dxa"/>
          </w:tcPr>
          <w:p w14:paraId="2BEF68EE"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1A9942DD" w14:textId="77777777" w:rsidR="002A7B5D" w:rsidRPr="00984132" w:rsidRDefault="002A7B5D" w:rsidP="00AF7AED">
            <w:pPr>
              <w:spacing w:after="0" w:line="240" w:lineRule="auto"/>
              <w:ind w:left="720"/>
              <w:rPr>
                <w:rFonts w:ascii="Times New Roman" w:hAnsi="Times New Roman" w:cs="Times New Roman"/>
                <w:sz w:val="20"/>
                <w:szCs w:val="20"/>
                <w:lang w:val="ka-GE"/>
              </w:rPr>
            </w:pPr>
          </w:p>
        </w:tc>
        <w:tc>
          <w:tcPr>
            <w:tcW w:w="1080" w:type="dxa"/>
          </w:tcPr>
          <w:p w14:paraId="04A6C7F2"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0D51301C"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shd w:val="clear" w:color="auto" w:fill="auto"/>
          </w:tcPr>
          <w:p w14:paraId="7EAF678D"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shd w:val="clear" w:color="auto" w:fill="auto"/>
          </w:tcPr>
          <w:p w14:paraId="2A249412"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shd w:val="clear" w:color="auto" w:fill="auto"/>
          </w:tcPr>
          <w:p w14:paraId="58513627"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shd w:val="clear" w:color="auto" w:fill="auto"/>
          </w:tcPr>
          <w:p w14:paraId="3E97582D"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tcBorders>
              <w:right w:val="single" w:sz="4" w:space="0" w:color="auto"/>
            </w:tcBorders>
            <w:shd w:val="clear" w:color="auto" w:fill="auto"/>
          </w:tcPr>
          <w:p w14:paraId="4F1E804D" w14:textId="77777777" w:rsidR="002A7B5D" w:rsidRPr="00984132" w:rsidRDefault="002A7B5D" w:rsidP="00AF7AED">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602CEE86" w14:textId="77777777" w:rsidR="002A7B5D" w:rsidRPr="00984132" w:rsidRDefault="002A7B5D" w:rsidP="00AF7AED">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r>
      <w:tr w:rsidR="002A7B5D" w:rsidRPr="00984132" w14:paraId="5A78E9B1" w14:textId="77777777" w:rsidTr="00AF7AED">
        <w:trPr>
          <w:trHeight w:val="179"/>
        </w:trPr>
        <w:tc>
          <w:tcPr>
            <w:tcW w:w="3780" w:type="dxa"/>
            <w:shd w:val="clear" w:color="auto" w:fill="FFFFFF" w:themeFill="background1"/>
          </w:tcPr>
          <w:p w14:paraId="1EC9218E" w14:textId="114D6611" w:rsidR="002A7B5D" w:rsidRPr="00984132" w:rsidRDefault="00984132" w:rsidP="00AF7AED">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History of International Relations</w:t>
            </w:r>
          </w:p>
        </w:tc>
        <w:tc>
          <w:tcPr>
            <w:tcW w:w="1013" w:type="dxa"/>
          </w:tcPr>
          <w:p w14:paraId="2518FBA9"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4A7B4947"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76B6FC2F"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64F59DA5"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1080" w:type="dxa"/>
            <w:shd w:val="clear" w:color="auto" w:fill="auto"/>
          </w:tcPr>
          <w:p w14:paraId="3DADA579"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990" w:type="dxa"/>
            <w:shd w:val="clear" w:color="auto" w:fill="auto"/>
          </w:tcPr>
          <w:p w14:paraId="49B1E753"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49044939"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990" w:type="dxa"/>
            <w:shd w:val="clear" w:color="auto" w:fill="auto"/>
          </w:tcPr>
          <w:p w14:paraId="4479E307" w14:textId="77777777" w:rsidR="002A7B5D" w:rsidRPr="00984132" w:rsidRDefault="002A7B5D" w:rsidP="00AF7AED">
            <w:pPr>
              <w:spacing w:after="0" w:line="240" w:lineRule="auto"/>
              <w:ind w:left="720"/>
              <w:jc w:val="center"/>
              <w:rPr>
                <w:rFonts w:ascii="Times New Roman" w:hAnsi="Times New Roman" w:cs="Times New Roman"/>
                <w:sz w:val="20"/>
                <w:szCs w:val="20"/>
              </w:rPr>
            </w:pPr>
          </w:p>
        </w:tc>
        <w:tc>
          <w:tcPr>
            <w:tcW w:w="990" w:type="dxa"/>
            <w:tcBorders>
              <w:right w:val="single" w:sz="4" w:space="0" w:color="auto"/>
            </w:tcBorders>
            <w:shd w:val="clear" w:color="auto" w:fill="auto"/>
          </w:tcPr>
          <w:p w14:paraId="13075CC9"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1C7F4B4F" w14:textId="77777777" w:rsidR="002A7B5D" w:rsidRPr="00984132" w:rsidRDefault="002A7B5D" w:rsidP="00AF7AED">
            <w:pPr>
              <w:pStyle w:val="ListParagraph"/>
              <w:spacing w:after="0" w:line="240" w:lineRule="auto"/>
              <w:rPr>
                <w:rFonts w:ascii="Times New Roman" w:hAnsi="Times New Roman" w:cs="Times New Roman"/>
                <w:sz w:val="20"/>
                <w:szCs w:val="20"/>
              </w:rPr>
            </w:pPr>
          </w:p>
        </w:tc>
      </w:tr>
      <w:tr w:rsidR="00763A1E" w:rsidRPr="00984132" w14:paraId="574D8713" w14:textId="77777777" w:rsidTr="00763A1E">
        <w:trPr>
          <w:trHeight w:val="179"/>
        </w:trPr>
        <w:tc>
          <w:tcPr>
            <w:tcW w:w="3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1EF522" w14:textId="77777777" w:rsidR="00763A1E" w:rsidRPr="00984132" w:rsidRDefault="00763A1E" w:rsidP="00FB324C">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Basics of Sociology</w:t>
            </w:r>
          </w:p>
        </w:tc>
        <w:tc>
          <w:tcPr>
            <w:tcW w:w="1013" w:type="dxa"/>
            <w:tcBorders>
              <w:top w:val="single" w:sz="4" w:space="0" w:color="000000"/>
              <w:left w:val="single" w:sz="4" w:space="0" w:color="000000"/>
              <w:bottom w:val="single" w:sz="4" w:space="0" w:color="000000"/>
              <w:right w:val="single" w:sz="4" w:space="0" w:color="000000"/>
            </w:tcBorders>
          </w:tcPr>
          <w:p w14:paraId="53AEDC30" w14:textId="77777777" w:rsidR="00763A1E" w:rsidRPr="00984132" w:rsidRDefault="00763A1E" w:rsidP="00FB324C">
            <w:pPr>
              <w:spacing w:after="0" w:line="240" w:lineRule="auto"/>
              <w:ind w:left="720"/>
              <w:jc w:val="center"/>
              <w:rPr>
                <w:rFonts w:ascii="Times New Roman" w:hAnsi="Times New Roma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641F82C" w14:textId="77777777" w:rsidR="00763A1E" w:rsidRPr="00763A1E" w:rsidRDefault="00763A1E" w:rsidP="00763A1E">
            <w:pPr>
              <w:spacing w:after="0" w:line="240" w:lineRule="auto"/>
              <w:jc w:val="center"/>
              <w:rPr>
                <w:rFonts w:ascii="Times New Roman" w:hAnsi="Times New Roman" w:cs="Times New Roman"/>
                <w:b/>
                <w:sz w:val="32"/>
                <w:lang w:val="tr-TR"/>
              </w:rPr>
            </w:pPr>
          </w:p>
        </w:tc>
        <w:tc>
          <w:tcPr>
            <w:tcW w:w="1080" w:type="dxa"/>
            <w:tcBorders>
              <w:top w:val="single" w:sz="4" w:space="0" w:color="000000"/>
              <w:left w:val="single" w:sz="4" w:space="0" w:color="000000"/>
              <w:bottom w:val="single" w:sz="4" w:space="0" w:color="000000"/>
              <w:right w:val="single" w:sz="4" w:space="0" w:color="000000"/>
            </w:tcBorders>
          </w:tcPr>
          <w:p w14:paraId="5BDAAEE9" w14:textId="77777777" w:rsidR="00763A1E" w:rsidRPr="00763A1E" w:rsidRDefault="00763A1E" w:rsidP="00FB324C">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6F751575" w14:textId="77777777" w:rsidR="00763A1E" w:rsidRPr="00763A1E" w:rsidRDefault="00763A1E" w:rsidP="00FB324C">
            <w:pPr>
              <w:spacing w:after="0" w:line="240" w:lineRule="auto"/>
              <w:ind w:left="720"/>
              <w:jc w:val="center"/>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9C50A29" w14:textId="77777777" w:rsidR="00763A1E" w:rsidRPr="00763A1E" w:rsidRDefault="00763A1E" w:rsidP="00763A1E">
            <w:pPr>
              <w:spacing w:after="0" w:line="240" w:lineRule="auto"/>
              <w:jc w:val="center"/>
              <w:rPr>
                <w:rFonts w:ascii="Times New Roman" w:hAnsi="Times New Roman" w:cs="Times New Roman"/>
                <w:b/>
                <w:sz w:val="32"/>
                <w:lang w:val="tr-TR"/>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723AD06" w14:textId="77777777" w:rsidR="00763A1E" w:rsidRPr="00984132" w:rsidRDefault="00763A1E" w:rsidP="00FB324C">
            <w:pPr>
              <w:spacing w:after="0" w:line="240" w:lineRule="auto"/>
              <w:ind w:left="720"/>
              <w:jc w:val="center"/>
              <w:rPr>
                <w:rFonts w:ascii="Times New Roman" w:hAnsi="Times New Roma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EB188D5" w14:textId="77777777" w:rsidR="00763A1E" w:rsidRPr="00763A1E" w:rsidRDefault="00763A1E" w:rsidP="00FB324C">
            <w:pPr>
              <w:spacing w:after="0" w:line="240" w:lineRule="auto"/>
              <w:ind w:left="720"/>
              <w:jc w:val="center"/>
              <w:rPr>
                <w:rFonts w:ascii="Times New Roman" w:hAnsi="Times New Roman" w:cs="Times New Roman"/>
                <w:sz w:val="20"/>
                <w:szCs w:val="20"/>
                <w:lang w:val="ka-G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BDB426D" w14:textId="77777777" w:rsidR="00763A1E" w:rsidRPr="00763A1E" w:rsidRDefault="00763A1E" w:rsidP="00FB324C">
            <w:pPr>
              <w:spacing w:after="0" w:line="240" w:lineRule="auto"/>
              <w:ind w:left="72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auto"/>
            </w:tcBorders>
            <w:shd w:val="clear" w:color="auto" w:fill="auto"/>
          </w:tcPr>
          <w:p w14:paraId="75900A6A" w14:textId="77777777" w:rsidR="00763A1E" w:rsidRPr="00763A1E" w:rsidRDefault="00763A1E" w:rsidP="00FB324C">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57" w:type="dxa"/>
            <w:tcBorders>
              <w:top w:val="single" w:sz="4" w:space="0" w:color="000000"/>
              <w:left w:val="single" w:sz="4" w:space="0" w:color="auto"/>
              <w:bottom w:val="single" w:sz="4" w:space="0" w:color="000000"/>
              <w:right w:val="single" w:sz="4" w:space="0" w:color="000000"/>
            </w:tcBorders>
            <w:shd w:val="clear" w:color="auto" w:fill="auto"/>
          </w:tcPr>
          <w:p w14:paraId="31EC74E7" w14:textId="77777777" w:rsidR="00763A1E" w:rsidRPr="00763A1E" w:rsidRDefault="00763A1E" w:rsidP="00763A1E">
            <w:pPr>
              <w:pStyle w:val="ListParagraph"/>
              <w:spacing w:after="0" w:line="240" w:lineRule="auto"/>
              <w:rPr>
                <w:rFonts w:ascii="Times New Roman" w:hAnsi="Times New Roman" w:cs="Times New Roman"/>
                <w:sz w:val="20"/>
                <w:szCs w:val="20"/>
              </w:rPr>
            </w:pPr>
          </w:p>
        </w:tc>
      </w:tr>
      <w:tr w:rsidR="00F57CA7" w:rsidRPr="00984132" w14:paraId="4A27BC25" w14:textId="77777777" w:rsidTr="00C72F37">
        <w:trPr>
          <w:trHeight w:val="179"/>
        </w:trPr>
        <w:tc>
          <w:tcPr>
            <w:tcW w:w="3780" w:type="dxa"/>
            <w:shd w:val="clear" w:color="auto" w:fill="auto"/>
          </w:tcPr>
          <w:p w14:paraId="4B5F4010" w14:textId="7FE5DFA3" w:rsidR="00F57CA7" w:rsidRPr="00984132" w:rsidRDefault="00D128B3" w:rsidP="00B24F90">
            <w:pPr>
              <w:spacing w:after="0" w:line="240" w:lineRule="auto"/>
              <w:rPr>
                <w:rFonts w:ascii="Times New Roman" w:hAnsi="Times New Roman" w:cs="Times New Roman"/>
                <w:sz w:val="20"/>
                <w:szCs w:val="20"/>
              </w:rPr>
            </w:pPr>
            <w:r>
              <w:rPr>
                <w:rFonts w:ascii="Times New Roman" w:hAnsi="Times New Roman" w:cs="Times New Roman"/>
                <w:sz w:val="20"/>
                <w:szCs w:val="20"/>
              </w:rPr>
              <w:t>Basics</w:t>
            </w:r>
            <w:r w:rsidR="007366B4">
              <w:rPr>
                <w:rFonts w:ascii="Times New Roman" w:hAnsi="Times New Roman" w:cs="Times New Roman"/>
                <w:sz w:val="20"/>
                <w:szCs w:val="20"/>
              </w:rPr>
              <w:t xml:space="preserve"> of Law</w:t>
            </w:r>
          </w:p>
        </w:tc>
        <w:tc>
          <w:tcPr>
            <w:tcW w:w="1013" w:type="dxa"/>
          </w:tcPr>
          <w:p w14:paraId="202995C2" w14:textId="77777777" w:rsidR="00F57CA7" w:rsidRPr="00984132" w:rsidRDefault="00F57CA7" w:rsidP="00C72F37">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7662F530" w14:textId="77777777" w:rsidR="00F57CA7" w:rsidRPr="00984132" w:rsidRDefault="00F57CA7" w:rsidP="00C72F37">
            <w:pPr>
              <w:spacing w:after="0" w:line="240" w:lineRule="auto"/>
              <w:ind w:left="720"/>
              <w:jc w:val="center"/>
              <w:rPr>
                <w:rFonts w:ascii="Times New Roman" w:hAnsi="Times New Roman" w:cs="Times New Roman"/>
                <w:sz w:val="20"/>
                <w:szCs w:val="20"/>
                <w:lang w:val="ka-GE"/>
              </w:rPr>
            </w:pPr>
          </w:p>
        </w:tc>
        <w:tc>
          <w:tcPr>
            <w:tcW w:w="1080" w:type="dxa"/>
          </w:tcPr>
          <w:p w14:paraId="4D6517BD" w14:textId="77777777" w:rsidR="00F57CA7" w:rsidRPr="00984132" w:rsidRDefault="00F57CA7" w:rsidP="00C72F37">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3A4C9DAE" w14:textId="77777777" w:rsidR="00F57CA7" w:rsidRPr="00984132" w:rsidRDefault="00F57CA7" w:rsidP="00C72F37">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2849E4E5" w14:textId="77777777" w:rsidR="00F57CA7" w:rsidRPr="00984132" w:rsidRDefault="00F57CA7" w:rsidP="00C72F37">
            <w:pPr>
              <w:spacing w:after="0" w:line="240" w:lineRule="auto"/>
              <w:ind w:left="720"/>
              <w:jc w:val="center"/>
              <w:rPr>
                <w:rFonts w:ascii="Times New Roman" w:hAnsi="Times New Roman" w:cs="Times New Roman"/>
                <w:sz w:val="20"/>
                <w:szCs w:val="20"/>
                <w:lang w:val="ka-GE"/>
              </w:rPr>
            </w:pPr>
          </w:p>
        </w:tc>
        <w:tc>
          <w:tcPr>
            <w:tcW w:w="990" w:type="dxa"/>
            <w:shd w:val="clear" w:color="auto" w:fill="auto"/>
          </w:tcPr>
          <w:p w14:paraId="35DEE003" w14:textId="77777777" w:rsidR="00F57CA7" w:rsidRPr="00984132" w:rsidRDefault="00F57CA7" w:rsidP="00C72F37">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42449D1F" w14:textId="77777777" w:rsidR="00F57CA7" w:rsidRPr="00984132" w:rsidRDefault="00F57CA7" w:rsidP="00C72F37">
            <w:pPr>
              <w:spacing w:after="0" w:line="240" w:lineRule="auto"/>
              <w:ind w:left="720"/>
              <w:jc w:val="center"/>
              <w:rPr>
                <w:rFonts w:ascii="Times New Roman" w:hAnsi="Times New Roman" w:cs="Times New Roman"/>
                <w:sz w:val="20"/>
                <w:szCs w:val="20"/>
              </w:rPr>
            </w:pPr>
          </w:p>
        </w:tc>
        <w:tc>
          <w:tcPr>
            <w:tcW w:w="990" w:type="dxa"/>
            <w:shd w:val="clear" w:color="auto" w:fill="auto"/>
          </w:tcPr>
          <w:p w14:paraId="5D4C736B" w14:textId="77777777" w:rsidR="00F57CA7" w:rsidRPr="00984132" w:rsidRDefault="00F57CA7" w:rsidP="00C72F37">
            <w:pPr>
              <w:spacing w:after="0" w:line="240" w:lineRule="auto"/>
              <w:ind w:left="720"/>
              <w:jc w:val="center"/>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58F4C2CF" w14:textId="77777777" w:rsidR="00F57CA7" w:rsidRPr="00984132" w:rsidRDefault="00F57CA7" w:rsidP="00C72F37">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40E27177" w14:textId="77777777" w:rsidR="00F57CA7" w:rsidRPr="00984132" w:rsidRDefault="00F57CA7" w:rsidP="00C72F37">
            <w:pPr>
              <w:pStyle w:val="ListParagraph"/>
              <w:spacing w:after="0" w:line="240" w:lineRule="auto"/>
              <w:jc w:val="center"/>
              <w:rPr>
                <w:rFonts w:ascii="Times New Roman" w:hAnsi="Times New Roman" w:cs="Times New Roman"/>
                <w:sz w:val="20"/>
                <w:szCs w:val="20"/>
                <w:lang w:val="ka-GE"/>
              </w:rPr>
            </w:pPr>
          </w:p>
        </w:tc>
      </w:tr>
      <w:tr w:rsidR="002A7B5D" w:rsidRPr="00984132" w14:paraId="7DCA4E52" w14:textId="77777777" w:rsidTr="00AF7AED">
        <w:trPr>
          <w:trHeight w:val="179"/>
        </w:trPr>
        <w:tc>
          <w:tcPr>
            <w:tcW w:w="3780" w:type="dxa"/>
            <w:shd w:val="clear" w:color="auto" w:fill="auto"/>
          </w:tcPr>
          <w:p w14:paraId="6BAA1CE4" w14:textId="75C8B700" w:rsidR="002A7B5D" w:rsidRPr="00984132" w:rsidRDefault="00984132" w:rsidP="00AF7AED">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Introduction to Political Science</w:t>
            </w:r>
          </w:p>
        </w:tc>
        <w:tc>
          <w:tcPr>
            <w:tcW w:w="1013" w:type="dxa"/>
          </w:tcPr>
          <w:p w14:paraId="78233EC0" w14:textId="77777777" w:rsidR="002A7B5D" w:rsidRPr="00984132" w:rsidRDefault="002A7B5D" w:rsidP="00AF7AED">
            <w:pPr>
              <w:spacing w:after="0" w:line="240" w:lineRule="auto"/>
              <w:rPr>
                <w:rFonts w:ascii="Times New Roman" w:hAnsi="Times New Roman" w:cs="Times New Roman"/>
                <w:sz w:val="20"/>
                <w:szCs w:val="20"/>
                <w:lang w:val="ka-GE"/>
              </w:rPr>
            </w:pPr>
          </w:p>
        </w:tc>
        <w:tc>
          <w:tcPr>
            <w:tcW w:w="1080" w:type="dxa"/>
            <w:shd w:val="clear" w:color="auto" w:fill="auto"/>
          </w:tcPr>
          <w:p w14:paraId="7B2B498D"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tcPr>
          <w:p w14:paraId="46B1A587"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2827F6E6" w14:textId="77777777" w:rsidR="002A7B5D" w:rsidRPr="00984132" w:rsidRDefault="002A7B5D" w:rsidP="00AF7AED">
            <w:pPr>
              <w:pStyle w:val="ListParagraph"/>
              <w:spacing w:after="0" w:line="240" w:lineRule="auto"/>
              <w:jc w:val="center"/>
              <w:rPr>
                <w:rFonts w:ascii="Times New Roman" w:hAnsi="Times New Roman" w:cs="Times New Roman"/>
                <w:sz w:val="20"/>
                <w:szCs w:val="20"/>
              </w:rPr>
            </w:pPr>
          </w:p>
        </w:tc>
        <w:tc>
          <w:tcPr>
            <w:tcW w:w="1080" w:type="dxa"/>
            <w:shd w:val="clear" w:color="auto" w:fill="auto"/>
          </w:tcPr>
          <w:p w14:paraId="20379AA4"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990" w:type="dxa"/>
            <w:shd w:val="clear" w:color="auto" w:fill="auto"/>
          </w:tcPr>
          <w:p w14:paraId="10344B31"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1080" w:type="dxa"/>
            <w:shd w:val="clear" w:color="auto" w:fill="auto"/>
          </w:tcPr>
          <w:p w14:paraId="41354076" w14:textId="77777777" w:rsidR="002A7B5D" w:rsidRPr="00984132" w:rsidRDefault="002A7B5D" w:rsidP="00AF7AED">
            <w:pPr>
              <w:pStyle w:val="ListParagraph"/>
              <w:spacing w:after="0" w:line="240" w:lineRule="auto"/>
              <w:jc w:val="center"/>
              <w:rPr>
                <w:rFonts w:ascii="Times New Roman" w:hAnsi="Times New Roman" w:cs="Times New Roman"/>
                <w:sz w:val="20"/>
                <w:szCs w:val="20"/>
              </w:rPr>
            </w:pPr>
          </w:p>
        </w:tc>
        <w:tc>
          <w:tcPr>
            <w:tcW w:w="990" w:type="dxa"/>
            <w:shd w:val="clear" w:color="auto" w:fill="auto"/>
          </w:tcPr>
          <w:p w14:paraId="32F6C868"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407319F1"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1AB71C6D"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r w:rsidR="002A7B5D" w:rsidRPr="00984132" w14:paraId="6B7B25F0" w14:textId="77777777" w:rsidTr="00AF7AED">
        <w:trPr>
          <w:trHeight w:val="179"/>
        </w:trPr>
        <w:tc>
          <w:tcPr>
            <w:tcW w:w="3780" w:type="dxa"/>
            <w:shd w:val="clear" w:color="auto" w:fill="auto"/>
          </w:tcPr>
          <w:p w14:paraId="552B9FFE" w14:textId="1F77E5F8" w:rsidR="002A7B5D" w:rsidRPr="00984132" w:rsidRDefault="00984132" w:rsidP="00984132">
            <w:pPr>
              <w:spacing w:after="0" w:line="240" w:lineRule="auto"/>
              <w:rPr>
                <w:rFonts w:ascii="Times New Roman" w:hAnsi="Times New Roman" w:cs="Times New Roman"/>
                <w:sz w:val="20"/>
                <w:szCs w:val="20"/>
                <w:lang w:val="ka-GE"/>
              </w:rPr>
            </w:pPr>
            <w:r w:rsidRPr="00984132">
              <w:rPr>
                <w:rFonts w:ascii="Times New Roman" w:hAnsi="Times New Roman" w:cs="Times New Roman"/>
                <w:sz w:val="20"/>
                <w:szCs w:val="20"/>
              </w:rPr>
              <w:t>Professional English</w:t>
            </w:r>
            <w:r w:rsidR="002A7B5D" w:rsidRPr="00984132">
              <w:rPr>
                <w:rFonts w:ascii="Times New Roman" w:hAnsi="Times New Roman" w:cs="Times New Roman"/>
                <w:sz w:val="20"/>
                <w:szCs w:val="20"/>
                <w:lang w:val="ka-GE"/>
              </w:rPr>
              <w:t xml:space="preserve"> I</w:t>
            </w:r>
          </w:p>
        </w:tc>
        <w:tc>
          <w:tcPr>
            <w:tcW w:w="1013" w:type="dxa"/>
          </w:tcPr>
          <w:p w14:paraId="05A5A506"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3EB8912D"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1080" w:type="dxa"/>
          </w:tcPr>
          <w:p w14:paraId="49A63574"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1080" w:type="dxa"/>
          </w:tcPr>
          <w:p w14:paraId="085D6F46"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1080" w:type="dxa"/>
            <w:shd w:val="clear" w:color="auto" w:fill="auto"/>
          </w:tcPr>
          <w:p w14:paraId="03827287" w14:textId="77777777" w:rsidR="002A7B5D" w:rsidRPr="00984132" w:rsidRDefault="002A7B5D" w:rsidP="00AF7AED">
            <w:pPr>
              <w:spacing w:after="0" w:line="240" w:lineRule="auto"/>
              <w:ind w:left="720"/>
              <w:rPr>
                <w:rFonts w:ascii="Times New Roman" w:hAnsi="Times New Roman" w:cs="Times New Roman"/>
                <w:sz w:val="20"/>
                <w:szCs w:val="20"/>
                <w:lang w:val="ka-GE"/>
              </w:rPr>
            </w:pPr>
          </w:p>
        </w:tc>
        <w:tc>
          <w:tcPr>
            <w:tcW w:w="990" w:type="dxa"/>
            <w:shd w:val="clear" w:color="auto" w:fill="auto"/>
          </w:tcPr>
          <w:p w14:paraId="3E704AF5" w14:textId="77777777" w:rsidR="002A7B5D" w:rsidRPr="00984132" w:rsidRDefault="002A7B5D" w:rsidP="00AF7AED">
            <w:pPr>
              <w:spacing w:after="0" w:line="240" w:lineRule="auto"/>
              <w:ind w:left="720"/>
              <w:rPr>
                <w:rFonts w:ascii="Times New Roman" w:hAnsi="Times New Roman" w:cs="Times New Roman"/>
                <w:sz w:val="20"/>
                <w:szCs w:val="20"/>
                <w:lang w:val="ka-GE"/>
              </w:rPr>
            </w:pPr>
          </w:p>
        </w:tc>
        <w:tc>
          <w:tcPr>
            <w:tcW w:w="1080" w:type="dxa"/>
            <w:shd w:val="clear" w:color="auto" w:fill="auto"/>
          </w:tcPr>
          <w:p w14:paraId="74F86F65"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990" w:type="dxa"/>
            <w:shd w:val="clear" w:color="auto" w:fill="auto"/>
          </w:tcPr>
          <w:p w14:paraId="79D66016"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990" w:type="dxa"/>
            <w:tcBorders>
              <w:right w:val="single" w:sz="4" w:space="0" w:color="auto"/>
            </w:tcBorders>
            <w:shd w:val="clear" w:color="auto" w:fill="auto"/>
          </w:tcPr>
          <w:p w14:paraId="30312980"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6911D090"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r>
      <w:tr w:rsidR="002A7B5D" w:rsidRPr="00984132" w14:paraId="0DB0BF84" w14:textId="77777777" w:rsidTr="00AF7AED">
        <w:trPr>
          <w:trHeight w:val="179"/>
        </w:trPr>
        <w:tc>
          <w:tcPr>
            <w:tcW w:w="3780" w:type="dxa"/>
            <w:shd w:val="clear" w:color="auto" w:fill="auto"/>
          </w:tcPr>
          <w:p w14:paraId="6E6B4B2A" w14:textId="7512EA33" w:rsidR="002A7B5D" w:rsidRPr="00984132" w:rsidRDefault="00984132" w:rsidP="00984132">
            <w:pPr>
              <w:spacing w:after="0" w:line="240" w:lineRule="auto"/>
              <w:rPr>
                <w:rFonts w:ascii="Times New Roman" w:hAnsi="Times New Roman" w:cs="Times New Roman"/>
                <w:sz w:val="20"/>
                <w:szCs w:val="20"/>
                <w:lang w:val="ka-GE"/>
              </w:rPr>
            </w:pPr>
            <w:r w:rsidRPr="00984132">
              <w:rPr>
                <w:rFonts w:ascii="Times New Roman" w:hAnsi="Times New Roman" w:cs="Times New Roman"/>
                <w:sz w:val="20"/>
                <w:szCs w:val="20"/>
              </w:rPr>
              <w:t>Professional English</w:t>
            </w:r>
            <w:r w:rsidR="002A7B5D" w:rsidRPr="00984132">
              <w:rPr>
                <w:rFonts w:ascii="Times New Roman" w:hAnsi="Times New Roman" w:cs="Times New Roman"/>
                <w:sz w:val="20"/>
                <w:szCs w:val="20"/>
                <w:lang w:val="ka-GE"/>
              </w:rPr>
              <w:t xml:space="preserve"> </w:t>
            </w:r>
            <w:r w:rsidR="002A7B5D" w:rsidRPr="00984132">
              <w:rPr>
                <w:rFonts w:ascii="Times New Roman" w:hAnsi="Times New Roman" w:cs="Times New Roman"/>
                <w:sz w:val="20"/>
                <w:szCs w:val="20"/>
              </w:rPr>
              <w:t>II</w:t>
            </w:r>
          </w:p>
        </w:tc>
        <w:tc>
          <w:tcPr>
            <w:tcW w:w="1013" w:type="dxa"/>
          </w:tcPr>
          <w:p w14:paraId="252F8884" w14:textId="77777777" w:rsidR="002A7B5D" w:rsidRPr="00984132" w:rsidRDefault="002A7B5D" w:rsidP="00AF7AED">
            <w:pPr>
              <w:spacing w:after="0" w:line="240" w:lineRule="auto"/>
              <w:ind w:left="720"/>
              <w:jc w:val="center"/>
              <w:rPr>
                <w:rFonts w:ascii="Times New Roman" w:hAnsi="Times New Roman" w:cs="Times New Roman"/>
                <w:sz w:val="20"/>
                <w:szCs w:val="20"/>
                <w:lang w:val="ka-GE"/>
              </w:rPr>
            </w:pPr>
          </w:p>
        </w:tc>
        <w:tc>
          <w:tcPr>
            <w:tcW w:w="1080" w:type="dxa"/>
            <w:shd w:val="clear" w:color="auto" w:fill="auto"/>
          </w:tcPr>
          <w:p w14:paraId="2B94E5FA"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1080" w:type="dxa"/>
          </w:tcPr>
          <w:p w14:paraId="0A47803D" w14:textId="77777777" w:rsidR="002A7B5D" w:rsidRPr="00984132" w:rsidRDefault="002A7B5D" w:rsidP="00AF7AED">
            <w:pPr>
              <w:spacing w:after="0" w:line="240" w:lineRule="auto"/>
              <w:ind w:left="720"/>
              <w:rPr>
                <w:rFonts w:ascii="Times New Roman" w:hAnsi="Times New Roman" w:cs="Times New Roman"/>
                <w:sz w:val="20"/>
                <w:szCs w:val="20"/>
                <w:lang w:val="ka-GE"/>
              </w:rPr>
            </w:pPr>
          </w:p>
        </w:tc>
        <w:tc>
          <w:tcPr>
            <w:tcW w:w="1080" w:type="dxa"/>
          </w:tcPr>
          <w:p w14:paraId="740F6485" w14:textId="77777777" w:rsidR="002A7B5D" w:rsidRPr="00984132" w:rsidRDefault="002A7B5D" w:rsidP="00AF7AED">
            <w:pPr>
              <w:spacing w:after="0" w:line="240" w:lineRule="auto"/>
              <w:ind w:left="720"/>
              <w:rPr>
                <w:rFonts w:ascii="Times New Roman" w:hAnsi="Times New Roman" w:cs="Times New Roman"/>
                <w:sz w:val="20"/>
                <w:szCs w:val="20"/>
                <w:lang w:val="ka-GE"/>
              </w:rPr>
            </w:pPr>
          </w:p>
        </w:tc>
        <w:tc>
          <w:tcPr>
            <w:tcW w:w="1080" w:type="dxa"/>
            <w:shd w:val="clear" w:color="auto" w:fill="auto"/>
          </w:tcPr>
          <w:p w14:paraId="0D9043A5" w14:textId="77777777" w:rsidR="002A7B5D" w:rsidRPr="00984132" w:rsidRDefault="002A7B5D" w:rsidP="00AF7AED">
            <w:pPr>
              <w:spacing w:after="0" w:line="240" w:lineRule="auto"/>
              <w:ind w:left="720"/>
              <w:rPr>
                <w:rFonts w:ascii="Times New Roman" w:hAnsi="Times New Roman" w:cs="Times New Roman"/>
                <w:sz w:val="20"/>
                <w:szCs w:val="20"/>
                <w:lang w:val="ka-GE"/>
              </w:rPr>
            </w:pPr>
          </w:p>
        </w:tc>
        <w:tc>
          <w:tcPr>
            <w:tcW w:w="990" w:type="dxa"/>
            <w:shd w:val="clear" w:color="auto" w:fill="auto"/>
          </w:tcPr>
          <w:p w14:paraId="727FD832"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1080" w:type="dxa"/>
            <w:shd w:val="clear" w:color="auto" w:fill="auto"/>
          </w:tcPr>
          <w:p w14:paraId="2D95EC67"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990" w:type="dxa"/>
            <w:shd w:val="clear" w:color="auto" w:fill="auto"/>
          </w:tcPr>
          <w:p w14:paraId="6B9AF72B" w14:textId="77777777" w:rsidR="002A7B5D" w:rsidRPr="00984132" w:rsidRDefault="002A7B5D" w:rsidP="00AF7AED">
            <w:pPr>
              <w:spacing w:after="0" w:line="240" w:lineRule="auto"/>
              <w:ind w:left="720"/>
              <w:rPr>
                <w:rFonts w:ascii="Times New Roman" w:hAnsi="Times New Roman" w:cs="Times New Roman"/>
                <w:sz w:val="20"/>
                <w:szCs w:val="20"/>
              </w:rPr>
            </w:pPr>
          </w:p>
        </w:tc>
        <w:tc>
          <w:tcPr>
            <w:tcW w:w="990" w:type="dxa"/>
            <w:tcBorders>
              <w:right w:val="single" w:sz="4" w:space="0" w:color="auto"/>
            </w:tcBorders>
            <w:shd w:val="clear" w:color="auto" w:fill="auto"/>
          </w:tcPr>
          <w:p w14:paraId="33091EF6"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7FF5A465"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r>
      <w:tr w:rsidR="00042D99" w:rsidRPr="00984132" w14:paraId="3DAD0296" w14:textId="77777777" w:rsidTr="00AF7AED">
        <w:trPr>
          <w:trHeight w:val="179"/>
        </w:trPr>
        <w:tc>
          <w:tcPr>
            <w:tcW w:w="3780" w:type="dxa"/>
            <w:shd w:val="clear" w:color="auto" w:fill="auto"/>
          </w:tcPr>
          <w:p w14:paraId="50AFD224" w14:textId="7D5659CF" w:rsidR="00042D99" w:rsidRPr="00984132" w:rsidRDefault="00042D99" w:rsidP="00042D99">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 xml:space="preserve">Introduction to Theory of International Relations </w:t>
            </w:r>
          </w:p>
        </w:tc>
        <w:tc>
          <w:tcPr>
            <w:tcW w:w="1013" w:type="dxa"/>
          </w:tcPr>
          <w:p w14:paraId="041D88D9" w14:textId="77777777" w:rsidR="00042D99" w:rsidRPr="00984132" w:rsidRDefault="00042D99" w:rsidP="00042D99">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shd w:val="clear" w:color="auto" w:fill="auto"/>
          </w:tcPr>
          <w:p w14:paraId="7C17912B" w14:textId="537FD4CA" w:rsidR="00042D99" w:rsidRPr="00042D99" w:rsidRDefault="00042D99" w:rsidP="00042D99">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80" w:type="dxa"/>
          </w:tcPr>
          <w:p w14:paraId="2F29227F" w14:textId="77777777" w:rsidR="00042D99" w:rsidRPr="00984132" w:rsidRDefault="00042D99" w:rsidP="00042D99">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581D2FFC" w14:textId="77777777" w:rsidR="00042D99" w:rsidRPr="00984132" w:rsidRDefault="00042D99" w:rsidP="00042D99">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shd w:val="clear" w:color="auto" w:fill="auto"/>
          </w:tcPr>
          <w:p w14:paraId="72C6CC2E" w14:textId="77777777" w:rsidR="00042D99" w:rsidRPr="00984132" w:rsidRDefault="00042D99" w:rsidP="00042D99">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shd w:val="clear" w:color="auto" w:fill="auto"/>
          </w:tcPr>
          <w:p w14:paraId="4F9407A8" w14:textId="77777777" w:rsidR="00042D99" w:rsidRPr="00984132" w:rsidRDefault="00042D99" w:rsidP="00042D99">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shd w:val="clear" w:color="auto" w:fill="auto"/>
          </w:tcPr>
          <w:p w14:paraId="7CF6971D" w14:textId="77777777" w:rsidR="00042D99" w:rsidRPr="00984132" w:rsidRDefault="00042D99" w:rsidP="00042D99">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990" w:type="dxa"/>
            <w:shd w:val="clear" w:color="auto" w:fill="auto"/>
          </w:tcPr>
          <w:p w14:paraId="1B1020A2" w14:textId="77777777" w:rsidR="00042D99" w:rsidRPr="00984132" w:rsidRDefault="00042D99" w:rsidP="00042D99">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tcPr>
          <w:p w14:paraId="54C0AC4F" w14:textId="77777777" w:rsidR="00042D99" w:rsidRPr="00984132" w:rsidRDefault="00042D99" w:rsidP="00042D99">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7E9F3B25" w14:textId="77777777" w:rsidR="00042D99" w:rsidRPr="00763A1E" w:rsidRDefault="00042D99" w:rsidP="00042D99">
            <w:pPr>
              <w:spacing w:after="0" w:line="240" w:lineRule="auto"/>
              <w:jc w:val="center"/>
              <w:rPr>
                <w:rFonts w:ascii="Times New Roman" w:hAnsi="Times New Roman" w:cs="Times New Roman"/>
                <w:sz w:val="20"/>
                <w:szCs w:val="20"/>
                <w:lang w:val="ka-GE"/>
              </w:rPr>
            </w:pPr>
            <w:r w:rsidRPr="00763A1E">
              <w:rPr>
                <w:rFonts w:ascii="Times New Roman" w:hAnsi="Times New Roman" w:cs="Times New Roman"/>
                <w:b/>
                <w:sz w:val="32"/>
                <w:lang w:val="tr-TR"/>
              </w:rPr>
              <w:sym w:font="Wingdings 2" w:char="F052"/>
            </w:r>
          </w:p>
        </w:tc>
      </w:tr>
      <w:tr w:rsidR="002A7B5D" w:rsidRPr="00984132" w14:paraId="457101A4" w14:textId="77777777" w:rsidTr="00AF7AED">
        <w:trPr>
          <w:trHeight w:val="179"/>
        </w:trPr>
        <w:tc>
          <w:tcPr>
            <w:tcW w:w="3780" w:type="dxa"/>
            <w:shd w:val="clear" w:color="auto" w:fill="auto"/>
          </w:tcPr>
          <w:p w14:paraId="31490FFB" w14:textId="68A30BBB" w:rsidR="002A7B5D" w:rsidRPr="00984132" w:rsidRDefault="00984132" w:rsidP="00984132">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International Organizations</w:t>
            </w:r>
          </w:p>
        </w:tc>
        <w:tc>
          <w:tcPr>
            <w:tcW w:w="1013" w:type="dxa"/>
          </w:tcPr>
          <w:p w14:paraId="5AF6E1B4" w14:textId="77777777" w:rsidR="002A7B5D" w:rsidRPr="00984132" w:rsidRDefault="002A7B5D" w:rsidP="00AF7AED">
            <w:pPr>
              <w:pStyle w:val="ListParagraph"/>
              <w:spacing w:after="0" w:line="240" w:lineRule="auto"/>
              <w:jc w:val="center"/>
              <w:rPr>
                <w:rFonts w:ascii="Times New Roman" w:hAnsi="Times New Roman" w:cs="Times New Roman"/>
                <w:sz w:val="20"/>
                <w:szCs w:val="20"/>
              </w:rPr>
            </w:pPr>
          </w:p>
        </w:tc>
        <w:tc>
          <w:tcPr>
            <w:tcW w:w="1080" w:type="dxa"/>
            <w:shd w:val="clear" w:color="auto" w:fill="auto"/>
          </w:tcPr>
          <w:p w14:paraId="4C3DA835"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746ACFB8"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40AFB736"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shd w:val="clear" w:color="auto" w:fill="auto"/>
          </w:tcPr>
          <w:p w14:paraId="301465B7"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990" w:type="dxa"/>
            <w:shd w:val="clear" w:color="auto" w:fill="auto"/>
          </w:tcPr>
          <w:p w14:paraId="198EE1D1" w14:textId="77777777" w:rsidR="002A7B5D" w:rsidRPr="00984132" w:rsidRDefault="002A7B5D" w:rsidP="00AF7AED">
            <w:pPr>
              <w:pStyle w:val="ListParagraph"/>
              <w:spacing w:after="0" w:line="240" w:lineRule="auto"/>
              <w:jc w:val="center"/>
              <w:rPr>
                <w:rFonts w:ascii="Times New Roman" w:hAnsi="Times New Roman" w:cs="Times New Roman"/>
                <w:sz w:val="20"/>
                <w:szCs w:val="20"/>
              </w:rPr>
            </w:pPr>
          </w:p>
        </w:tc>
        <w:tc>
          <w:tcPr>
            <w:tcW w:w="1080" w:type="dxa"/>
            <w:shd w:val="clear" w:color="auto" w:fill="auto"/>
          </w:tcPr>
          <w:p w14:paraId="1979DB95"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990" w:type="dxa"/>
            <w:shd w:val="clear" w:color="auto" w:fill="auto"/>
          </w:tcPr>
          <w:p w14:paraId="72E98FA2"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05383603"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587CC3D1"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r w:rsidR="002A7B5D" w:rsidRPr="00984132" w14:paraId="21727602" w14:textId="77777777" w:rsidTr="00AF7AED">
        <w:trPr>
          <w:trHeight w:val="179"/>
        </w:trPr>
        <w:tc>
          <w:tcPr>
            <w:tcW w:w="3780" w:type="dxa"/>
            <w:shd w:val="clear" w:color="auto" w:fill="auto"/>
          </w:tcPr>
          <w:p w14:paraId="1B58CCD1" w14:textId="5BB8E5BA" w:rsidR="002A7B5D" w:rsidRPr="00984132" w:rsidRDefault="00984132" w:rsidP="00AF7AED">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Negotiations and Conflict Resolution</w:t>
            </w:r>
          </w:p>
        </w:tc>
        <w:tc>
          <w:tcPr>
            <w:tcW w:w="1013" w:type="dxa"/>
          </w:tcPr>
          <w:p w14:paraId="38B63868"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1080" w:type="dxa"/>
            <w:shd w:val="clear" w:color="auto" w:fill="auto"/>
          </w:tcPr>
          <w:p w14:paraId="419EB663"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tcPr>
          <w:p w14:paraId="00C7CE2F"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0C3D88DD"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shd w:val="clear" w:color="auto" w:fill="auto"/>
          </w:tcPr>
          <w:p w14:paraId="2FB84B12"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4C24CD23"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1080" w:type="dxa"/>
            <w:shd w:val="clear" w:color="auto" w:fill="auto"/>
          </w:tcPr>
          <w:p w14:paraId="3ADEA6DF"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0AB4916E"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4C3BE953"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3172F01E"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r>
      <w:tr w:rsidR="002A7B5D" w:rsidRPr="00984132" w14:paraId="5A02E0D7" w14:textId="77777777" w:rsidTr="00AF7AED">
        <w:trPr>
          <w:trHeight w:val="179"/>
        </w:trPr>
        <w:tc>
          <w:tcPr>
            <w:tcW w:w="3780" w:type="dxa"/>
            <w:shd w:val="clear" w:color="auto" w:fill="auto"/>
          </w:tcPr>
          <w:p w14:paraId="3F25ECAA" w14:textId="605D134B" w:rsidR="002A7B5D" w:rsidRPr="00984132" w:rsidRDefault="00984132" w:rsidP="00AF7AED">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 xml:space="preserve">International Politics </w:t>
            </w:r>
          </w:p>
        </w:tc>
        <w:tc>
          <w:tcPr>
            <w:tcW w:w="1013" w:type="dxa"/>
          </w:tcPr>
          <w:p w14:paraId="2CF5099B"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shd w:val="clear" w:color="auto" w:fill="auto"/>
          </w:tcPr>
          <w:p w14:paraId="4F7E3C99"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38E7A9C0" w14:textId="77777777" w:rsidR="002A7B5D" w:rsidRPr="00984132" w:rsidRDefault="002A7B5D" w:rsidP="00AF7AED">
            <w:pPr>
              <w:spacing w:after="0" w:line="240" w:lineRule="auto"/>
              <w:jc w:val="center"/>
              <w:rPr>
                <w:rFonts w:ascii="Times New Roman" w:hAnsi="Times New Roman" w:cs="Times New Roman"/>
                <w:sz w:val="20"/>
                <w:szCs w:val="20"/>
              </w:rPr>
            </w:pPr>
          </w:p>
        </w:tc>
        <w:tc>
          <w:tcPr>
            <w:tcW w:w="1080" w:type="dxa"/>
          </w:tcPr>
          <w:p w14:paraId="2A68015E"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shd w:val="clear" w:color="auto" w:fill="auto"/>
          </w:tcPr>
          <w:p w14:paraId="73094C16"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shd w:val="clear" w:color="auto" w:fill="auto"/>
          </w:tcPr>
          <w:p w14:paraId="46B8D922"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1080" w:type="dxa"/>
            <w:shd w:val="clear" w:color="auto" w:fill="auto"/>
          </w:tcPr>
          <w:p w14:paraId="3C6ED1FB"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027A61DB" w14:textId="25BFE62C" w:rsidR="002A7B5D" w:rsidRPr="00984132" w:rsidRDefault="002A7B5D" w:rsidP="00AF7AED">
            <w:pPr>
              <w:spacing w:after="0" w:line="240" w:lineRule="auto"/>
              <w:jc w:val="center"/>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2C08AF9B"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644584C2"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r w:rsidR="002A7B5D" w:rsidRPr="00984132" w14:paraId="77BA92BC" w14:textId="77777777" w:rsidTr="00AF7AED">
        <w:trPr>
          <w:trHeight w:val="179"/>
        </w:trPr>
        <w:tc>
          <w:tcPr>
            <w:tcW w:w="3780" w:type="dxa"/>
            <w:shd w:val="clear" w:color="auto" w:fill="auto"/>
          </w:tcPr>
          <w:p w14:paraId="3B787431" w14:textId="2004F00A" w:rsidR="002A7B5D" w:rsidRPr="00984132" w:rsidRDefault="00984132" w:rsidP="00AF7AED">
            <w:pPr>
              <w:spacing w:after="0" w:line="240" w:lineRule="auto"/>
              <w:rPr>
                <w:rFonts w:ascii="Times New Roman" w:hAnsi="Times New Roman" w:cs="Times New Roman"/>
                <w:sz w:val="20"/>
                <w:szCs w:val="20"/>
                <w:highlight w:val="cyan"/>
              </w:rPr>
            </w:pPr>
            <w:r w:rsidRPr="00984132">
              <w:rPr>
                <w:rFonts w:ascii="Times New Roman" w:hAnsi="Times New Roman" w:cs="Times New Roman"/>
                <w:sz w:val="20"/>
                <w:szCs w:val="20"/>
              </w:rPr>
              <w:t xml:space="preserve">International Economics </w:t>
            </w:r>
          </w:p>
        </w:tc>
        <w:tc>
          <w:tcPr>
            <w:tcW w:w="1013" w:type="dxa"/>
          </w:tcPr>
          <w:p w14:paraId="170E5EB5"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1080" w:type="dxa"/>
            <w:shd w:val="clear" w:color="auto" w:fill="auto"/>
          </w:tcPr>
          <w:p w14:paraId="1D54169B"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1080" w:type="dxa"/>
          </w:tcPr>
          <w:p w14:paraId="3DF3EB69"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519AF056"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shd w:val="clear" w:color="auto" w:fill="auto"/>
          </w:tcPr>
          <w:p w14:paraId="4003013D"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4E534D83"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1080" w:type="dxa"/>
            <w:shd w:val="clear" w:color="auto" w:fill="auto"/>
          </w:tcPr>
          <w:p w14:paraId="6CD177F3"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3AF38B8E"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990" w:type="dxa"/>
            <w:tcBorders>
              <w:right w:val="single" w:sz="4" w:space="0" w:color="auto"/>
            </w:tcBorders>
            <w:shd w:val="clear" w:color="auto" w:fill="auto"/>
          </w:tcPr>
          <w:p w14:paraId="2C3D9E2E"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52EA0B26"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r>
      <w:tr w:rsidR="002A7B5D" w:rsidRPr="00984132" w14:paraId="5E6072D5" w14:textId="77777777" w:rsidTr="00AF7AED">
        <w:trPr>
          <w:trHeight w:val="179"/>
        </w:trPr>
        <w:tc>
          <w:tcPr>
            <w:tcW w:w="3780" w:type="dxa"/>
            <w:shd w:val="clear" w:color="auto" w:fill="auto"/>
          </w:tcPr>
          <w:p w14:paraId="4B9C1FA5" w14:textId="2127AAC1" w:rsidR="002A7B5D" w:rsidRPr="00984132" w:rsidRDefault="00984132" w:rsidP="00AF7AED">
            <w:pPr>
              <w:spacing w:after="0" w:line="240" w:lineRule="auto"/>
              <w:jc w:val="both"/>
              <w:rPr>
                <w:rFonts w:ascii="Times New Roman" w:hAnsi="Times New Roman" w:cs="Times New Roman"/>
                <w:sz w:val="20"/>
                <w:szCs w:val="20"/>
              </w:rPr>
            </w:pPr>
            <w:r w:rsidRPr="00984132">
              <w:rPr>
                <w:rFonts w:ascii="Times New Roman" w:hAnsi="Times New Roman" w:cs="Times New Roman"/>
                <w:sz w:val="20"/>
                <w:szCs w:val="20"/>
              </w:rPr>
              <w:t>Public International Law</w:t>
            </w:r>
          </w:p>
        </w:tc>
        <w:tc>
          <w:tcPr>
            <w:tcW w:w="1013" w:type="dxa"/>
          </w:tcPr>
          <w:p w14:paraId="3F76E5C4"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1080" w:type="dxa"/>
            <w:shd w:val="clear" w:color="auto" w:fill="auto"/>
          </w:tcPr>
          <w:p w14:paraId="4F596E76"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tcPr>
          <w:p w14:paraId="34EF920A"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65C2560F"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shd w:val="clear" w:color="auto" w:fill="auto"/>
          </w:tcPr>
          <w:p w14:paraId="6B6C61C7"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37EFF173"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shd w:val="clear" w:color="auto" w:fill="auto"/>
          </w:tcPr>
          <w:p w14:paraId="0B0EA0D2"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990" w:type="dxa"/>
            <w:shd w:val="clear" w:color="auto" w:fill="auto"/>
          </w:tcPr>
          <w:p w14:paraId="4B3C5C2C"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65A8F38D"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1D9453D2"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r>
      <w:tr w:rsidR="002A7B5D" w:rsidRPr="00984132" w14:paraId="0776236E" w14:textId="77777777" w:rsidTr="00AF7AED">
        <w:trPr>
          <w:trHeight w:val="179"/>
        </w:trPr>
        <w:tc>
          <w:tcPr>
            <w:tcW w:w="3780" w:type="dxa"/>
            <w:shd w:val="clear" w:color="auto" w:fill="auto"/>
          </w:tcPr>
          <w:p w14:paraId="35224386" w14:textId="23EA081E" w:rsidR="002A7B5D" w:rsidRPr="00984132" w:rsidRDefault="00984132" w:rsidP="00AF7AED">
            <w:pPr>
              <w:spacing w:after="0" w:line="240" w:lineRule="auto"/>
              <w:jc w:val="both"/>
              <w:rPr>
                <w:rFonts w:ascii="Times New Roman" w:hAnsi="Times New Roman" w:cs="Times New Roman"/>
                <w:sz w:val="20"/>
                <w:szCs w:val="20"/>
              </w:rPr>
            </w:pPr>
            <w:r w:rsidRPr="00984132">
              <w:rPr>
                <w:rFonts w:ascii="Times New Roman" w:hAnsi="Times New Roman" w:cs="Times New Roman"/>
                <w:sz w:val="20"/>
                <w:szCs w:val="20"/>
              </w:rPr>
              <w:t xml:space="preserve">Research Methods in Social Sciences </w:t>
            </w:r>
          </w:p>
        </w:tc>
        <w:tc>
          <w:tcPr>
            <w:tcW w:w="1013" w:type="dxa"/>
          </w:tcPr>
          <w:p w14:paraId="7E8545F7" w14:textId="77777777" w:rsidR="002A7B5D" w:rsidRPr="00984132" w:rsidRDefault="002A7B5D" w:rsidP="00AF7AED">
            <w:pPr>
              <w:spacing w:after="0" w:line="240" w:lineRule="auto"/>
              <w:jc w:val="center"/>
              <w:rPr>
                <w:rFonts w:ascii="Times New Roman" w:hAnsi="Times New Roman" w:cs="Times New Roman"/>
                <w:sz w:val="20"/>
                <w:szCs w:val="20"/>
                <w:lang w:val="ka-GE"/>
              </w:rPr>
            </w:pPr>
          </w:p>
        </w:tc>
        <w:tc>
          <w:tcPr>
            <w:tcW w:w="1080" w:type="dxa"/>
            <w:shd w:val="clear" w:color="auto" w:fill="auto"/>
          </w:tcPr>
          <w:p w14:paraId="59DA1036"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1080" w:type="dxa"/>
          </w:tcPr>
          <w:p w14:paraId="1DACCEA5"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tcPr>
          <w:p w14:paraId="0980606B"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shd w:val="clear" w:color="auto" w:fill="auto"/>
          </w:tcPr>
          <w:p w14:paraId="1CFF9F7F" w14:textId="77777777" w:rsidR="002A7B5D" w:rsidRPr="00984132" w:rsidRDefault="002A7B5D" w:rsidP="00AF7AED">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15968E93" w14:textId="77777777" w:rsidR="002A7B5D" w:rsidRPr="00984132" w:rsidRDefault="002A7B5D" w:rsidP="00AF7AED">
            <w:pPr>
              <w:pStyle w:val="ListParagraph"/>
              <w:spacing w:after="0" w:line="240" w:lineRule="auto"/>
              <w:rPr>
                <w:rFonts w:ascii="Times New Roman" w:hAnsi="Times New Roman" w:cs="Times New Roman"/>
                <w:sz w:val="20"/>
                <w:szCs w:val="20"/>
              </w:rPr>
            </w:pPr>
          </w:p>
        </w:tc>
        <w:tc>
          <w:tcPr>
            <w:tcW w:w="1080" w:type="dxa"/>
            <w:shd w:val="clear" w:color="auto" w:fill="auto"/>
          </w:tcPr>
          <w:p w14:paraId="4BE86329"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shd w:val="clear" w:color="auto" w:fill="auto"/>
          </w:tcPr>
          <w:p w14:paraId="2D30F9DB"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tcPr>
          <w:p w14:paraId="4AEE17DB"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2B160979"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r>
      <w:tr w:rsidR="00957336" w:rsidRPr="00984132" w14:paraId="4D1568E8" w14:textId="77777777" w:rsidTr="00AF7AED">
        <w:trPr>
          <w:trHeight w:val="179"/>
        </w:trPr>
        <w:tc>
          <w:tcPr>
            <w:tcW w:w="3780" w:type="dxa"/>
            <w:shd w:val="clear" w:color="auto" w:fill="auto"/>
          </w:tcPr>
          <w:p w14:paraId="5A39D67A" w14:textId="577B0E20" w:rsidR="00957336" w:rsidRPr="00984132" w:rsidRDefault="00957336" w:rsidP="00957336">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lastRenderedPageBreak/>
              <w:t>Introduction to International Security</w:t>
            </w:r>
          </w:p>
        </w:tc>
        <w:tc>
          <w:tcPr>
            <w:tcW w:w="1013" w:type="dxa"/>
          </w:tcPr>
          <w:p w14:paraId="77E5E3E7" w14:textId="77777777" w:rsidR="00957336" w:rsidRPr="00984132" w:rsidRDefault="00957336" w:rsidP="00957336">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shd w:val="clear" w:color="auto" w:fill="auto"/>
          </w:tcPr>
          <w:p w14:paraId="4965101A" w14:textId="2C4B8A18" w:rsidR="00957336" w:rsidRPr="00984132" w:rsidRDefault="00957336" w:rsidP="00957336">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45278099" w14:textId="77777777" w:rsidR="00957336" w:rsidRPr="00984132" w:rsidRDefault="00957336" w:rsidP="00957336">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Pr>
          <w:p w14:paraId="177D4E8B" w14:textId="77777777" w:rsidR="00957336" w:rsidRPr="00984132" w:rsidRDefault="00957336" w:rsidP="00957336">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shd w:val="clear" w:color="auto" w:fill="auto"/>
          </w:tcPr>
          <w:p w14:paraId="3D3ADF9F" w14:textId="77777777" w:rsidR="00957336" w:rsidRPr="00984132" w:rsidRDefault="00957336" w:rsidP="00957336">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990" w:type="dxa"/>
            <w:shd w:val="clear" w:color="auto" w:fill="auto"/>
          </w:tcPr>
          <w:p w14:paraId="16A1A849" w14:textId="7244077F" w:rsidR="00957336" w:rsidRPr="00984132" w:rsidRDefault="00957336" w:rsidP="00957336">
            <w:pPr>
              <w:spacing w:after="0" w:line="240" w:lineRule="auto"/>
              <w:jc w:val="center"/>
              <w:rPr>
                <w:rFonts w:ascii="Times New Roman" w:hAnsi="Times New Roman" w:cs="Times New Roman"/>
                <w:sz w:val="20"/>
                <w:szCs w:val="20"/>
                <w:lang w:val="ka-GE"/>
              </w:rPr>
            </w:pPr>
          </w:p>
        </w:tc>
        <w:tc>
          <w:tcPr>
            <w:tcW w:w="1080" w:type="dxa"/>
            <w:shd w:val="clear" w:color="auto" w:fill="auto"/>
          </w:tcPr>
          <w:p w14:paraId="52C1C3F9" w14:textId="2DA75DED" w:rsidR="00957336" w:rsidRPr="00763A1E" w:rsidRDefault="00957336" w:rsidP="00957336">
            <w:pPr>
              <w:spacing w:after="0" w:line="240" w:lineRule="auto"/>
              <w:jc w:val="center"/>
              <w:rPr>
                <w:rFonts w:asciiTheme="minorHAnsi" w:hAnsiTheme="minorHAnsi" w:cs="Times New Roman"/>
                <w:sz w:val="20"/>
                <w:szCs w:val="20"/>
                <w:lang w:val="ka-GE"/>
              </w:rPr>
            </w:pPr>
            <w:r w:rsidRPr="00984132">
              <w:rPr>
                <w:rFonts w:ascii="Times New Roman" w:hAnsi="Times New Roman" w:cs="Times New Roman"/>
                <w:b/>
                <w:sz w:val="32"/>
                <w:lang w:val="tr-TR"/>
              </w:rPr>
              <w:sym w:font="Wingdings 2" w:char="F052"/>
            </w:r>
          </w:p>
        </w:tc>
        <w:tc>
          <w:tcPr>
            <w:tcW w:w="990" w:type="dxa"/>
            <w:shd w:val="clear" w:color="auto" w:fill="auto"/>
          </w:tcPr>
          <w:p w14:paraId="6E87FDEC" w14:textId="77777777" w:rsidR="00957336" w:rsidRPr="00984132" w:rsidRDefault="00957336" w:rsidP="00957336">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tcPr>
          <w:p w14:paraId="72253819" w14:textId="77777777" w:rsidR="00957336" w:rsidRPr="00984132" w:rsidRDefault="00957336" w:rsidP="00957336">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18E6108B" w14:textId="77777777" w:rsidR="00957336" w:rsidRPr="00984132" w:rsidRDefault="00957336" w:rsidP="00957336">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r w:rsidR="00957336" w:rsidRPr="00984132" w14:paraId="7B271ACA" w14:textId="77777777" w:rsidTr="00AF7AED">
        <w:trPr>
          <w:trHeight w:val="179"/>
        </w:trPr>
        <w:tc>
          <w:tcPr>
            <w:tcW w:w="3780" w:type="dxa"/>
            <w:shd w:val="clear" w:color="auto" w:fill="auto"/>
          </w:tcPr>
          <w:p w14:paraId="4DC46AAF" w14:textId="77777777" w:rsidR="00957336" w:rsidRPr="00BD5A55" w:rsidRDefault="00957336" w:rsidP="00957336">
            <w:pPr>
              <w:spacing w:after="0" w:line="240" w:lineRule="auto"/>
              <w:rPr>
                <w:rFonts w:ascii="Times New Roman" w:hAnsi="Times New Roman" w:cs="Times New Roman"/>
                <w:sz w:val="20"/>
                <w:szCs w:val="20"/>
              </w:rPr>
            </w:pPr>
            <w:r w:rsidRPr="00BD5A55">
              <w:rPr>
                <w:rFonts w:ascii="Times New Roman" w:hAnsi="Times New Roman" w:cs="Times New Roman"/>
                <w:sz w:val="20"/>
                <w:szCs w:val="20"/>
              </w:rPr>
              <w:t>Introduction to Foreign Policy Analysis</w:t>
            </w:r>
          </w:p>
        </w:tc>
        <w:tc>
          <w:tcPr>
            <w:tcW w:w="1013" w:type="dxa"/>
          </w:tcPr>
          <w:p w14:paraId="033D97D1" w14:textId="77777777" w:rsidR="00957336" w:rsidRPr="00BD5A55" w:rsidRDefault="00957336" w:rsidP="00957336">
            <w:pPr>
              <w:spacing w:after="0" w:line="240" w:lineRule="auto"/>
              <w:jc w:val="center"/>
              <w:rPr>
                <w:rFonts w:ascii="Times New Roman" w:hAnsi="Times New Roman" w:cs="Times New Roman"/>
                <w:sz w:val="20"/>
                <w:szCs w:val="20"/>
                <w:lang w:val="ka-GE"/>
              </w:rPr>
            </w:pPr>
            <w:r w:rsidRPr="00BD5A55">
              <w:rPr>
                <w:rFonts w:ascii="Times New Roman" w:hAnsi="Times New Roman" w:cs="Times New Roman"/>
                <w:b/>
                <w:sz w:val="32"/>
                <w:lang w:val="tr-TR"/>
              </w:rPr>
              <w:sym w:font="Wingdings 2" w:char="F052"/>
            </w:r>
          </w:p>
        </w:tc>
        <w:tc>
          <w:tcPr>
            <w:tcW w:w="1080" w:type="dxa"/>
            <w:shd w:val="clear" w:color="auto" w:fill="auto"/>
          </w:tcPr>
          <w:p w14:paraId="6CF5D10A" w14:textId="6E14E2AC" w:rsidR="00957336" w:rsidRPr="00957336" w:rsidRDefault="00957336" w:rsidP="00957336">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1080" w:type="dxa"/>
          </w:tcPr>
          <w:p w14:paraId="2D615B9B" w14:textId="77777777" w:rsidR="00957336" w:rsidRPr="00BD5A55" w:rsidRDefault="00957336" w:rsidP="00957336">
            <w:pPr>
              <w:spacing w:after="0" w:line="240" w:lineRule="auto"/>
              <w:jc w:val="center"/>
              <w:rPr>
                <w:rFonts w:ascii="Times New Roman" w:hAnsi="Times New Roman" w:cs="Times New Roman"/>
                <w:sz w:val="20"/>
                <w:szCs w:val="20"/>
                <w:lang w:val="ka-GE"/>
              </w:rPr>
            </w:pPr>
            <w:r w:rsidRPr="00BD5A55">
              <w:rPr>
                <w:rFonts w:ascii="Times New Roman" w:hAnsi="Times New Roman" w:cs="Times New Roman"/>
                <w:b/>
                <w:sz w:val="32"/>
                <w:lang w:val="tr-TR"/>
              </w:rPr>
              <w:sym w:font="Wingdings 2" w:char="F052"/>
            </w:r>
          </w:p>
        </w:tc>
        <w:tc>
          <w:tcPr>
            <w:tcW w:w="1080" w:type="dxa"/>
          </w:tcPr>
          <w:p w14:paraId="0B04142A" w14:textId="77777777" w:rsidR="00957336" w:rsidRPr="00BD5A55" w:rsidRDefault="00957336" w:rsidP="00957336">
            <w:pPr>
              <w:spacing w:after="0" w:line="240" w:lineRule="auto"/>
              <w:jc w:val="center"/>
              <w:rPr>
                <w:rFonts w:ascii="Times New Roman" w:hAnsi="Times New Roman" w:cs="Times New Roman"/>
                <w:sz w:val="20"/>
                <w:szCs w:val="20"/>
                <w:lang w:val="ka-GE"/>
              </w:rPr>
            </w:pPr>
            <w:r w:rsidRPr="00BD5A55">
              <w:rPr>
                <w:rFonts w:ascii="Times New Roman" w:hAnsi="Times New Roman" w:cs="Times New Roman"/>
                <w:b/>
                <w:sz w:val="32"/>
                <w:lang w:val="tr-TR"/>
              </w:rPr>
              <w:sym w:font="Wingdings 2" w:char="F052"/>
            </w:r>
          </w:p>
        </w:tc>
        <w:tc>
          <w:tcPr>
            <w:tcW w:w="1080" w:type="dxa"/>
            <w:shd w:val="clear" w:color="auto" w:fill="auto"/>
          </w:tcPr>
          <w:p w14:paraId="36865458" w14:textId="77777777" w:rsidR="00957336" w:rsidRPr="00BD5A55" w:rsidRDefault="00957336" w:rsidP="00957336">
            <w:pPr>
              <w:pStyle w:val="ListParagraph"/>
              <w:spacing w:after="0" w:line="240" w:lineRule="auto"/>
              <w:rPr>
                <w:rFonts w:ascii="Times New Roman" w:hAnsi="Times New Roman" w:cs="Times New Roman"/>
                <w:sz w:val="20"/>
                <w:szCs w:val="20"/>
                <w:lang w:val="ka-GE"/>
              </w:rPr>
            </w:pPr>
          </w:p>
        </w:tc>
        <w:tc>
          <w:tcPr>
            <w:tcW w:w="990" w:type="dxa"/>
            <w:shd w:val="clear" w:color="auto" w:fill="auto"/>
          </w:tcPr>
          <w:p w14:paraId="5A5E7993" w14:textId="77777777" w:rsidR="00957336" w:rsidRPr="00BD5A55" w:rsidRDefault="00957336" w:rsidP="00957336">
            <w:pPr>
              <w:spacing w:after="0" w:line="240" w:lineRule="auto"/>
              <w:jc w:val="center"/>
              <w:rPr>
                <w:rFonts w:ascii="Times New Roman" w:hAnsi="Times New Roman" w:cs="Times New Roman"/>
                <w:sz w:val="20"/>
                <w:szCs w:val="20"/>
                <w:lang w:val="ka-GE"/>
              </w:rPr>
            </w:pPr>
          </w:p>
        </w:tc>
        <w:tc>
          <w:tcPr>
            <w:tcW w:w="1080" w:type="dxa"/>
            <w:shd w:val="clear" w:color="auto" w:fill="auto"/>
          </w:tcPr>
          <w:p w14:paraId="756AF2C9" w14:textId="77777777" w:rsidR="00957336" w:rsidRPr="00BD5A55" w:rsidRDefault="00957336" w:rsidP="00957336">
            <w:pPr>
              <w:spacing w:after="0" w:line="240" w:lineRule="auto"/>
              <w:jc w:val="center"/>
              <w:rPr>
                <w:rFonts w:ascii="Times New Roman" w:hAnsi="Times New Roman" w:cs="Times New Roman"/>
                <w:sz w:val="20"/>
                <w:szCs w:val="20"/>
              </w:rPr>
            </w:pPr>
            <w:r w:rsidRPr="00BD5A55">
              <w:rPr>
                <w:rFonts w:ascii="Times New Roman" w:hAnsi="Times New Roman" w:cs="Times New Roman"/>
                <w:b/>
                <w:sz w:val="32"/>
                <w:lang w:val="tr-TR"/>
              </w:rPr>
              <w:sym w:font="Wingdings 2" w:char="F052"/>
            </w:r>
          </w:p>
        </w:tc>
        <w:tc>
          <w:tcPr>
            <w:tcW w:w="990" w:type="dxa"/>
            <w:shd w:val="clear" w:color="auto" w:fill="auto"/>
          </w:tcPr>
          <w:p w14:paraId="22F108ED" w14:textId="77777777" w:rsidR="00957336" w:rsidRPr="00BD5A55" w:rsidRDefault="00957336" w:rsidP="00957336">
            <w:pPr>
              <w:spacing w:after="0" w:line="240" w:lineRule="auto"/>
              <w:jc w:val="center"/>
              <w:rPr>
                <w:rFonts w:ascii="Times New Roman" w:hAnsi="Times New Roman" w:cs="Times New Roman"/>
                <w:sz w:val="20"/>
                <w:szCs w:val="20"/>
                <w:lang w:val="ka-GE"/>
              </w:rPr>
            </w:pPr>
            <w:r w:rsidRPr="00BD5A55">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tcPr>
          <w:p w14:paraId="13F021F9" w14:textId="77777777" w:rsidR="00957336" w:rsidRPr="00BD5A55" w:rsidRDefault="00957336" w:rsidP="00957336">
            <w:pPr>
              <w:spacing w:after="0" w:line="240" w:lineRule="auto"/>
              <w:jc w:val="center"/>
              <w:rPr>
                <w:rFonts w:ascii="Times New Roman" w:hAnsi="Times New Roman" w:cs="Times New Roman"/>
                <w:sz w:val="20"/>
                <w:szCs w:val="20"/>
                <w:lang w:val="ka-GE"/>
              </w:rPr>
            </w:pPr>
            <w:r w:rsidRPr="00BD5A55">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7E5417EF" w14:textId="77777777" w:rsidR="00957336" w:rsidRPr="00BD5A55" w:rsidRDefault="00957336" w:rsidP="00957336">
            <w:pPr>
              <w:spacing w:after="0" w:line="240" w:lineRule="auto"/>
              <w:jc w:val="center"/>
              <w:rPr>
                <w:rFonts w:ascii="Times New Roman" w:hAnsi="Times New Roman" w:cs="Times New Roman"/>
                <w:sz w:val="20"/>
                <w:szCs w:val="20"/>
                <w:lang w:val="ka-GE"/>
              </w:rPr>
            </w:pPr>
            <w:r w:rsidRPr="00BD5A55">
              <w:rPr>
                <w:rFonts w:ascii="Times New Roman" w:hAnsi="Times New Roman" w:cs="Times New Roman"/>
                <w:b/>
                <w:sz w:val="32"/>
                <w:lang w:val="tr-TR"/>
              </w:rPr>
              <w:sym w:font="Wingdings 2" w:char="F052"/>
            </w:r>
          </w:p>
        </w:tc>
      </w:tr>
      <w:tr w:rsidR="002A7B5D" w:rsidRPr="00984132" w14:paraId="4237F14C" w14:textId="77777777" w:rsidTr="00AF7AED">
        <w:trPr>
          <w:trHeight w:val="179"/>
        </w:trPr>
        <w:tc>
          <w:tcPr>
            <w:tcW w:w="3780" w:type="dxa"/>
            <w:shd w:val="clear" w:color="auto" w:fill="auto"/>
          </w:tcPr>
          <w:p w14:paraId="49665FE7" w14:textId="7C534407" w:rsidR="002A7B5D" w:rsidRPr="00984132" w:rsidRDefault="00984132" w:rsidP="00AF7AED">
            <w:pPr>
              <w:spacing w:after="0" w:line="240" w:lineRule="auto"/>
              <w:ind w:right="-108"/>
              <w:rPr>
                <w:rFonts w:ascii="Times New Roman" w:hAnsi="Times New Roman" w:cs="Times New Roman"/>
                <w:sz w:val="20"/>
                <w:szCs w:val="20"/>
              </w:rPr>
            </w:pPr>
            <w:r w:rsidRPr="00984132">
              <w:rPr>
                <w:rFonts w:ascii="Times New Roman" w:hAnsi="Times New Roman" w:cs="Times New Roman"/>
                <w:sz w:val="20"/>
                <w:szCs w:val="20"/>
              </w:rPr>
              <w:t>Politics of the European Union</w:t>
            </w:r>
          </w:p>
        </w:tc>
        <w:tc>
          <w:tcPr>
            <w:tcW w:w="1013" w:type="dxa"/>
          </w:tcPr>
          <w:p w14:paraId="7779EFAA"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1080" w:type="dxa"/>
            <w:shd w:val="clear" w:color="auto" w:fill="auto"/>
          </w:tcPr>
          <w:p w14:paraId="1BEC494B"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52C47186"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1080" w:type="dxa"/>
          </w:tcPr>
          <w:p w14:paraId="5544131F"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shd w:val="clear" w:color="auto" w:fill="auto"/>
          </w:tcPr>
          <w:p w14:paraId="2F9E6640"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shd w:val="clear" w:color="auto" w:fill="auto"/>
          </w:tcPr>
          <w:p w14:paraId="6AC584DB" w14:textId="77777777" w:rsidR="002A7B5D" w:rsidRPr="00984132" w:rsidRDefault="002A7B5D" w:rsidP="00AF7AE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shd w:val="clear" w:color="auto" w:fill="auto"/>
          </w:tcPr>
          <w:p w14:paraId="3686BD12"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990" w:type="dxa"/>
            <w:shd w:val="clear" w:color="auto" w:fill="auto"/>
          </w:tcPr>
          <w:p w14:paraId="6A102A96" w14:textId="77777777" w:rsidR="002A7B5D" w:rsidRPr="00984132" w:rsidRDefault="002A7B5D" w:rsidP="00AF7AED">
            <w:pPr>
              <w:pStyle w:val="ListParagraph"/>
              <w:spacing w:after="0" w:line="240" w:lineRule="auto"/>
              <w:jc w:val="center"/>
              <w:rPr>
                <w:rFonts w:ascii="Times New Roman" w:hAnsi="Times New Roman" w:cs="Times New Roman"/>
                <w:sz w:val="20"/>
                <w:szCs w:val="20"/>
                <w:lang w:val="ka-GE"/>
              </w:rPr>
            </w:pPr>
          </w:p>
        </w:tc>
        <w:tc>
          <w:tcPr>
            <w:tcW w:w="990" w:type="dxa"/>
            <w:tcBorders>
              <w:right w:val="single" w:sz="4" w:space="0" w:color="auto"/>
            </w:tcBorders>
            <w:shd w:val="clear" w:color="auto" w:fill="auto"/>
          </w:tcPr>
          <w:p w14:paraId="093EAE89" w14:textId="77777777" w:rsidR="002A7B5D" w:rsidRPr="00984132" w:rsidRDefault="002A7B5D" w:rsidP="00AF7AE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44BA82C7" w14:textId="77777777" w:rsidR="002A7B5D" w:rsidRPr="00984132" w:rsidRDefault="002A7B5D" w:rsidP="00AF7AED">
            <w:pPr>
              <w:pStyle w:val="ListParagraph"/>
              <w:spacing w:after="0" w:line="240" w:lineRule="auto"/>
              <w:rPr>
                <w:rFonts w:ascii="Times New Roman" w:hAnsi="Times New Roman" w:cs="Times New Roman"/>
                <w:sz w:val="20"/>
                <w:szCs w:val="20"/>
              </w:rPr>
            </w:pPr>
          </w:p>
        </w:tc>
      </w:tr>
      <w:tr w:rsidR="008F4728" w:rsidRPr="00984132" w14:paraId="29BD4AFD" w14:textId="77777777" w:rsidTr="00AF7AED">
        <w:trPr>
          <w:trHeight w:val="179"/>
        </w:trPr>
        <w:tc>
          <w:tcPr>
            <w:tcW w:w="3780" w:type="dxa"/>
            <w:shd w:val="clear" w:color="auto" w:fill="auto"/>
          </w:tcPr>
          <w:p w14:paraId="01661152" w14:textId="51B6699D" w:rsidR="008F4728" w:rsidRPr="00984132" w:rsidRDefault="008F4728" w:rsidP="008F4728">
            <w:pPr>
              <w:spacing w:after="0" w:line="240" w:lineRule="auto"/>
              <w:rPr>
                <w:rFonts w:ascii="Times New Roman" w:hAnsi="Times New Roman" w:cs="Times New Roman"/>
                <w:sz w:val="20"/>
                <w:szCs w:val="20"/>
              </w:rPr>
            </w:pPr>
            <w:r w:rsidRPr="00984132">
              <w:rPr>
                <w:rFonts w:ascii="Times New Roman" w:hAnsi="Times New Roman" w:cs="Times New Roman"/>
                <w:sz w:val="20"/>
                <w:szCs w:val="20"/>
              </w:rPr>
              <w:t>Foreign Policy of Georgia</w:t>
            </w:r>
          </w:p>
        </w:tc>
        <w:tc>
          <w:tcPr>
            <w:tcW w:w="1013" w:type="dxa"/>
          </w:tcPr>
          <w:p w14:paraId="43B316DC" w14:textId="77777777" w:rsidR="008F4728" w:rsidRPr="00984132" w:rsidRDefault="008F4728" w:rsidP="008F4728">
            <w:pPr>
              <w:pStyle w:val="ListParagraph"/>
              <w:spacing w:after="0" w:line="240" w:lineRule="auto"/>
              <w:jc w:val="center"/>
              <w:rPr>
                <w:rFonts w:ascii="Times New Roman" w:hAnsi="Times New Roma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4880C5DF" w14:textId="77777777" w:rsidR="008F4728" w:rsidRPr="00984132" w:rsidRDefault="008F4728" w:rsidP="008F4728">
            <w:pPr>
              <w:pStyle w:val="ListParagraph"/>
              <w:spacing w:after="0" w:line="240" w:lineRule="auto"/>
              <w:rPr>
                <w:rFonts w:ascii="Times New Roman" w:hAnsi="Times New Roma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0F33DA0D" w14:textId="77777777" w:rsidR="008F4728" w:rsidRPr="00984132" w:rsidRDefault="008F4728" w:rsidP="008F4728">
            <w:pPr>
              <w:pStyle w:val="ListParagraph"/>
              <w:spacing w:after="0" w:line="240" w:lineRule="auto"/>
              <w:rPr>
                <w:rFonts w:ascii="Times New Roman" w:hAnsi="Times New Roma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5340D6A0" w14:textId="77777777" w:rsidR="008F4728" w:rsidRPr="00984132" w:rsidRDefault="008F4728" w:rsidP="008F4728">
            <w:pPr>
              <w:pStyle w:val="ListParagraph"/>
              <w:spacing w:after="0" w:line="240" w:lineRule="auto"/>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97690E9" w14:textId="1AF98B62" w:rsidR="008F4728" w:rsidRPr="008F4728" w:rsidRDefault="008F4728" w:rsidP="008F4728">
            <w:pPr>
              <w:spacing w:after="0" w:line="240" w:lineRule="auto"/>
              <w:jc w:val="center"/>
              <w:rPr>
                <w:rFonts w:ascii="Times New Roman" w:hAnsi="Times New Roman" w:cs="Times New Roman"/>
                <w:b/>
                <w:sz w:val="32"/>
                <w:lang w:val="tr-TR"/>
              </w:rPr>
            </w:pPr>
            <w:r w:rsidRPr="00984132">
              <w:rPr>
                <w:rFonts w:ascii="Times New Roman" w:hAnsi="Times New Roman" w:cs="Times New Roma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54A24436" w14:textId="77777777" w:rsidR="008F4728" w:rsidRPr="00984132" w:rsidRDefault="008F4728" w:rsidP="008F4728">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701FB856" w14:textId="77777777" w:rsidR="008F4728" w:rsidRPr="00984132" w:rsidRDefault="008F4728" w:rsidP="008F4728">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0BEFAA97" w14:textId="77777777" w:rsidR="008F4728" w:rsidRPr="00984132" w:rsidRDefault="008F4728" w:rsidP="008F4728">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auto"/>
            </w:tcBorders>
          </w:tcPr>
          <w:p w14:paraId="04701357" w14:textId="77777777" w:rsidR="008F4728" w:rsidRPr="00984132" w:rsidRDefault="008F4728" w:rsidP="008F4728">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top w:val="single" w:sz="4" w:space="0" w:color="000000"/>
              <w:left w:val="single" w:sz="4" w:space="0" w:color="auto"/>
              <w:bottom w:val="single" w:sz="4" w:space="0" w:color="000000"/>
              <w:right w:val="single" w:sz="4" w:space="0" w:color="000000"/>
            </w:tcBorders>
          </w:tcPr>
          <w:p w14:paraId="5AA291B9" w14:textId="77777777" w:rsidR="008F4728" w:rsidRPr="00984132" w:rsidRDefault="008F4728" w:rsidP="008F4728">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r w:rsidR="0046222D" w:rsidRPr="00984132" w14:paraId="55503E90" w14:textId="77777777" w:rsidTr="005B20B6">
        <w:trPr>
          <w:trHeight w:val="179"/>
        </w:trPr>
        <w:tc>
          <w:tcPr>
            <w:tcW w:w="3780" w:type="dxa"/>
            <w:shd w:val="clear" w:color="auto" w:fill="auto"/>
          </w:tcPr>
          <w:p w14:paraId="5DF28B26" w14:textId="3836223C" w:rsidR="0046222D" w:rsidRPr="00984132" w:rsidRDefault="0046222D" w:rsidP="0046222D">
            <w:pPr>
              <w:spacing w:after="0" w:line="240" w:lineRule="auto"/>
              <w:jc w:val="both"/>
              <w:rPr>
                <w:rFonts w:ascii="Times New Roman" w:hAnsi="Times New Roman" w:cs="Times New Roman"/>
                <w:sz w:val="20"/>
                <w:szCs w:val="20"/>
                <w:highlight w:val="cyan"/>
              </w:rPr>
            </w:pPr>
            <w:r w:rsidRPr="00984132">
              <w:rPr>
                <w:rFonts w:ascii="Times New Roman" w:hAnsi="Times New Roman" w:cs="Times New Roman"/>
                <w:sz w:val="20"/>
                <w:szCs w:val="20"/>
              </w:rPr>
              <w:t>Thesis Writing</w:t>
            </w:r>
            <w:r w:rsidR="00DC786E">
              <w:rPr>
                <w:rFonts w:ascii="Times New Roman" w:hAnsi="Times New Roman" w:cs="Times New Roman"/>
                <w:sz w:val="20"/>
                <w:szCs w:val="20"/>
              </w:rPr>
              <w:t xml:space="preserve"> (Practical Course) </w:t>
            </w:r>
          </w:p>
        </w:tc>
        <w:tc>
          <w:tcPr>
            <w:tcW w:w="1013" w:type="dxa"/>
          </w:tcPr>
          <w:p w14:paraId="3CD11655" w14:textId="77777777" w:rsidR="0046222D" w:rsidRPr="00F57CA7" w:rsidRDefault="0046222D" w:rsidP="0046222D">
            <w:pPr>
              <w:spacing w:after="0" w:line="240" w:lineRule="auto"/>
              <w:jc w:val="center"/>
              <w:rPr>
                <w:rFonts w:ascii="Times New Roman" w:hAnsi="Times New Roman" w:cs="Times New Roman"/>
                <w:sz w:val="20"/>
                <w:szCs w:val="20"/>
                <w:lang w:val="ka-GE"/>
              </w:rPr>
            </w:pPr>
            <w:r w:rsidRPr="00F57CA7">
              <w:rPr>
                <w:rFonts w:ascii="Times New Roman" w:hAnsi="Times New Roman" w:cs="Times New Roman"/>
                <w:b/>
                <w:sz w:val="32"/>
                <w:lang w:val="tr-TR"/>
              </w:rPr>
              <w:sym w:font="Wingdings 2" w:char="F052"/>
            </w:r>
          </w:p>
        </w:tc>
        <w:tc>
          <w:tcPr>
            <w:tcW w:w="1080" w:type="dxa"/>
          </w:tcPr>
          <w:p w14:paraId="3C529970" w14:textId="1278178F" w:rsidR="0046222D" w:rsidRPr="00F57CA7" w:rsidRDefault="0046222D" w:rsidP="0046222D">
            <w:pPr>
              <w:spacing w:after="0" w:line="240" w:lineRule="auto"/>
              <w:jc w:val="center"/>
              <w:rPr>
                <w:rFonts w:ascii="Times New Roman" w:hAnsi="Times New Roman" w:cs="Times New Roman"/>
                <w:b/>
                <w:sz w:val="32"/>
                <w:lang w:val="tr-TR"/>
              </w:rPr>
            </w:pPr>
            <w:r w:rsidRPr="00F57CA7">
              <w:rPr>
                <w:rFonts w:ascii="Times New Roman" w:hAnsi="Times New Roman" w:cs="Times New Roman"/>
                <w:b/>
                <w:sz w:val="32"/>
                <w:lang w:val="tr-TR"/>
              </w:rPr>
              <w:sym w:font="Wingdings 2" w:char="F052"/>
            </w:r>
          </w:p>
        </w:tc>
        <w:tc>
          <w:tcPr>
            <w:tcW w:w="1080" w:type="dxa"/>
          </w:tcPr>
          <w:p w14:paraId="47D5405E" w14:textId="3BB49743" w:rsidR="0046222D" w:rsidRPr="00F57CA7" w:rsidRDefault="0046222D" w:rsidP="0046222D">
            <w:pPr>
              <w:spacing w:after="0" w:line="240" w:lineRule="auto"/>
              <w:jc w:val="center"/>
              <w:rPr>
                <w:rFonts w:ascii="Times New Roman" w:hAnsi="Times New Roman" w:cs="Times New Roman"/>
                <w:b/>
                <w:sz w:val="32"/>
                <w:lang w:val="tr-TR"/>
              </w:rPr>
            </w:pPr>
            <w:r w:rsidRPr="00F57CA7">
              <w:rPr>
                <w:rFonts w:ascii="Times New Roman" w:hAnsi="Times New Roman" w:cs="Times New Roman"/>
                <w:b/>
                <w:sz w:val="32"/>
                <w:lang w:val="tr-TR"/>
              </w:rPr>
              <w:sym w:font="Wingdings 2" w:char="F052"/>
            </w:r>
          </w:p>
        </w:tc>
        <w:tc>
          <w:tcPr>
            <w:tcW w:w="1080" w:type="dxa"/>
          </w:tcPr>
          <w:p w14:paraId="5B133874" w14:textId="627519B1" w:rsidR="0046222D" w:rsidRPr="00F57CA7" w:rsidRDefault="0046222D" w:rsidP="0046222D">
            <w:pPr>
              <w:spacing w:after="0" w:line="240" w:lineRule="auto"/>
              <w:jc w:val="center"/>
              <w:rPr>
                <w:rFonts w:ascii="Times New Roman" w:hAnsi="Times New Roman" w:cs="Times New Roman"/>
                <w:b/>
                <w:sz w:val="32"/>
                <w:lang w:val="tr-TR"/>
              </w:rPr>
            </w:pPr>
            <w:r w:rsidRPr="00F57CA7">
              <w:rPr>
                <w:rFonts w:ascii="Times New Roman" w:hAnsi="Times New Roman" w:cs="Times New Roman"/>
                <w:b/>
                <w:sz w:val="32"/>
                <w:lang w:val="tr-TR"/>
              </w:rPr>
              <w:sym w:font="Wingdings 2" w:char="F052"/>
            </w:r>
          </w:p>
        </w:tc>
        <w:tc>
          <w:tcPr>
            <w:tcW w:w="1080" w:type="dxa"/>
          </w:tcPr>
          <w:p w14:paraId="0B699FF9" w14:textId="721F095C" w:rsidR="0046222D" w:rsidRPr="0046222D" w:rsidRDefault="0046222D" w:rsidP="0046222D">
            <w:pPr>
              <w:spacing w:after="0" w:line="240" w:lineRule="auto"/>
              <w:jc w:val="center"/>
              <w:rPr>
                <w:rFonts w:ascii="Times New Roman" w:hAnsi="Times New Roman" w:cs="Times New Roman"/>
                <w:b/>
                <w:sz w:val="32"/>
                <w:lang w:val="tr-TR"/>
              </w:rPr>
            </w:pPr>
            <w:r w:rsidRPr="00F57CA7">
              <w:rPr>
                <w:rFonts w:ascii="Times New Roman" w:hAnsi="Times New Roman" w:cs="Times New Roman"/>
                <w:b/>
                <w:sz w:val="32"/>
                <w:lang w:val="tr-TR"/>
              </w:rPr>
              <w:sym w:font="Wingdings 2" w:char="F052"/>
            </w:r>
            <w:r w:rsidRPr="0046222D">
              <w:rPr>
                <w:rFonts w:ascii="Times New Roman" w:hAnsi="Times New Roman" w:cs="Times New Roman"/>
                <w:b/>
                <w:sz w:val="24"/>
                <w:lang w:val="tr-TR"/>
              </w:rPr>
              <w:t>*</w:t>
            </w:r>
          </w:p>
        </w:tc>
        <w:tc>
          <w:tcPr>
            <w:tcW w:w="990" w:type="dxa"/>
          </w:tcPr>
          <w:p w14:paraId="6E2AC129" w14:textId="247602EA" w:rsidR="0046222D" w:rsidRPr="0046222D" w:rsidRDefault="0046222D" w:rsidP="0046222D">
            <w:pPr>
              <w:spacing w:after="0" w:line="240" w:lineRule="auto"/>
              <w:jc w:val="center"/>
              <w:rPr>
                <w:rFonts w:ascii="Times New Roman" w:hAnsi="Times New Roman" w:cs="Times New Roman"/>
                <w:b/>
                <w:sz w:val="32"/>
                <w:lang w:val="tr-TR"/>
              </w:rPr>
            </w:pPr>
            <w:r w:rsidRPr="00F57CA7">
              <w:rPr>
                <w:rFonts w:ascii="Times New Roman" w:hAnsi="Times New Roman" w:cs="Times New Roman"/>
                <w:b/>
                <w:sz w:val="32"/>
                <w:lang w:val="tr-TR"/>
              </w:rPr>
              <w:sym w:font="Wingdings 2" w:char="F052"/>
            </w:r>
            <w:r w:rsidRPr="0046222D">
              <w:rPr>
                <w:rFonts w:ascii="Times New Roman" w:hAnsi="Times New Roman" w:cs="Times New Roman"/>
                <w:b/>
                <w:sz w:val="24"/>
                <w:lang w:val="tr-TR"/>
              </w:rPr>
              <w:t>*</w:t>
            </w:r>
          </w:p>
        </w:tc>
        <w:tc>
          <w:tcPr>
            <w:tcW w:w="1080" w:type="dxa"/>
            <w:shd w:val="clear" w:color="auto" w:fill="auto"/>
          </w:tcPr>
          <w:p w14:paraId="79413A73"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shd w:val="clear" w:color="auto" w:fill="auto"/>
          </w:tcPr>
          <w:p w14:paraId="566C5805"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right w:val="single" w:sz="4" w:space="0" w:color="auto"/>
            </w:tcBorders>
            <w:shd w:val="clear" w:color="auto" w:fill="auto"/>
          </w:tcPr>
          <w:p w14:paraId="1579969B" w14:textId="77777777" w:rsidR="0046222D" w:rsidRPr="00984132" w:rsidRDefault="0046222D" w:rsidP="0046222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57" w:type="dxa"/>
            <w:tcBorders>
              <w:left w:val="single" w:sz="4" w:space="0" w:color="auto"/>
            </w:tcBorders>
            <w:shd w:val="clear" w:color="auto" w:fill="auto"/>
          </w:tcPr>
          <w:p w14:paraId="7493632A"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r w:rsidR="0046222D" w:rsidRPr="00984132" w14:paraId="20D2C7DB" w14:textId="77777777" w:rsidTr="005B20B6">
        <w:trPr>
          <w:trHeight w:val="179"/>
        </w:trPr>
        <w:tc>
          <w:tcPr>
            <w:tcW w:w="3780" w:type="dxa"/>
            <w:shd w:val="clear" w:color="auto" w:fill="auto"/>
          </w:tcPr>
          <w:p w14:paraId="027D0158" w14:textId="4DD62F8B" w:rsidR="0046222D" w:rsidRPr="00984132" w:rsidRDefault="0046222D" w:rsidP="0046222D">
            <w:pPr>
              <w:spacing w:after="0" w:line="240" w:lineRule="auto"/>
              <w:rPr>
                <w:rFonts w:ascii="Times New Roman" w:hAnsi="Times New Roman" w:cs="Times New Roman"/>
                <w:bCs/>
                <w:noProof/>
                <w:sz w:val="20"/>
                <w:szCs w:val="20"/>
              </w:rPr>
            </w:pPr>
            <w:r w:rsidRPr="00984132">
              <w:rPr>
                <w:rFonts w:ascii="Times New Roman" w:hAnsi="Times New Roman" w:cs="Times New Roman"/>
                <w:sz w:val="20"/>
                <w:szCs w:val="20"/>
              </w:rPr>
              <w:t xml:space="preserve">Bachelor Thesis </w:t>
            </w:r>
          </w:p>
        </w:tc>
        <w:tc>
          <w:tcPr>
            <w:tcW w:w="1013" w:type="dxa"/>
          </w:tcPr>
          <w:p w14:paraId="10A93715"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46B2D741"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55F8B30D"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40F9DCC7" w14:textId="77777777" w:rsidR="0046222D" w:rsidRPr="00984132" w:rsidRDefault="0046222D" w:rsidP="0046222D">
            <w:pPr>
              <w:spacing w:after="0" w:line="240" w:lineRule="auto"/>
              <w:jc w:val="center"/>
              <w:rPr>
                <w:rFonts w:ascii="Times New Roman" w:hAnsi="Times New Roman" w:cs="Times New Roman"/>
                <w:sz w:val="20"/>
                <w:szCs w:val="20"/>
              </w:rPr>
            </w:pPr>
            <w:r w:rsidRPr="00984132">
              <w:rPr>
                <w:rFonts w:ascii="Times New Roman" w:hAnsi="Times New Roman" w:cs="Times New Roman"/>
                <w:b/>
                <w:sz w:val="32"/>
                <w:lang w:val="tr-TR"/>
              </w:rPr>
              <w:sym w:font="Wingdings 2" w:char="F052"/>
            </w:r>
          </w:p>
        </w:tc>
        <w:tc>
          <w:tcPr>
            <w:tcW w:w="1080" w:type="dxa"/>
          </w:tcPr>
          <w:p w14:paraId="4C979D14" w14:textId="2BB6F231" w:rsidR="0046222D" w:rsidRPr="0046222D" w:rsidRDefault="0046222D" w:rsidP="0046222D">
            <w:pPr>
              <w:spacing w:after="0" w:line="240" w:lineRule="auto"/>
              <w:jc w:val="center"/>
              <w:rPr>
                <w:rFonts w:ascii="Times New Roman" w:hAnsi="Times New Roman" w:cs="Times New Roman"/>
                <w:b/>
                <w:sz w:val="32"/>
                <w:lang w:val="tr-TR"/>
              </w:rPr>
            </w:pPr>
            <w:r w:rsidRPr="00F57CA7">
              <w:rPr>
                <w:rFonts w:ascii="Times New Roman" w:hAnsi="Times New Roman" w:cs="Times New Roman"/>
                <w:b/>
                <w:sz w:val="32"/>
                <w:lang w:val="tr-TR"/>
              </w:rPr>
              <w:sym w:font="Wingdings 2" w:char="F052"/>
            </w:r>
            <w:r w:rsidRPr="0046222D">
              <w:rPr>
                <w:rFonts w:ascii="Times New Roman" w:hAnsi="Times New Roman" w:cs="Times New Roman"/>
                <w:b/>
                <w:sz w:val="24"/>
                <w:lang w:val="tr-TR"/>
              </w:rPr>
              <w:t>*</w:t>
            </w:r>
          </w:p>
        </w:tc>
        <w:tc>
          <w:tcPr>
            <w:tcW w:w="990" w:type="dxa"/>
          </w:tcPr>
          <w:p w14:paraId="6F71D97C" w14:textId="5E5A9EED" w:rsidR="0046222D" w:rsidRPr="0046222D" w:rsidRDefault="0046222D" w:rsidP="0046222D">
            <w:pPr>
              <w:spacing w:after="0" w:line="240" w:lineRule="auto"/>
              <w:jc w:val="center"/>
              <w:rPr>
                <w:rFonts w:ascii="Times New Roman" w:hAnsi="Times New Roman" w:cs="Times New Roman"/>
                <w:b/>
                <w:sz w:val="32"/>
                <w:lang w:val="tr-TR"/>
              </w:rPr>
            </w:pPr>
            <w:r w:rsidRPr="00F57CA7">
              <w:rPr>
                <w:rFonts w:ascii="Times New Roman" w:hAnsi="Times New Roman" w:cs="Times New Roman"/>
                <w:b/>
                <w:sz w:val="32"/>
                <w:lang w:val="tr-TR"/>
              </w:rPr>
              <w:sym w:font="Wingdings 2" w:char="F052"/>
            </w:r>
            <w:r w:rsidRPr="0046222D">
              <w:rPr>
                <w:rFonts w:ascii="Times New Roman" w:hAnsi="Times New Roman" w:cs="Times New Roman"/>
                <w:b/>
                <w:sz w:val="24"/>
                <w:lang w:val="tr-TR"/>
              </w:rPr>
              <w:t>*</w:t>
            </w:r>
          </w:p>
        </w:tc>
        <w:tc>
          <w:tcPr>
            <w:tcW w:w="1080" w:type="dxa"/>
            <w:tcBorders>
              <w:top w:val="single" w:sz="4" w:space="0" w:color="000000"/>
              <w:left w:val="single" w:sz="4" w:space="0" w:color="000000"/>
              <w:bottom w:val="single" w:sz="4" w:space="0" w:color="000000"/>
              <w:right w:val="single" w:sz="4" w:space="0" w:color="000000"/>
            </w:tcBorders>
          </w:tcPr>
          <w:p w14:paraId="7DB16659"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19B071B9"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auto"/>
            </w:tcBorders>
          </w:tcPr>
          <w:p w14:paraId="210796C2"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c>
          <w:tcPr>
            <w:tcW w:w="1057" w:type="dxa"/>
            <w:tcBorders>
              <w:top w:val="single" w:sz="4" w:space="0" w:color="000000"/>
              <w:left w:val="single" w:sz="4" w:space="0" w:color="auto"/>
              <w:bottom w:val="single" w:sz="4" w:space="0" w:color="000000"/>
              <w:right w:val="single" w:sz="4" w:space="0" w:color="000000"/>
            </w:tcBorders>
          </w:tcPr>
          <w:p w14:paraId="3B2F4E11" w14:textId="77777777" w:rsidR="0046222D" w:rsidRPr="00984132" w:rsidRDefault="0046222D" w:rsidP="0046222D">
            <w:pPr>
              <w:spacing w:after="0" w:line="240" w:lineRule="auto"/>
              <w:jc w:val="center"/>
              <w:rPr>
                <w:rFonts w:ascii="Times New Roman" w:hAnsi="Times New Roman" w:cs="Times New Roman"/>
                <w:sz w:val="20"/>
                <w:szCs w:val="20"/>
                <w:lang w:val="ka-GE"/>
              </w:rPr>
            </w:pPr>
            <w:r w:rsidRPr="00984132">
              <w:rPr>
                <w:rFonts w:ascii="Times New Roman" w:hAnsi="Times New Roman" w:cs="Times New Roman"/>
                <w:b/>
                <w:sz w:val="32"/>
                <w:lang w:val="tr-TR"/>
              </w:rPr>
              <w:sym w:font="Wingdings 2" w:char="F052"/>
            </w:r>
          </w:p>
        </w:tc>
      </w:tr>
    </w:tbl>
    <w:p w14:paraId="76680CFF" w14:textId="77777777" w:rsidR="0046222D" w:rsidRPr="009A1D32" w:rsidRDefault="0046222D" w:rsidP="0046222D">
      <w:pPr>
        <w:jc w:val="both"/>
        <w:rPr>
          <w:rFonts w:ascii="Sylfaen" w:hAnsi="Sylfaen"/>
          <w:sz w:val="18"/>
          <w:lang w:val="ka-GE"/>
        </w:rPr>
      </w:pPr>
      <w:r w:rsidRPr="009A1D32">
        <w:rPr>
          <w:rFonts w:ascii="Sylfaen" w:hAnsi="Sylfaen"/>
          <w:sz w:val="18"/>
          <w:lang w:val="ka-GE"/>
        </w:rPr>
        <w:t xml:space="preserve">* </w:t>
      </w:r>
      <w:r w:rsidRPr="0046222D">
        <w:rPr>
          <w:rFonts w:ascii="Sylfaen" w:hAnsi="Sylfaen"/>
          <w:sz w:val="18"/>
          <w:lang w:val="ka-GE"/>
        </w:rPr>
        <w:t xml:space="preserve">In case of </w:t>
      </w:r>
      <w:r>
        <w:rPr>
          <w:rFonts w:ascii="Sylfaen" w:hAnsi="Sylfaen"/>
          <w:sz w:val="18"/>
        </w:rPr>
        <w:t>B</w:t>
      </w:r>
      <w:r>
        <w:rPr>
          <w:rFonts w:ascii="Sylfaen" w:hAnsi="Sylfaen"/>
          <w:sz w:val="18"/>
          <w:lang w:val="ka-GE"/>
        </w:rPr>
        <w:t>achelor</w:t>
      </w:r>
      <w:r>
        <w:rPr>
          <w:rFonts w:ascii="Sylfaen" w:hAnsi="Sylfaen"/>
          <w:sz w:val="18"/>
        </w:rPr>
        <w:t xml:space="preserve"> T</w:t>
      </w:r>
      <w:r w:rsidRPr="0046222D">
        <w:rPr>
          <w:rFonts w:ascii="Sylfaen" w:hAnsi="Sylfaen"/>
          <w:sz w:val="18"/>
          <w:lang w:val="ka-GE"/>
        </w:rPr>
        <w:t xml:space="preserve">hesis and </w:t>
      </w:r>
      <w:r>
        <w:rPr>
          <w:rFonts w:ascii="Sylfaen" w:hAnsi="Sylfaen"/>
          <w:sz w:val="18"/>
        </w:rPr>
        <w:t>Thesis Writing</w:t>
      </w:r>
      <w:r w:rsidRPr="0046222D">
        <w:rPr>
          <w:rFonts w:ascii="Sylfaen" w:hAnsi="Sylfaen"/>
          <w:sz w:val="18"/>
          <w:lang w:val="ka-GE"/>
        </w:rPr>
        <w:t xml:space="preserve">, </w:t>
      </w:r>
      <w:r>
        <w:rPr>
          <w:rFonts w:ascii="Sylfaen" w:hAnsi="Sylfaen"/>
          <w:sz w:val="18"/>
        </w:rPr>
        <w:t>the learning ourtcomes</w:t>
      </w:r>
      <w:r w:rsidRPr="0046222D">
        <w:rPr>
          <w:rFonts w:ascii="Sylfaen" w:hAnsi="Sylfaen"/>
          <w:sz w:val="18"/>
          <w:lang w:val="ka-GE"/>
        </w:rPr>
        <w:t xml:space="preserve"> # 5 and 6 will be achieved if the thesis is related to the relevant issues (EU and / or Georgia, respectively).</w:t>
      </w:r>
    </w:p>
    <w:p w14:paraId="451D92B8" w14:textId="77777777" w:rsidR="00A32C27" w:rsidRDefault="00A32C27" w:rsidP="00582DE2">
      <w:pPr>
        <w:pStyle w:val="a3"/>
        <w:jc w:val="both"/>
        <w:rPr>
          <w:rFonts w:ascii="Times New Roman" w:hAnsi="Times New Roman" w:cs="Times New Roman"/>
          <w:lang w:val="af-ZA"/>
        </w:rPr>
      </w:pPr>
      <w:r w:rsidRPr="006F3D6A">
        <w:rPr>
          <w:rStyle w:val="StyleSylfaenChar"/>
          <w:rFonts w:ascii="Times New Roman" w:eastAsiaTheme="minorHAnsi" w:hAnsi="Times New Roman" w:cs="Times New Roman"/>
          <w:b/>
          <w:bCs/>
          <w:iCs/>
          <w:sz w:val="22"/>
          <w:szCs w:val="22"/>
          <w:lang w:val="de-AT"/>
        </w:rPr>
        <w:t>Methods of Attainment of Learning Outcomes</w:t>
      </w:r>
      <w:r w:rsidRPr="006F3D6A">
        <w:rPr>
          <w:rStyle w:val="StyleSylfaenChar"/>
          <w:rFonts w:ascii="Times New Roman" w:eastAsiaTheme="minorHAnsi" w:hAnsi="Times New Roman" w:cs="Times New Roman"/>
          <w:bCs/>
          <w:iCs/>
          <w:sz w:val="22"/>
          <w:szCs w:val="22"/>
          <w:lang w:val="de-AT"/>
        </w:rPr>
        <w:t>:</w:t>
      </w:r>
      <w:r w:rsidRPr="006F3D6A">
        <w:rPr>
          <w:rFonts w:ascii="Times New Roman" w:hAnsi="Times New Roman" w:cs="Times New Roman"/>
          <w:b/>
          <w:lang w:val="af-ZA"/>
        </w:rPr>
        <w:t xml:space="preserve"> </w:t>
      </w:r>
      <w:r w:rsidRPr="006F3D6A">
        <w:rPr>
          <w:rFonts w:ascii="Times New Roman" w:hAnsi="Times New Roman" w:cs="Times New Roman"/>
          <w:lang w:val="af-ZA"/>
        </w:rPr>
        <w:t xml:space="preserve"> </w:t>
      </w:r>
    </w:p>
    <w:p w14:paraId="73966EFF" w14:textId="77777777" w:rsidR="0043417D" w:rsidRPr="0043417D" w:rsidRDefault="0043417D" w:rsidP="0043417D">
      <w:pPr>
        <w:pStyle w:val="a3"/>
        <w:jc w:val="both"/>
        <w:rPr>
          <w:rStyle w:val="StyleSylfaenChar"/>
          <w:rFonts w:ascii="Times New Roman" w:eastAsiaTheme="minorHAnsi" w:hAnsi="Times New Roman" w:cs="Times New Roman"/>
          <w:bCs/>
          <w:iCs/>
          <w:sz w:val="22"/>
          <w:szCs w:val="22"/>
          <w:lang w:val="en-GB"/>
        </w:rPr>
      </w:pPr>
      <w:r w:rsidRPr="0043417D">
        <w:rPr>
          <w:rStyle w:val="StyleSylfaenChar"/>
          <w:rFonts w:ascii="Times New Roman" w:eastAsiaTheme="minorHAnsi" w:hAnsi="Times New Roman" w:cs="Times New Roman"/>
          <w:bCs/>
          <w:iCs/>
          <w:sz w:val="22"/>
          <w:szCs w:val="22"/>
          <w:lang w:val="en-GB"/>
        </w:rPr>
        <w:t>The following teaching and learning methods are used in the academic process:</w:t>
      </w:r>
    </w:p>
    <w:p w14:paraId="6D2D2232"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Lecture</w:t>
      </w:r>
      <w:r w:rsidRPr="0043417D">
        <w:rPr>
          <w:rFonts w:ascii="Times New Roman" w:eastAsiaTheme="minorHAnsi" w:hAnsi="Times New Roman" w:cs="Times New Roman"/>
          <w:color w:val="000000"/>
          <w:lang w:val="ka-GE"/>
        </w:rPr>
        <w:t xml:space="preserve"> – Lectures involve discussion of major theoretical material, concepts, terms, etc. through ensuring students’ active involvement. It is basically oriented on thorough teaching scientific theories and approaches of study material. During lectures subject related issues are deeply explained, students are actively involved in the discussions and clear perception and comprehension of topics using brain-storming and other interactive methods. </w:t>
      </w:r>
    </w:p>
    <w:p w14:paraId="7785D837"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Group work</w:t>
      </w:r>
      <w:r w:rsidRPr="0043417D">
        <w:rPr>
          <w:rFonts w:ascii="Times New Roman" w:eastAsiaTheme="minorHAnsi" w:hAnsi="Times New Roman" w:cs="Times New Roman"/>
          <w:color w:val="000000"/>
          <w:lang w:val="ka-GE"/>
        </w:rPr>
        <w:t xml:space="preserve"> – Group work develops the knowledge and skills of planning and fulfillment of specific tasks under cooperative environment. Group work includes discussion of case studies, quizzes, practical assignments, different examples, through which students obtain skills of problem resolution in teams that in turn ensures development of team working skills and the possession of competencies of considering and accepting others opinion.</w:t>
      </w:r>
    </w:p>
    <w:p w14:paraId="64C4A027"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Practice / lab work</w:t>
      </w:r>
      <w:r w:rsidRPr="0043417D">
        <w:rPr>
          <w:rFonts w:ascii="Times New Roman" w:eastAsiaTheme="minorHAnsi" w:hAnsi="Times New Roman" w:cs="Times New Roman"/>
          <w:color w:val="000000"/>
          <w:lang w:val="ka-GE"/>
        </w:rPr>
        <w:t xml:space="preserve"> – In order to ensure deep understanding and perception of the issues, practice/lab work concentrates on accurate discussion of relevant examples, cases, video materials, exercises and the ways of their resolution, which ensures the formation of students’ ability to use the obtained theoretical knowledge in practice and develop analytic and creative thinking.</w:t>
      </w:r>
    </w:p>
    <w:p w14:paraId="6640E0D7"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Seminar</w:t>
      </w:r>
      <w:r w:rsidRPr="0043417D">
        <w:rPr>
          <w:rFonts w:ascii="Times New Roman" w:eastAsiaTheme="minorHAnsi" w:hAnsi="Times New Roman" w:cs="Times New Roman"/>
          <w:color w:val="000000"/>
          <w:lang w:val="ka-GE"/>
        </w:rPr>
        <w:t xml:space="preserve"> – The aim of seminars is to create the context for students which enables them to get the details, and better understand and realize the issues and topics discussed during lectures. Seminar is the means of knowledge transfer, involves discussion and drawing conclusions, and it is coordinated by a lecturer with certain specific objectives. Seminars are conducted in accordance to specific aims and are in line with the material covered throughout lecturers.</w:t>
      </w:r>
    </w:p>
    <w:p w14:paraId="61FE8ECA"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Independent work</w:t>
      </w:r>
      <w:r w:rsidRPr="0043417D">
        <w:rPr>
          <w:rFonts w:ascii="Times New Roman" w:eastAsiaTheme="minorHAnsi" w:hAnsi="Times New Roman" w:cs="Times New Roman"/>
          <w:color w:val="000000"/>
          <w:lang w:val="ka-GE"/>
        </w:rPr>
        <w:t xml:space="preserve"> – Through independent work students deepen and internalize the knowledge obtained throughout the lecturers. Independent work involves searching for the materials through course-books or other sources of information, realizing and learning the obtained information; it also involves completing home-</w:t>
      </w:r>
      <w:r w:rsidRPr="0043417D">
        <w:rPr>
          <w:rFonts w:ascii="Times New Roman" w:eastAsiaTheme="minorHAnsi" w:hAnsi="Times New Roman" w:cs="Times New Roman"/>
          <w:color w:val="000000"/>
          <w:lang w:val="ka-GE"/>
        </w:rPr>
        <w:lastRenderedPageBreak/>
        <w:t>tasks. All these activities deepen the interest in certain issues, the wish to study these issues independently, they help students develop the ability of thinking independently, analyze the obtained information and draw conclusions.</w:t>
      </w:r>
    </w:p>
    <w:p w14:paraId="7DB8D0CB" w14:textId="77777777" w:rsidR="0043417D" w:rsidRPr="0043417D" w:rsidRDefault="0043417D" w:rsidP="0043417D">
      <w:pPr>
        <w:pStyle w:val="a3"/>
        <w:jc w:val="both"/>
        <w:rPr>
          <w:rFonts w:ascii="Times New Roman" w:eastAsiaTheme="minorHAnsi" w:hAnsi="Times New Roman" w:cs="Times New Roman"/>
          <w:i/>
          <w:color w:val="000000"/>
          <w:lang w:val="ka-GE"/>
        </w:rPr>
      </w:pPr>
      <w:r w:rsidRPr="0043417D">
        <w:rPr>
          <w:rFonts w:ascii="Times New Roman" w:eastAsiaTheme="minorHAnsi" w:hAnsi="Times New Roman" w:cs="Times New Roman"/>
          <w:i/>
          <w:color w:val="000000"/>
          <w:lang w:val="ka-GE"/>
        </w:rPr>
        <w:t>The teaching and learning methods mentioned above are fulfilled using following activities:</w:t>
      </w:r>
    </w:p>
    <w:p w14:paraId="362EEDCA"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Presentation (by lecturer)</w:t>
      </w:r>
      <w:r w:rsidRPr="0043417D">
        <w:rPr>
          <w:rFonts w:ascii="Times New Roman" w:eastAsiaTheme="minorHAnsi" w:hAnsi="Times New Roman" w:cs="Times New Roman"/>
          <w:color w:val="000000"/>
          <w:lang w:val="ka-GE"/>
        </w:rPr>
        <w:t xml:space="preserve"> – The method consists of narration and speaking through which the information is provided by a teacher to a learner. Through this process teacher transfers knowledge verbally, explains the material and students obtain this knowledge through listening, memorizing and comprehension. It is important to make sure that understanding occurs and information is perceived correctly. In case of necessity additional instruction should be provided. A teacher is giving specific examples and provides detailed explanation.</w:t>
      </w:r>
    </w:p>
    <w:p w14:paraId="4165238B"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Demonstration</w:t>
      </w:r>
      <w:r w:rsidRPr="0043417D">
        <w:rPr>
          <w:rFonts w:ascii="Times New Roman" w:eastAsiaTheme="minorHAnsi" w:hAnsi="Times New Roman" w:cs="Times New Roman"/>
          <w:color w:val="000000"/>
          <w:lang w:val="ka-GE"/>
        </w:rPr>
        <w:t xml:space="preserve"> - It demonstrates information visually.  It’s sufficiently effective when reaching the result because it takes into consideration the interests of different students. Learning material can be demonstrated by lecturer or student. This method helps different steps of learning process to be seen visually and concretize, what should student do independently. At the same time, this strategy visually demonstrates the main point of the subject/problem.  </w:t>
      </w:r>
    </w:p>
    <w:p w14:paraId="60115812"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 xml:space="preserve">Induction </w:t>
      </w:r>
      <w:r w:rsidRPr="0043417D">
        <w:rPr>
          <w:rFonts w:ascii="Times New Roman" w:eastAsiaTheme="minorHAnsi" w:hAnsi="Times New Roman" w:cs="Times New Roman"/>
          <w:color w:val="000000"/>
          <w:lang w:val="ka-GE"/>
        </w:rPr>
        <w:t>– modern, one of the most effective student-oriented methods. Major objective of this method is to collect much data and by generalizing the observed perspectives discover general principles through which it is possible to discuss the facts, cases and events and explain them. Learning is oriented at relying on facts and developing rules through generalizing these facts, thus, moving from specific facts to general rules.</w:t>
      </w:r>
    </w:p>
    <w:p w14:paraId="146C9CCF"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 xml:space="preserve">Deduction </w:t>
      </w:r>
      <w:r w:rsidRPr="0043417D">
        <w:rPr>
          <w:rFonts w:ascii="Times New Roman" w:eastAsiaTheme="minorHAnsi" w:hAnsi="Times New Roman" w:cs="Times New Roman"/>
          <w:color w:val="000000"/>
          <w:lang w:val="ka-GE"/>
        </w:rPr>
        <w:t xml:space="preserve">– a traditional method of teaching and learning which sees a teacher as a major source of information and students learn general theories through a teacher’s supervision. Deductive method of learning determines that kind of any subject knowledge, which presents the process when depending on general knowledge we discover new knowledge, so the process goes from general to concrete. </w:t>
      </w:r>
    </w:p>
    <w:p w14:paraId="25C864C0"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Analysis</w:t>
      </w:r>
      <w:r w:rsidRPr="0043417D">
        <w:rPr>
          <w:rFonts w:ascii="Times New Roman" w:eastAsiaTheme="minorHAnsi" w:hAnsi="Times New Roman" w:cs="Times New Roman"/>
          <w:color w:val="000000"/>
          <w:lang w:val="ka-GE"/>
        </w:rPr>
        <w:t xml:space="preserve"> – In the modern world majority of disciplines have become complex; accordingly, courses in these fields require complex approaches. The method of analysis helps us to dismantle multi-disciplinary and inter-disciplinary courses into parts which allows dividing an issue under the study into separate aspects. This helps to discuss separate issues in details.  </w:t>
      </w:r>
    </w:p>
    <w:p w14:paraId="13CDF265"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Synthesis</w:t>
      </w:r>
      <w:r w:rsidRPr="0043417D">
        <w:rPr>
          <w:rFonts w:ascii="Times New Roman" w:eastAsiaTheme="minorHAnsi" w:hAnsi="Times New Roman" w:cs="Times New Roman"/>
          <w:color w:val="000000"/>
          <w:lang w:val="ka-GE"/>
        </w:rPr>
        <w:t xml:space="preserve"> - Method of synthesis means back-procedure, using some parts and making the whole with them. This method helps to see the whole problem.</w:t>
      </w:r>
    </w:p>
    <w:p w14:paraId="5ED8BB98"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 xml:space="preserve">Case Study </w:t>
      </w:r>
      <w:r w:rsidRPr="0043417D">
        <w:rPr>
          <w:rFonts w:ascii="Times New Roman" w:eastAsiaTheme="minorHAnsi" w:hAnsi="Times New Roman" w:cs="Times New Roman"/>
          <w:color w:val="000000"/>
          <w:lang w:val="ka-GE"/>
        </w:rPr>
        <w:t>– active problem-situation analysis method, which presupposes discussing real cases and discussing them which allows students to look at the issues from different perspectives, analyze possible solutions of the problem and choose and justify specific strategies, objectives and expected outcomes. A case presents a context and it is an instrument by itself which allows a student to use specific knowledge obtained through the course and put it into practice in the context which is close to real-life situation.</w:t>
      </w:r>
    </w:p>
    <w:p w14:paraId="3BA1AB2F"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lastRenderedPageBreak/>
        <w:t>Brain Storming</w:t>
      </w:r>
      <w:r w:rsidRPr="0043417D">
        <w:rPr>
          <w:rFonts w:ascii="Times New Roman" w:eastAsiaTheme="minorHAnsi" w:hAnsi="Times New Roman" w:cs="Times New Roman"/>
          <w:color w:val="000000"/>
          <w:lang w:val="ka-GE"/>
        </w:rPr>
        <w:t xml:space="preserve"> - collecting as many/various ideas about the topic/issue as possible. The method enhances development of creative approach towards the problem. It supports the development of creative approaches when students try to see an issue from different perspectives. This approach ensures that every person is involved in the learning process. It is efficient for a large group and is used in stages.</w:t>
      </w:r>
    </w:p>
    <w:p w14:paraId="4430F24E" w14:textId="71FF215F" w:rsidR="0043417D" w:rsidRPr="0043417D" w:rsidRDefault="0027148F" w:rsidP="0043417D">
      <w:pPr>
        <w:pStyle w:val="a3"/>
        <w:jc w:val="both"/>
        <w:rPr>
          <w:rFonts w:ascii="Times New Roman" w:eastAsiaTheme="minorHAnsi" w:hAnsi="Times New Roman" w:cs="Times New Roman"/>
          <w:color w:val="000000"/>
          <w:lang w:val="ka-GE"/>
        </w:rPr>
      </w:pPr>
      <w:r>
        <w:rPr>
          <w:rFonts w:ascii="Times New Roman" w:eastAsiaTheme="minorHAnsi" w:hAnsi="Times New Roman" w:cs="Times New Roman"/>
          <w:b/>
          <w:color w:val="000000"/>
          <w:lang w:val="ka-GE"/>
        </w:rPr>
        <w:t xml:space="preserve">Discussion </w:t>
      </w:r>
      <w:r w:rsidR="0043417D" w:rsidRPr="0043417D">
        <w:rPr>
          <w:rFonts w:ascii="Times New Roman" w:eastAsiaTheme="minorHAnsi" w:hAnsi="Times New Roman" w:cs="Times New Roman"/>
          <w:color w:val="000000"/>
          <w:lang w:val="ka-GE"/>
        </w:rPr>
        <w:t>– one of the most broadly spread interactive methods; discussion raises the level of student involvement; while discussion different opinions are confronted and the discussion is not limited to the questions asked by a teacher. Overall aim is to synthesise different views. This method develops students’ ability of reflection and argumentation.</w:t>
      </w:r>
    </w:p>
    <w:p w14:paraId="24CC7813"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 xml:space="preserve">Project </w:t>
      </w:r>
      <w:r w:rsidRPr="0043417D">
        <w:rPr>
          <w:rFonts w:ascii="Times New Roman" w:eastAsiaTheme="minorHAnsi" w:hAnsi="Times New Roman" w:cs="Times New Roman"/>
          <w:color w:val="000000"/>
          <w:lang w:val="ka-GE"/>
        </w:rPr>
        <w:t>– This approach is a unity of perceptive methods, which makes it possible to solve a problem through students’ independent work and presenting the achieved solutions. This approach raises students’ motivation and responsibility; working on the project involves planning, research, practical activities and presenting the results; the projects are complete if the outcomes are presented in a convincable manner through examplifying specific results; a project could be done individually, in peer or group work; upon completion, the project is presented to a broader audience.</w:t>
      </w:r>
    </w:p>
    <w:p w14:paraId="53272D4B"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Presentation (by student/students)</w:t>
      </w:r>
      <w:r w:rsidRPr="0043417D">
        <w:rPr>
          <w:rFonts w:ascii="Times New Roman" w:eastAsiaTheme="minorHAnsi" w:hAnsi="Times New Roman" w:cs="Times New Roman"/>
          <w:color w:val="000000"/>
          <w:lang w:val="ka-GE"/>
        </w:rPr>
        <w:t xml:space="preserve"> – Taking into consideration the development of technology presentation is one of the most interactive and effective ways of teaching. It is a combination of teaching and learning methods which allows a student to solve a problem through independent work and presenting the outcomes. This method raises students’ motivation to work independently; it also develops specific skills – planning, researching, and presenting data in an effective manner; it develops skills to work in groups or individually.</w:t>
      </w:r>
    </w:p>
    <w:p w14:paraId="21017F86"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Teaching though Electronic Sources</w:t>
      </w:r>
      <w:r w:rsidRPr="0043417D">
        <w:rPr>
          <w:rFonts w:ascii="Times New Roman" w:eastAsiaTheme="minorHAnsi" w:hAnsi="Times New Roman" w:cs="Times New Roman"/>
          <w:color w:val="000000"/>
          <w:lang w:val="ka-GE"/>
        </w:rPr>
        <w:t xml:space="preserve"> – The method implies teaching through internet and the means of multimedia. It consists of all the components of teaching process that are realized through specific means of internet and multimedia.</w:t>
      </w:r>
    </w:p>
    <w:p w14:paraId="5185F306"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Problem Solving</w:t>
      </w:r>
      <w:r w:rsidRPr="0043417D">
        <w:rPr>
          <w:rFonts w:ascii="Times New Roman" w:eastAsiaTheme="minorHAnsi" w:hAnsi="Times New Roman" w:cs="Times New Roman"/>
          <w:color w:val="000000"/>
          <w:lang w:val="ka-GE"/>
        </w:rPr>
        <w:t xml:space="preserve"> – The method of teaching that enables employment of newly obtained knowledge by students through study, analysis and solution of specific problem. While employing this method it is important to assess and analyze the results received through the solution of a specific problem. By using this method the skills and the ability of a student to use obtained knowledge in practice is developed.  </w:t>
      </w:r>
    </w:p>
    <w:p w14:paraId="1AC901A0"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Group Work</w:t>
      </w:r>
      <w:r w:rsidRPr="0043417D">
        <w:rPr>
          <w:rFonts w:ascii="Times New Roman" w:eastAsiaTheme="minorHAnsi" w:hAnsi="Times New Roman" w:cs="Times New Roman"/>
          <w:color w:val="000000"/>
          <w:lang w:val="ka-GE"/>
        </w:rPr>
        <w:t xml:space="preserve"> – Teaching method through which students are divided into the groups and the assignments are given to each of the groups. Group members process the information individually and share their ideas to other group members at the same time. Group members may be assigned different functions depending on the objective defined by the task. This method ensures active involvement of each student in the process of teaching.</w:t>
      </w:r>
    </w:p>
    <w:p w14:paraId="2C5025CD"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Individual Work</w:t>
      </w:r>
      <w:r w:rsidRPr="0043417D">
        <w:rPr>
          <w:rFonts w:ascii="Times New Roman" w:eastAsiaTheme="minorHAnsi" w:hAnsi="Times New Roman" w:cs="Times New Roman"/>
          <w:color w:val="000000"/>
          <w:lang w:val="ka-GE"/>
        </w:rPr>
        <w:t xml:space="preserve"> – The method when a student individually performs the tasks and the assignments determined through the academic process.</w:t>
      </w:r>
    </w:p>
    <w:p w14:paraId="19C6F8AD"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Working with a Course-Book</w:t>
      </w:r>
      <w:r w:rsidRPr="0043417D">
        <w:rPr>
          <w:rFonts w:ascii="Times New Roman" w:eastAsiaTheme="minorHAnsi" w:hAnsi="Times New Roman" w:cs="Times New Roman"/>
          <w:color w:val="000000"/>
          <w:lang w:val="ka-GE"/>
        </w:rPr>
        <w:t xml:space="preserve"> – Actively used method in a process of learning through which a student process given material by using given literature and other sources. </w:t>
      </w:r>
    </w:p>
    <w:p w14:paraId="013EB81A"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lastRenderedPageBreak/>
        <w:t xml:space="preserve">Problem-based Learning </w:t>
      </w:r>
      <w:r w:rsidRPr="0043417D">
        <w:rPr>
          <w:rFonts w:ascii="Times New Roman" w:eastAsiaTheme="minorHAnsi" w:hAnsi="Times New Roman" w:cs="Times New Roman"/>
          <w:color w:val="000000"/>
          <w:lang w:val="ka-GE"/>
        </w:rPr>
        <w:t>– a method which uses a specific problem from the field in order to help a learner to acquire new knowledge and integrate it with specific skills.</w:t>
      </w:r>
    </w:p>
    <w:p w14:paraId="5E297A36"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 xml:space="preserve">Preparing a Presentation </w:t>
      </w:r>
      <w:r w:rsidRPr="0043417D">
        <w:rPr>
          <w:rFonts w:ascii="Times New Roman" w:eastAsiaTheme="minorHAnsi" w:hAnsi="Times New Roman" w:cs="Times New Roman"/>
          <w:color w:val="000000"/>
          <w:lang w:val="ka-GE"/>
        </w:rPr>
        <w:t xml:space="preserve">– Students’ independent work through which a specific issue or topic is studied and the skills like planning, research, processing and analyzing data as well as presenting the results of study and arguments in a persuasive manner is developed. The method develops students’ individual working skills. </w:t>
      </w:r>
    </w:p>
    <w:p w14:paraId="22EBC814" w14:textId="77777777" w:rsidR="0043417D" w:rsidRPr="0043417D" w:rsidRDefault="0043417D" w:rsidP="0043417D">
      <w:pPr>
        <w:pStyle w:val="a3"/>
        <w:jc w:val="both"/>
        <w:rPr>
          <w:rFonts w:ascii="Times New Roman" w:eastAsiaTheme="minorHAnsi" w:hAnsi="Times New Roman" w:cs="Times New Roman"/>
          <w:color w:val="000000"/>
          <w:lang w:val="ka-GE"/>
        </w:rPr>
      </w:pPr>
      <w:r w:rsidRPr="0043417D">
        <w:rPr>
          <w:rFonts w:ascii="Times New Roman" w:eastAsiaTheme="minorHAnsi" w:hAnsi="Times New Roman" w:cs="Times New Roman"/>
          <w:b/>
          <w:color w:val="000000"/>
          <w:lang w:val="ka-GE"/>
        </w:rPr>
        <w:t>Doing Homework</w:t>
      </w:r>
      <w:r w:rsidRPr="0043417D">
        <w:rPr>
          <w:rFonts w:ascii="Times New Roman" w:eastAsiaTheme="minorHAnsi" w:hAnsi="Times New Roman" w:cs="Times New Roman"/>
          <w:color w:val="000000"/>
          <w:lang w:val="ka-GE"/>
        </w:rPr>
        <w:t xml:space="preserve"> – Independent work when students do the home assignments determined through the academic process. Doing home assignments implies reading, processing and studying material determined through the study course as well as doing given assignments in written form or presenting them orally.</w:t>
      </w:r>
    </w:p>
    <w:p w14:paraId="60359400" w14:textId="77777777" w:rsidR="007C4166" w:rsidRDefault="0043417D" w:rsidP="007C4166">
      <w:pPr>
        <w:pStyle w:val="a3"/>
        <w:jc w:val="both"/>
        <w:rPr>
          <w:rFonts w:eastAsiaTheme="minorHAnsi" w:cs="Times New Roman"/>
          <w:color w:val="000000"/>
          <w:lang w:val="ka-GE"/>
        </w:rPr>
      </w:pPr>
      <w:r w:rsidRPr="0043417D">
        <w:rPr>
          <w:rFonts w:ascii="Times New Roman" w:eastAsiaTheme="minorHAnsi" w:hAnsi="Times New Roman" w:cs="Times New Roman"/>
          <w:b/>
          <w:color w:val="000000"/>
          <w:lang w:val="ka-GE"/>
        </w:rPr>
        <w:t>Learning though Electronic Sources</w:t>
      </w:r>
      <w:r w:rsidRPr="0043417D">
        <w:rPr>
          <w:rFonts w:ascii="Times New Roman" w:eastAsiaTheme="minorHAnsi" w:hAnsi="Times New Roman" w:cs="Times New Roman"/>
          <w:color w:val="000000"/>
          <w:lang w:val="ka-GE"/>
        </w:rPr>
        <w:t xml:space="preserve"> – The method implies learning through internet and the means of multimedia. It consists of all the components of learning process that are realized through specific means of internet and multimedia.</w:t>
      </w:r>
    </w:p>
    <w:p w14:paraId="7858D882" w14:textId="77777777" w:rsidR="007C4166" w:rsidRDefault="0027148F" w:rsidP="007C4166">
      <w:pPr>
        <w:pStyle w:val="a3"/>
        <w:jc w:val="both"/>
        <w:rPr>
          <w:rFonts w:ascii="Times New Roman" w:hAnsi="Times New Roman" w:cs="Times New Roman"/>
          <w:noProof/>
        </w:rPr>
      </w:pPr>
      <w:r w:rsidRPr="007C4166">
        <w:rPr>
          <w:rFonts w:ascii="Times New Roman" w:hAnsi="Times New Roman" w:cs="Times New Roman"/>
          <w:b/>
          <w:noProof/>
        </w:rPr>
        <w:t>Explanation</w:t>
      </w:r>
      <w:r w:rsidRPr="007C4166">
        <w:rPr>
          <w:rFonts w:ascii="Times New Roman" w:hAnsi="Times New Roman" w:cs="Times New Roman"/>
          <w:noProof/>
        </w:rPr>
        <w:t>– implies discussion of specific topics. Lecturer and students participate in a detailed discussion of an issue based on a particular example. This method will have a double effect – complex issues are explained to the students, and lecturer has an opportunity to double-check whether understanding of the issues is achieved.</w:t>
      </w:r>
    </w:p>
    <w:p w14:paraId="013C9D29" w14:textId="77777777" w:rsidR="00130C73" w:rsidRDefault="0027148F" w:rsidP="00130C73">
      <w:pPr>
        <w:pStyle w:val="a3"/>
        <w:jc w:val="both"/>
        <w:rPr>
          <w:rFonts w:ascii="Times New Roman" w:eastAsia="Times New Roman" w:hAnsi="Times New Roman" w:cs="Times New Roman"/>
          <w:color w:val="000000"/>
        </w:rPr>
      </w:pPr>
      <w:r w:rsidRPr="007C4166">
        <w:rPr>
          <w:rFonts w:ascii="Times New Roman" w:eastAsia="Times New Roman" w:hAnsi="Times New Roman" w:cs="Times New Roman"/>
          <w:b/>
          <w:color w:val="000000"/>
        </w:rPr>
        <w:t xml:space="preserve">Debates </w:t>
      </w:r>
      <w:r w:rsidRPr="007C4166">
        <w:rPr>
          <w:rFonts w:ascii="Times New Roman" w:eastAsia="Times New Roman" w:hAnsi="Times New Roman" w:cs="Times New Roman"/>
          <w:color w:val="000000"/>
        </w:rPr>
        <w:t>– a method that allows to learn how to construct arguments, using supporting evidence, and communicating them in an oral or written form with a high degree of confidence. As a result, student obtains experience of dealing with stress and doubts when confronted with harsh criticism of his/her own position from their counterparts. Debates help students boost self-confidence, practical skills and refine their public speaking and rhetoric skills.</w:t>
      </w:r>
    </w:p>
    <w:p w14:paraId="75D4A35D" w14:textId="77777777" w:rsidR="00130C73" w:rsidRDefault="0027148F" w:rsidP="00130C73">
      <w:pPr>
        <w:pStyle w:val="a3"/>
        <w:jc w:val="both"/>
        <w:rPr>
          <w:rFonts w:ascii="Times New Roman" w:hAnsi="Times New Roman" w:cs="Times New Roman"/>
          <w:noProof/>
        </w:rPr>
      </w:pPr>
      <w:r w:rsidRPr="007C4166">
        <w:rPr>
          <w:rFonts w:ascii="Times New Roman" w:hAnsi="Times New Roman" w:cs="Times New Roman"/>
          <w:b/>
          <w:noProof/>
        </w:rPr>
        <w:t xml:space="preserve">Interactive lectures – </w:t>
      </w:r>
      <w:r w:rsidRPr="007C4166">
        <w:rPr>
          <w:rFonts w:ascii="Times New Roman" w:hAnsi="Times New Roman" w:cs="Times New Roman"/>
          <w:noProof/>
        </w:rPr>
        <w:t>this method implies students’ active involvement in the class discussion. Using this method in small groups or pairs provides understanding of students’ awareness of a topic before it is introduced in the classroom. Lectures can also be made interactive by asking students to narrate their personal experiences relating to the topic through sharing specific observations.</w:t>
      </w:r>
    </w:p>
    <w:p w14:paraId="73502DD4" w14:textId="77777777" w:rsidR="00130C73" w:rsidRDefault="0027148F" w:rsidP="00130C73">
      <w:pPr>
        <w:pStyle w:val="a3"/>
        <w:jc w:val="both"/>
        <w:rPr>
          <w:rFonts w:ascii="Times New Roman" w:eastAsia="Times New Roman" w:hAnsi="Times New Roman" w:cs="Times New Roman"/>
          <w:color w:val="000000"/>
        </w:rPr>
      </w:pPr>
      <w:r w:rsidRPr="007C4166">
        <w:rPr>
          <w:rFonts w:ascii="Times New Roman" w:eastAsia="Times New Roman" w:hAnsi="Times New Roman" w:cs="Times New Roman"/>
          <w:b/>
          <w:color w:val="000000"/>
        </w:rPr>
        <w:t>Critical thinking</w:t>
      </w:r>
      <w:r w:rsidRPr="007C4166">
        <w:rPr>
          <w:rFonts w:ascii="Times New Roman" w:eastAsia="Times New Roman" w:hAnsi="Times New Roman" w:cs="Times New Roman"/>
          <w:color w:val="000000"/>
        </w:rPr>
        <w:t xml:space="preserve"> – uses questions form for evaluating student’s viewpoint. Emphasis is made on thinking and analysis skills. It requires the classroom environment that is referred to as the “productive discomfort” and is used for the purpose to get used to difficulties, complexity and misunderstanding rather than working in quiet and stress</w:t>
      </w:r>
      <w:r w:rsidR="00130C73">
        <w:rPr>
          <w:rFonts w:ascii="Times New Roman" w:eastAsia="Times New Roman" w:hAnsi="Times New Roman" w:cs="Times New Roman"/>
          <w:color w:val="000000"/>
        </w:rPr>
        <w:t>-free</w:t>
      </w:r>
      <w:r w:rsidRPr="007C4166">
        <w:rPr>
          <w:rFonts w:ascii="Times New Roman" w:eastAsia="Times New Roman" w:hAnsi="Times New Roman" w:cs="Times New Roman"/>
          <w:color w:val="000000"/>
        </w:rPr>
        <w:t xml:space="preserve"> conditions.</w:t>
      </w:r>
    </w:p>
    <w:p w14:paraId="7180B774" w14:textId="65FB0F3B" w:rsidR="0027148F" w:rsidRPr="007C4166" w:rsidRDefault="0027148F" w:rsidP="00130C73">
      <w:pPr>
        <w:pStyle w:val="a3"/>
        <w:jc w:val="both"/>
        <w:rPr>
          <w:rFonts w:ascii="Times New Roman" w:eastAsia="Times New Roman" w:hAnsi="Times New Roman" w:cs="Times New Roman"/>
          <w:lang w:eastAsia="ru-RU"/>
        </w:rPr>
      </w:pPr>
      <w:r w:rsidRPr="007C4166">
        <w:rPr>
          <w:rFonts w:ascii="Times New Roman" w:eastAsia="Times New Roman" w:hAnsi="Times New Roman" w:cs="Times New Roman"/>
          <w:b/>
          <w:color w:val="000000"/>
          <w:spacing w:val="-15"/>
          <w:kern w:val="36"/>
          <w:lang w:eastAsia="ru-RU"/>
        </w:rPr>
        <w:t xml:space="preserve">Role Play - </w:t>
      </w:r>
      <w:r w:rsidRPr="007C4166">
        <w:rPr>
          <w:rFonts w:ascii="Times New Roman" w:eastAsia="Times New Roman" w:hAnsi="Times New Roman" w:cs="Times New Roman"/>
          <w:lang w:eastAsia="ru-RU"/>
        </w:rPr>
        <w:t>an activity in which students are usually given an open-ended situation where they make a decision, resolve a conflict, or act out the conclusion to an unfinished case. Role-playing is designed to promote students empathy and understanding of different positions and roles. Role-playing equips the students with opportunity to learn various behavior strategies appropriate to a specific situation. Role-playing is also useful for developing critical thinking, decision making, and assertiveness skills.</w:t>
      </w:r>
    </w:p>
    <w:p w14:paraId="5733A4D4" w14:textId="77777777" w:rsidR="00130C73" w:rsidRDefault="00130C73" w:rsidP="00130C73">
      <w:pPr>
        <w:pStyle w:val="a3"/>
        <w:spacing w:before="0" w:line="288" w:lineRule="auto"/>
        <w:jc w:val="both"/>
        <w:rPr>
          <w:rFonts w:ascii="Times New Roman" w:hAnsi="Times New Roman" w:cs="Times New Roman"/>
          <w:lang w:val="en-GB"/>
        </w:rPr>
      </w:pPr>
      <w:r w:rsidRPr="00130C73">
        <w:rPr>
          <w:rStyle w:val="StyleSylfaenChar"/>
          <w:rFonts w:ascii="Times New Roman" w:eastAsiaTheme="minorHAnsi" w:hAnsi="Times New Roman" w:cs="Times New Roman"/>
          <w:b/>
          <w:bCs/>
          <w:iCs/>
          <w:sz w:val="22"/>
          <w:szCs w:val="22"/>
          <w:lang w:val="en-GB"/>
        </w:rPr>
        <w:lastRenderedPageBreak/>
        <w:t>Student Knowledge Evaluation System</w:t>
      </w:r>
      <w:r w:rsidRPr="00130C73">
        <w:rPr>
          <w:rStyle w:val="StyleSylfaenChar"/>
          <w:rFonts w:ascii="Times New Roman" w:eastAsiaTheme="minorHAnsi" w:hAnsi="Times New Roman" w:cs="Times New Roman"/>
          <w:bCs/>
          <w:iCs/>
          <w:sz w:val="22"/>
          <w:szCs w:val="22"/>
          <w:lang w:val="en-GB"/>
        </w:rPr>
        <w:t>:</w:t>
      </w:r>
      <w:r w:rsidRPr="00130C73">
        <w:rPr>
          <w:rFonts w:ascii="Times New Roman" w:hAnsi="Times New Roman" w:cs="Times New Roman"/>
          <w:lang w:val="en-GB"/>
        </w:rPr>
        <w:t xml:space="preserve"> </w:t>
      </w:r>
    </w:p>
    <w:p w14:paraId="68469C8F" w14:textId="73472BCF" w:rsidR="00130C73" w:rsidRPr="00130C73" w:rsidRDefault="00130C73" w:rsidP="00130C73">
      <w:pPr>
        <w:pStyle w:val="a3"/>
        <w:spacing w:before="0" w:line="288" w:lineRule="auto"/>
        <w:jc w:val="both"/>
        <w:rPr>
          <w:rFonts w:ascii="Times New Roman" w:hAnsi="Times New Roman" w:cs="Times New Roman"/>
          <w:lang w:val="en-GB"/>
        </w:rPr>
      </w:pPr>
      <w:r w:rsidRPr="00130C73">
        <w:rPr>
          <w:rFonts w:ascii="Times New Roman" w:hAnsi="Times New Roman" w:cs="Times New Roman"/>
          <w:lang w:val="en-GB"/>
        </w:rPr>
        <w:t xml:space="preserve">The goal of evaluation is to determine student’s education results qualitatively in relation to academic program goals and parameters. </w:t>
      </w:r>
    </w:p>
    <w:p w14:paraId="77F10192" w14:textId="77777777" w:rsidR="00130C73" w:rsidRPr="00130C73" w:rsidRDefault="00130C73" w:rsidP="00130C73">
      <w:pPr>
        <w:spacing w:after="120" w:line="288" w:lineRule="auto"/>
        <w:jc w:val="both"/>
        <w:rPr>
          <w:rFonts w:ascii="Times New Roman" w:hAnsi="Times New Roman" w:cs="Times New Roman"/>
        </w:rPr>
      </w:pPr>
      <w:r w:rsidRPr="00130C73">
        <w:rPr>
          <w:rFonts w:ascii="Times New Roman" w:hAnsi="Times New Roman" w:cs="Times New Roman"/>
        </w:rPr>
        <w:t>Student may be assessed orally and/or in a written</w:t>
      </w:r>
      <w:r w:rsidRPr="00130C73">
        <w:rPr>
          <w:rFonts w:ascii="Times New Roman" w:hAnsi="Times New Roman" w:cs="Times New Roman"/>
          <w:lang w:val="ka-GE"/>
        </w:rPr>
        <w:t xml:space="preserve"> </w:t>
      </w:r>
      <w:r w:rsidRPr="00130C73">
        <w:rPr>
          <w:rFonts w:ascii="Times New Roman" w:hAnsi="Times New Roman" w:cs="Times New Roman"/>
        </w:rPr>
        <w:t>way. A student’s knowledge and skills are assessed through 100 points grading system. It consists of midterm and final evaluations, sum of which makes up 100 points.</w:t>
      </w:r>
    </w:p>
    <w:p w14:paraId="6F08532D" w14:textId="77777777" w:rsidR="00187464" w:rsidRPr="00187464" w:rsidRDefault="00187464" w:rsidP="00187464">
      <w:p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The grading system allows:</w:t>
      </w:r>
    </w:p>
    <w:p w14:paraId="2D6BDEE2" w14:textId="77777777" w:rsidR="00187464" w:rsidRPr="00187464" w:rsidRDefault="00187464" w:rsidP="00187464">
      <w:p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b/>
        </w:rPr>
        <w:t xml:space="preserve">   </w:t>
      </w:r>
      <w:r w:rsidRPr="00187464">
        <w:rPr>
          <w:rFonts w:ascii="Times New Roman" w:hAnsi="Times New Roman" w:cs="Times New Roman"/>
        </w:rPr>
        <w:t>five types of positive grades:</w:t>
      </w:r>
    </w:p>
    <w:p w14:paraId="1E524F8F" w14:textId="77777777" w:rsidR="00187464" w:rsidRPr="00187464" w:rsidRDefault="00187464" w:rsidP="00187464">
      <w:pPr>
        <w:numPr>
          <w:ilvl w:val="0"/>
          <w:numId w:val="26"/>
        </w:num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(A) Excellent – 91-100 points;</w:t>
      </w:r>
    </w:p>
    <w:p w14:paraId="56C2D10D" w14:textId="77777777" w:rsidR="00187464" w:rsidRPr="00187464" w:rsidRDefault="00187464" w:rsidP="00187464">
      <w:pPr>
        <w:numPr>
          <w:ilvl w:val="0"/>
          <w:numId w:val="26"/>
        </w:num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(B)Very good –  81-90 points;</w:t>
      </w:r>
    </w:p>
    <w:p w14:paraId="0ADAD118" w14:textId="77777777" w:rsidR="00187464" w:rsidRPr="00187464" w:rsidRDefault="00187464" w:rsidP="00187464">
      <w:pPr>
        <w:numPr>
          <w:ilvl w:val="0"/>
          <w:numId w:val="26"/>
        </w:num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(C) Good - 71-80 points;</w:t>
      </w:r>
    </w:p>
    <w:p w14:paraId="07943261" w14:textId="77777777" w:rsidR="00187464" w:rsidRPr="00187464" w:rsidRDefault="00187464" w:rsidP="00187464">
      <w:pPr>
        <w:numPr>
          <w:ilvl w:val="0"/>
          <w:numId w:val="26"/>
        </w:num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(D) Satisfactory - 61-70 points;</w:t>
      </w:r>
    </w:p>
    <w:p w14:paraId="5B5D709A" w14:textId="77777777" w:rsidR="00187464" w:rsidRPr="00187464" w:rsidRDefault="00187464" w:rsidP="00187464">
      <w:pPr>
        <w:numPr>
          <w:ilvl w:val="0"/>
          <w:numId w:val="26"/>
        </w:num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(E) Enough - 51-60 points;</w:t>
      </w:r>
    </w:p>
    <w:p w14:paraId="2AB5BB15" w14:textId="77777777" w:rsidR="00187464" w:rsidRPr="00187464" w:rsidRDefault="00187464" w:rsidP="00187464">
      <w:p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 two types of negative grades:</w:t>
      </w:r>
    </w:p>
    <w:p w14:paraId="18D6E721" w14:textId="77777777" w:rsidR="00187464" w:rsidRPr="00187464" w:rsidRDefault="00187464" w:rsidP="00187464">
      <w:pPr>
        <w:numPr>
          <w:ilvl w:val="0"/>
          <w:numId w:val="27"/>
        </w:num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(FX) Fail – 41-50 points, meaning that a student requires some more work before passing and is given a chance to sit an additional examination after independent work; </w:t>
      </w:r>
    </w:p>
    <w:p w14:paraId="076D8FF1" w14:textId="77777777" w:rsidR="00187464" w:rsidRPr="00187464" w:rsidRDefault="00187464" w:rsidP="00187464">
      <w:pPr>
        <w:numPr>
          <w:ilvl w:val="0"/>
          <w:numId w:val="27"/>
        </w:numPr>
        <w:tabs>
          <w:tab w:val="left" w:pos="450"/>
        </w:tabs>
        <w:autoSpaceDE w:val="0"/>
        <w:autoSpaceDN w:val="0"/>
        <w:adjustRightInd w:val="0"/>
        <w:jc w:val="both"/>
        <w:rPr>
          <w:rFonts w:ascii="Times New Roman" w:hAnsi="Times New Roman" w:cs="Times New Roman"/>
        </w:rPr>
      </w:pPr>
      <w:r w:rsidRPr="00187464">
        <w:rPr>
          <w:rFonts w:ascii="Times New Roman" w:hAnsi="Times New Roman" w:cs="Times New Roman"/>
        </w:rPr>
        <w:t>(F) Fail – 40 points and less, meaning that the work of a student isn’t acceptable and he/she has to study the subject anew.</w:t>
      </w:r>
    </w:p>
    <w:p w14:paraId="21CE9169" w14:textId="77777777" w:rsidR="00130C73" w:rsidRPr="00130C73" w:rsidRDefault="00130C73" w:rsidP="00130C73">
      <w:pPr>
        <w:tabs>
          <w:tab w:val="left" w:pos="450"/>
        </w:tabs>
        <w:autoSpaceDE w:val="0"/>
        <w:autoSpaceDN w:val="0"/>
        <w:adjustRightInd w:val="0"/>
        <w:jc w:val="both"/>
        <w:rPr>
          <w:rFonts w:ascii="Times New Roman" w:hAnsi="Times New Roman" w:cs="Times New Roman"/>
        </w:rPr>
      </w:pPr>
      <w:r w:rsidRPr="00130C73">
        <w:rPr>
          <w:rFonts w:ascii="Times New Roman" w:hAnsi="Times New Roman" w:cs="Times New Roman"/>
        </w:rPr>
        <w:t xml:space="preserve">For the midterm and final evaluations minimal passing grade is set. The final evaluation minimal passing grade must not exceed 60% of final evaluation grade. </w:t>
      </w:r>
    </w:p>
    <w:p w14:paraId="0CAD2DDB" w14:textId="77777777" w:rsidR="00130C73" w:rsidRPr="00130C73" w:rsidRDefault="00130C73" w:rsidP="00130C73">
      <w:pPr>
        <w:tabs>
          <w:tab w:val="left" w:pos="450"/>
        </w:tabs>
        <w:autoSpaceDE w:val="0"/>
        <w:autoSpaceDN w:val="0"/>
        <w:adjustRightInd w:val="0"/>
        <w:jc w:val="both"/>
        <w:rPr>
          <w:rFonts w:ascii="Times New Roman" w:hAnsi="Times New Roman" w:cs="Times New Roman"/>
        </w:rPr>
      </w:pPr>
      <w:r w:rsidRPr="00130C73">
        <w:rPr>
          <w:rFonts w:ascii="Times New Roman" w:hAnsi="Times New Roman" w:cs="Times New Roman"/>
        </w:rPr>
        <w:t>Midterm and final evaluation grade distribution, their minimal competence levels and assessment criteria are described in the corresponding syllabus.</w:t>
      </w:r>
    </w:p>
    <w:p w14:paraId="6AC4F3B0" w14:textId="77777777" w:rsidR="00130C73" w:rsidRPr="00130C73" w:rsidRDefault="00130C73" w:rsidP="00130C73">
      <w:pPr>
        <w:spacing w:after="120" w:line="288" w:lineRule="auto"/>
        <w:jc w:val="both"/>
        <w:rPr>
          <w:rFonts w:ascii="Times New Roman" w:hAnsi="Times New Roman" w:cs="Times New Roman"/>
        </w:rPr>
      </w:pPr>
      <w:r w:rsidRPr="00130C73">
        <w:rPr>
          <w:rFonts w:ascii="Times New Roman" w:hAnsi="Times New Roman" w:cs="Times New Roman"/>
        </w:rPr>
        <w:t>A credit can be awarded only after the attainment of learning outcomes, envisaged by the course syllabus and following requirements:</w:t>
      </w:r>
    </w:p>
    <w:p w14:paraId="20C58B92" w14:textId="77777777" w:rsidR="00130C73" w:rsidRPr="00130C73" w:rsidRDefault="00130C73" w:rsidP="001C41ED">
      <w:pPr>
        <w:pStyle w:val="ListParagraph"/>
        <w:numPr>
          <w:ilvl w:val="0"/>
          <w:numId w:val="4"/>
        </w:numPr>
        <w:suppressAutoHyphens/>
        <w:spacing w:after="120" w:line="288" w:lineRule="auto"/>
        <w:jc w:val="both"/>
        <w:rPr>
          <w:rFonts w:ascii="Times New Roman" w:hAnsi="Times New Roman" w:cs="Times New Roman"/>
        </w:rPr>
      </w:pPr>
      <w:r w:rsidRPr="00130C73">
        <w:rPr>
          <w:rFonts w:ascii="Times New Roman" w:hAnsi="Times New Roman" w:cs="Times New Roman"/>
        </w:rPr>
        <w:lastRenderedPageBreak/>
        <w:t>Obtaining minimal competence levels set for midterm and final evaluations;</w:t>
      </w:r>
    </w:p>
    <w:p w14:paraId="5588116A" w14:textId="77777777" w:rsidR="00130C73" w:rsidRPr="00130C73" w:rsidRDefault="00130C73" w:rsidP="001C41ED">
      <w:pPr>
        <w:pStyle w:val="ListParagraph"/>
        <w:numPr>
          <w:ilvl w:val="0"/>
          <w:numId w:val="4"/>
        </w:numPr>
        <w:suppressAutoHyphens/>
        <w:spacing w:after="120" w:line="288" w:lineRule="auto"/>
        <w:jc w:val="both"/>
        <w:rPr>
          <w:rFonts w:ascii="Times New Roman" w:hAnsi="Times New Roman" w:cs="Times New Roman"/>
        </w:rPr>
      </w:pPr>
      <w:r w:rsidRPr="00130C73">
        <w:rPr>
          <w:rFonts w:ascii="Times New Roman" w:hAnsi="Times New Roman" w:cs="Times New Roman"/>
        </w:rPr>
        <w:t>Obtaining minimum 51 points out of 100 points of final grade.</w:t>
      </w:r>
    </w:p>
    <w:p w14:paraId="6011043F" w14:textId="77777777" w:rsidR="00130C73" w:rsidRPr="00130C73" w:rsidRDefault="00130C73" w:rsidP="00130C73">
      <w:pPr>
        <w:spacing w:after="120" w:line="288" w:lineRule="auto"/>
        <w:jc w:val="both"/>
        <w:rPr>
          <w:rFonts w:ascii="Times New Roman" w:hAnsi="Times New Roman" w:cs="Times New Roman"/>
        </w:rPr>
      </w:pPr>
      <w:r w:rsidRPr="00130C73">
        <w:rPr>
          <w:rFonts w:ascii="Times New Roman" w:hAnsi="Times New Roman" w:cs="Times New Roman"/>
        </w:rPr>
        <w:t xml:space="preserve"> A student is allowed to take an additional (make-up) exam in case he/she scored 41-50 points of final grade or minimum 51 points, but did not obtain minimal competence level set for final evaluation. </w:t>
      </w:r>
    </w:p>
    <w:p w14:paraId="07DCBE94" w14:textId="77777777" w:rsidR="00130C73" w:rsidRPr="00130C73" w:rsidRDefault="00130C73" w:rsidP="00130C73">
      <w:pPr>
        <w:pStyle w:val="a3"/>
        <w:spacing w:before="0" w:line="288" w:lineRule="auto"/>
        <w:jc w:val="both"/>
        <w:rPr>
          <w:rFonts w:ascii="Times New Roman" w:hAnsi="Times New Roman" w:cs="Times New Roman"/>
          <w:lang w:val="en-GB"/>
        </w:rPr>
      </w:pPr>
      <w:r w:rsidRPr="00130C73">
        <w:rPr>
          <w:rFonts w:ascii="Times New Roman" w:hAnsi="Times New Roman" w:cs="Times New Roman"/>
          <w:lang w:val="en-GB"/>
        </w:rPr>
        <w:t>Considering its specification, the format and the assessment criteria of mid-term and final evaluations can be determined in the specific module/course syllabus.</w:t>
      </w:r>
    </w:p>
    <w:p w14:paraId="65FDA11D" w14:textId="77777777" w:rsidR="002A0963" w:rsidRDefault="002A0963" w:rsidP="00130C73">
      <w:pPr>
        <w:pStyle w:val="a4"/>
        <w:jc w:val="both"/>
        <w:rPr>
          <w:rStyle w:val="StyleSylfaenChar"/>
          <w:rFonts w:ascii="Times New Roman" w:hAnsi="Times New Roman" w:cs="Times New Roman"/>
          <w:b/>
          <w:bCs/>
          <w:iCs/>
          <w:sz w:val="22"/>
          <w:szCs w:val="22"/>
          <w:lang w:val="en-GB"/>
        </w:rPr>
      </w:pPr>
    </w:p>
    <w:p w14:paraId="2127BC42" w14:textId="77777777" w:rsidR="00130C73" w:rsidRPr="00130C73" w:rsidRDefault="00130C73" w:rsidP="00130C73">
      <w:pPr>
        <w:pStyle w:val="a4"/>
        <w:jc w:val="both"/>
        <w:rPr>
          <w:rFonts w:ascii="Times New Roman" w:hAnsi="Times New Roman" w:cs="Times New Roman"/>
          <w:lang w:val="en-GB"/>
        </w:rPr>
      </w:pPr>
      <w:r w:rsidRPr="00130C73">
        <w:rPr>
          <w:rStyle w:val="StyleSylfaenChar"/>
          <w:rFonts w:ascii="Times New Roman" w:hAnsi="Times New Roman" w:cs="Times New Roman"/>
          <w:b/>
          <w:bCs/>
          <w:iCs/>
          <w:sz w:val="22"/>
          <w:szCs w:val="22"/>
          <w:lang w:val="en-GB"/>
        </w:rPr>
        <w:t>Specificities of the Organization of the Teaching Process:</w:t>
      </w:r>
      <w:r w:rsidRPr="00130C73">
        <w:rPr>
          <w:rFonts w:ascii="Times New Roman" w:hAnsi="Times New Roman" w:cs="Times New Roman"/>
          <w:lang w:val="en-GB"/>
        </w:rPr>
        <w:t xml:space="preserve"> </w:t>
      </w:r>
    </w:p>
    <w:p w14:paraId="50EA569F" w14:textId="04DBCFD1" w:rsidR="00697811" w:rsidRDefault="00697811" w:rsidP="008634A6">
      <w:pPr>
        <w:pStyle w:val="a4"/>
        <w:jc w:val="both"/>
        <w:rPr>
          <w:rFonts w:ascii="Times New Roman" w:hAnsi="Times New Roman" w:cs="Times New Roman"/>
          <w:lang w:val="en-GB"/>
        </w:rPr>
      </w:pPr>
      <w:r w:rsidRPr="00697811">
        <w:rPr>
          <w:rFonts w:ascii="Times New Roman" w:hAnsi="Times New Roman" w:cs="Times New Roman"/>
          <w:lang w:val="en-GB"/>
        </w:rPr>
        <w:t>The 240 credits provided by the educational program are distributed over four academic years, for eight semesters. The amount of credits to be taken by a student in each semester is 30 credits. The number of credits in each semester may be more than 30 or less, but the student's annual study load should not exceed 75 (ECTS) credits.</w:t>
      </w:r>
    </w:p>
    <w:p w14:paraId="511B7CFB" w14:textId="7DC61FBE" w:rsidR="008634A6" w:rsidRPr="00D04B60" w:rsidRDefault="00130C73" w:rsidP="008634A6">
      <w:pPr>
        <w:spacing w:after="120" w:line="288" w:lineRule="auto"/>
        <w:jc w:val="both"/>
        <w:rPr>
          <w:rFonts w:ascii="Times New Roman" w:hAnsi="Times New Roman" w:cs="Times New Roman"/>
        </w:rPr>
      </w:pPr>
      <w:r w:rsidRPr="00D04B60">
        <w:rPr>
          <w:rFonts w:ascii="Times New Roman" w:hAnsi="Times New Roman" w:cs="Times New Roman"/>
        </w:rPr>
        <w:t xml:space="preserve">In the final semester a student has to write and publicly defend a BA thesis (10 credits). Acceptable rate for the </w:t>
      </w:r>
      <w:r w:rsidR="00DC0A80" w:rsidRPr="00D04B60">
        <w:rPr>
          <w:rFonts w:ascii="Times New Roman" w:hAnsi="Times New Roman" w:cs="Times New Roman"/>
        </w:rPr>
        <w:t>text</w:t>
      </w:r>
      <w:r w:rsidRPr="00D04B60">
        <w:rPr>
          <w:rFonts w:ascii="Times New Roman" w:hAnsi="Times New Roman" w:cs="Times New Roman"/>
        </w:rPr>
        <w:t xml:space="preserve"> similarity in students’ written paper is considered 10%. If it is beyond the acceptable rate (10% maximum), the work will be considered as plagiarism and will be assessed by 0 point.</w:t>
      </w:r>
    </w:p>
    <w:p w14:paraId="3F112A18" w14:textId="445689BF" w:rsidR="00DC0A80" w:rsidRPr="00D04B60" w:rsidRDefault="00DC0A80" w:rsidP="008634A6">
      <w:pPr>
        <w:spacing w:after="120" w:line="288" w:lineRule="auto"/>
        <w:jc w:val="both"/>
        <w:rPr>
          <w:rFonts w:ascii="Times New Roman" w:hAnsi="Times New Roman" w:cs="Times New Roman"/>
        </w:rPr>
      </w:pPr>
      <w:r w:rsidRPr="00D04B60">
        <w:rPr>
          <w:rFonts w:ascii="Times New Roman" w:hAnsi="Times New Roman" w:cs="Times New Roman"/>
        </w:rPr>
        <w:t xml:space="preserve">The program implies </w:t>
      </w:r>
      <w:r w:rsidR="00E30A4F">
        <w:rPr>
          <w:rFonts w:ascii="Times New Roman" w:hAnsi="Times New Roman" w:cs="Times New Roman"/>
        </w:rPr>
        <w:t>60</w:t>
      </w:r>
      <w:r w:rsidRPr="00D04B60">
        <w:rPr>
          <w:rFonts w:ascii="Times New Roman" w:hAnsi="Times New Roman" w:cs="Times New Roman"/>
        </w:rPr>
        <w:t xml:space="preserve"> ECTS of free credits. </w:t>
      </w:r>
      <w:r w:rsidR="008634A6" w:rsidRPr="00D04B60">
        <w:rPr>
          <w:rFonts w:ascii="Times New Roman" w:hAnsi="Times New Roman" w:cs="Times New Roman"/>
        </w:rPr>
        <w:t xml:space="preserve">Within the scope of the </w:t>
      </w:r>
      <w:r w:rsidRPr="00D04B60">
        <w:rPr>
          <w:rFonts w:ascii="Times New Roman" w:hAnsi="Times New Roman" w:cs="Times New Roman"/>
        </w:rPr>
        <w:t>component,</w:t>
      </w:r>
      <w:r w:rsidR="008634A6" w:rsidRPr="00D04B60">
        <w:rPr>
          <w:rFonts w:ascii="Times New Roman" w:hAnsi="Times New Roman" w:cs="Times New Roman"/>
        </w:rPr>
        <w:t xml:space="preserve"> student can choose any course of the same level </w:t>
      </w:r>
      <w:r w:rsidR="00F1272D">
        <w:rPr>
          <w:rFonts w:ascii="Times New Roman" w:hAnsi="Times New Roman" w:cs="Times New Roman"/>
        </w:rPr>
        <w:t>of</w:t>
      </w:r>
      <w:r w:rsidR="008634A6" w:rsidRPr="00D04B60">
        <w:rPr>
          <w:rFonts w:ascii="Times New Roman" w:hAnsi="Times New Roman" w:cs="Times New Roman"/>
        </w:rPr>
        <w:t xml:space="preserve"> the university</w:t>
      </w:r>
      <w:r w:rsidRPr="00D04B60">
        <w:rPr>
          <w:rFonts w:ascii="Times New Roman" w:hAnsi="Times New Roman" w:cs="Times New Roman"/>
        </w:rPr>
        <w:t>, considering</w:t>
      </w:r>
      <w:r w:rsidR="008634A6" w:rsidRPr="00D04B60">
        <w:rPr>
          <w:rFonts w:ascii="Times New Roman" w:hAnsi="Times New Roman" w:cs="Times New Roman"/>
        </w:rPr>
        <w:t xml:space="preserve"> the prerequisites given</w:t>
      </w:r>
      <w:r w:rsidR="00F1272D">
        <w:rPr>
          <w:rFonts w:ascii="Times New Roman" w:hAnsi="Times New Roman" w:cs="Times New Roman"/>
        </w:rPr>
        <w:t>,</w:t>
      </w:r>
      <w:r w:rsidR="008634A6" w:rsidRPr="00D04B60">
        <w:rPr>
          <w:rFonts w:ascii="Times New Roman" w:hAnsi="Times New Roman" w:cs="Times New Roman"/>
        </w:rPr>
        <w:t xml:space="preserve"> or any </w:t>
      </w:r>
      <w:r w:rsidRPr="00D04B60">
        <w:rPr>
          <w:rFonts w:ascii="Times New Roman" w:hAnsi="Times New Roman" w:cs="Times New Roman"/>
        </w:rPr>
        <w:t>minor program of the university.</w:t>
      </w:r>
    </w:p>
    <w:p w14:paraId="2FB66933" w14:textId="22467DF1" w:rsidR="00A34808" w:rsidRPr="00260E0A" w:rsidRDefault="00A34808" w:rsidP="00130C73">
      <w:pPr>
        <w:spacing w:after="120" w:line="288" w:lineRule="auto"/>
        <w:jc w:val="both"/>
        <w:rPr>
          <w:rFonts w:ascii="Times New Roman" w:hAnsi="Times New Roman" w:cs="Times New Roman"/>
        </w:rPr>
      </w:pPr>
      <w:r w:rsidRPr="00D04B60">
        <w:rPr>
          <w:rFonts w:ascii="Times New Roman" w:hAnsi="Times New Roman" w:cs="Times New Roman"/>
          <w:lang w:val="ka-GE"/>
        </w:rPr>
        <w:t>Foreign language component, obligatory to cover in the framework of the program, is 30 ECTS. It is mandatory for the student to utilize the appropriate number of the foreign language component credits to achieve B2 level in English in case he/she is not able to prove B2 level knowledge of the English language by writing a test or submitting an international B2 level certificate.</w:t>
      </w:r>
      <w:r w:rsidRPr="00D04B60">
        <w:rPr>
          <w:rFonts w:ascii="Times New Roman" w:hAnsi="Times New Roman" w:cs="Times New Roman"/>
        </w:rPr>
        <w:t xml:space="preserve"> </w:t>
      </w:r>
      <w:r w:rsidRPr="00D04B60">
        <w:rPr>
          <w:rFonts w:ascii="Times New Roman" w:hAnsi="Times New Roman" w:cs="Times New Roman"/>
          <w:lang w:val="ka-GE"/>
        </w:rPr>
        <w:t xml:space="preserve">Based on the English language levels presented in the program, the successful </w:t>
      </w:r>
      <w:r w:rsidRPr="00D04B60">
        <w:rPr>
          <w:rFonts w:ascii="Times New Roman" w:hAnsi="Times New Roman" w:cs="Times New Roman"/>
        </w:rPr>
        <w:t xml:space="preserve">achievement </w:t>
      </w:r>
      <w:r w:rsidRPr="00D04B60">
        <w:rPr>
          <w:rFonts w:ascii="Times New Roman" w:hAnsi="Times New Roman" w:cs="Times New Roman"/>
          <w:lang w:val="ka-GE"/>
        </w:rPr>
        <w:t xml:space="preserve">of the </w:t>
      </w:r>
      <w:r w:rsidRPr="00D04B60">
        <w:rPr>
          <w:rFonts w:ascii="Times New Roman" w:hAnsi="Times New Roman" w:cs="Times New Roman"/>
        </w:rPr>
        <w:t xml:space="preserve">B2 level of </w:t>
      </w:r>
      <w:r w:rsidRPr="00D04B60">
        <w:rPr>
          <w:rFonts w:ascii="Times New Roman" w:hAnsi="Times New Roman" w:cs="Times New Roman"/>
          <w:lang w:val="ka-GE"/>
        </w:rPr>
        <w:t>English language</w:t>
      </w:r>
      <w:r w:rsidRPr="00D04B60">
        <w:rPr>
          <w:rFonts w:ascii="Times New Roman" w:hAnsi="Times New Roman" w:cs="Times New Roman"/>
        </w:rPr>
        <w:t xml:space="preserve"> proficiency</w:t>
      </w:r>
      <w:r w:rsidRPr="00D04B60">
        <w:rPr>
          <w:rFonts w:ascii="Times New Roman" w:hAnsi="Times New Roman" w:cs="Times New Roman"/>
          <w:lang w:val="ka-GE"/>
        </w:rPr>
        <w:t xml:space="preserve"> by the student will be considered the completion of B2</w:t>
      </w:r>
      <w:r w:rsidRPr="00D04B60">
        <w:rPr>
          <w:rFonts w:ascii="Times New Roman" w:hAnsi="Times New Roman" w:cs="Times New Roman"/>
        </w:rPr>
        <w:t>.2</w:t>
      </w:r>
      <w:r w:rsidRPr="00D04B60">
        <w:rPr>
          <w:rFonts w:ascii="Times New Roman" w:hAnsi="Times New Roman" w:cs="Times New Roman"/>
          <w:lang w:val="ka-GE"/>
        </w:rPr>
        <w:t xml:space="preserve"> level.</w:t>
      </w:r>
      <w:r w:rsidR="00260E0A">
        <w:rPr>
          <w:rFonts w:ascii="Times New Roman" w:hAnsi="Times New Roman" w:cs="Times New Roman"/>
        </w:rPr>
        <w:t xml:space="preserve"> </w:t>
      </w:r>
      <w:r w:rsidR="00260E0A" w:rsidRPr="00260E0A">
        <w:rPr>
          <w:rFonts w:ascii="Times New Roman" w:hAnsi="Times New Roman" w:cs="Times New Roman"/>
        </w:rPr>
        <w:t xml:space="preserve">At the same time, the student is required to </w:t>
      </w:r>
      <w:r w:rsidR="00260E0A">
        <w:rPr>
          <w:rFonts w:ascii="Times New Roman" w:hAnsi="Times New Roman" w:cs="Times New Roman"/>
        </w:rPr>
        <w:t>utilize</w:t>
      </w:r>
      <w:r w:rsidR="00260E0A" w:rsidRPr="00260E0A">
        <w:rPr>
          <w:rFonts w:ascii="Times New Roman" w:hAnsi="Times New Roman" w:cs="Times New Roman"/>
        </w:rPr>
        <w:t xml:space="preserve"> 10 of the 30 credits allocated to the language component to </w:t>
      </w:r>
      <w:r w:rsidR="00260E0A">
        <w:rPr>
          <w:rFonts w:ascii="Times New Roman" w:hAnsi="Times New Roman" w:cs="Times New Roman"/>
        </w:rPr>
        <w:t xml:space="preserve">learning an </w:t>
      </w:r>
      <w:r w:rsidR="00260E0A" w:rsidRPr="00260E0A">
        <w:rPr>
          <w:rFonts w:ascii="Times New Roman" w:hAnsi="Times New Roman" w:cs="Times New Roman"/>
        </w:rPr>
        <w:t>additional language</w:t>
      </w:r>
      <w:r w:rsidR="00260E0A">
        <w:rPr>
          <w:rFonts w:ascii="Times New Roman" w:hAnsi="Times New Roman" w:cs="Times New Roman"/>
        </w:rPr>
        <w:t>(s).</w:t>
      </w:r>
    </w:p>
    <w:p w14:paraId="3F35AE14" w14:textId="559CF93C" w:rsidR="00D04B60" w:rsidRPr="00D04B60" w:rsidRDefault="00D04B60" w:rsidP="00130C73">
      <w:pPr>
        <w:spacing w:after="120" w:line="288" w:lineRule="auto"/>
        <w:jc w:val="both"/>
        <w:rPr>
          <w:rFonts w:ascii="Times New Roman" w:hAnsi="Times New Roman" w:cs="Times New Roman"/>
          <w:lang w:val="ka-GE"/>
        </w:rPr>
      </w:pPr>
      <w:r w:rsidRPr="00D04B60">
        <w:rPr>
          <w:rFonts w:ascii="Times New Roman" w:hAnsi="Times New Roman" w:cs="Times New Roman"/>
          <w:lang w:val="ka-GE"/>
        </w:rPr>
        <w:t>In case of choosing a</w:t>
      </w:r>
      <w:r>
        <w:rPr>
          <w:rFonts w:ascii="Times New Roman" w:hAnsi="Times New Roman" w:cs="Times New Roman"/>
          <w:lang w:val="ka-GE"/>
        </w:rPr>
        <w:t xml:space="preserve"> foreign language, the level </w:t>
      </w:r>
      <w:r w:rsidRPr="00D04B60">
        <w:rPr>
          <w:rFonts w:ascii="Times New Roman" w:hAnsi="Times New Roman" w:cs="Times New Roman"/>
          <w:lang w:val="ka-GE"/>
        </w:rPr>
        <w:t>of student's language</w:t>
      </w:r>
      <w:r>
        <w:rPr>
          <w:rFonts w:ascii="Times New Roman" w:hAnsi="Times New Roman" w:cs="Times New Roman"/>
        </w:rPr>
        <w:t xml:space="preserve"> proficiency</w:t>
      </w:r>
      <w:r w:rsidRPr="00D04B60">
        <w:rPr>
          <w:rFonts w:ascii="Times New Roman" w:hAnsi="Times New Roman" w:cs="Times New Roman"/>
          <w:lang w:val="ka-GE"/>
        </w:rPr>
        <w:t xml:space="preserve"> is determined (based on testing or presentation of a certificate), after which the student will start learning the chosen foreign language from the appropriate level.</w:t>
      </w:r>
    </w:p>
    <w:p w14:paraId="3249DC9D" w14:textId="77777777" w:rsidR="00DC0A80" w:rsidRPr="00D04B60" w:rsidRDefault="00DC0A80" w:rsidP="00DC0A80">
      <w:pPr>
        <w:spacing w:after="120" w:line="288" w:lineRule="auto"/>
        <w:jc w:val="both"/>
        <w:rPr>
          <w:rFonts w:ascii="Times New Roman" w:hAnsi="Times New Roman" w:cs="Times New Roman"/>
        </w:rPr>
      </w:pPr>
      <w:r w:rsidRPr="00D04B60">
        <w:rPr>
          <w:rFonts w:ascii="Times New Roman" w:hAnsi="Times New Roman" w:cs="Times New Roman"/>
        </w:rPr>
        <w:t>Students have an opportunity to take part in annual student conference held at the faculty.</w:t>
      </w:r>
    </w:p>
    <w:p w14:paraId="5825DFA6" w14:textId="7D6D8307" w:rsidR="00F72BDD" w:rsidRPr="00D04B60" w:rsidRDefault="00F72BDD" w:rsidP="00F72BDD">
      <w:pPr>
        <w:pStyle w:val="Default"/>
        <w:spacing w:line="276" w:lineRule="auto"/>
        <w:ind w:right="42"/>
        <w:jc w:val="both"/>
        <w:rPr>
          <w:rFonts w:ascii="Times New Roman" w:hAnsi="Times New Roman" w:cs="Times New Roman"/>
          <w:sz w:val="22"/>
          <w:szCs w:val="22"/>
          <w:lang w:val="af-ZA"/>
        </w:rPr>
      </w:pPr>
      <w:r w:rsidRPr="00D04B60">
        <w:rPr>
          <w:rFonts w:ascii="Times New Roman" w:hAnsi="Times New Roman" w:cs="Times New Roman"/>
          <w:b/>
          <w:bCs/>
          <w:sz w:val="22"/>
          <w:szCs w:val="22"/>
          <w:lang w:val="af-ZA"/>
        </w:rPr>
        <w:t>Employment:</w:t>
      </w:r>
      <w:r w:rsidRPr="00D04B60">
        <w:rPr>
          <w:rFonts w:ascii="Times New Roman" w:hAnsi="Times New Roman" w:cs="Times New Roman"/>
          <w:sz w:val="22"/>
          <w:szCs w:val="22"/>
          <w:lang w:val="af-ZA"/>
        </w:rPr>
        <w:t xml:space="preserve"> </w:t>
      </w:r>
    </w:p>
    <w:p w14:paraId="4001C264" w14:textId="46EF37C8" w:rsidR="00F72BDD" w:rsidRPr="006F3D6A" w:rsidRDefault="00F72BDD" w:rsidP="00F72BDD">
      <w:pPr>
        <w:pStyle w:val="Default"/>
        <w:spacing w:line="276" w:lineRule="auto"/>
        <w:ind w:right="42"/>
        <w:jc w:val="both"/>
        <w:rPr>
          <w:rFonts w:ascii="Times New Roman" w:hAnsi="Times New Roman" w:cs="Times New Roman"/>
          <w:sz w:val="22"/>
          <w:szCs w:val="22"/>
        </w:rPr>
      </w:pPr>
      <w:r w:rsidRPr="006F3D6A">
        <w:rPr>
          <w:rFonts w:ascii="Times New Roman" w:hAnsi="Times New Roman" w:cs="Times New Roman"/>
          <w:sz w:val="22"/>
          <w:szCs w:val="22"/>
        </w:rPr>
        <w:lastRenderedPageBreak/>
        <w:t>Upon receiving Bachelor’s degree, the graduate will possess necessary basic qualifications for being employed in international organizations, relevant public (e.g. profile ministries as Ministry of Foreign Affairs or other structures’ departments dealing with international relations, issues of European integration; embassies) and private sector (NGOs, think tanks, research centers</w:t>
      </w:r>
      <w:r w:rsidR="00F1272D">
        <w:rPr>
          <w:rFonts w:ascii="Times New Roman" w:hAnsi="Times New Roman" w:cs="Times New Roman"/>
          <w:sz w:val="22"/>
          <w:szCs w:val="22"/>
        </w:rPr>
        <w:t>, universities</w:t>
      </w:r>
      <w:r w:rsidRPr="006F3D6A">
        <w:rPr>
          <w:rFonts w:ascii="Times New Roman" w:hAnsi="Times New Roman" w:cs="Times New Roman"/>
          <w:sz w:val="22"/>
          <w:szCs w:val="22"/>
        </w:rPr>
        <w:t xml:space="preserve">) structures involved in various spheres of the international relations. International Relations Bachelor Program allows for continuing graduates’ academic development through studies at MA level.   </w:t>
      </w:r>
    </w:p>
    <w:p w14:paraId="1E8B3D10" w14:textId="77777777" w:rsidR="00BF4699" w:rsidRDefault="00BF4699" w:rsidP="00BF4699">
      <w:pPr>
        <w:pStyle w:val="a4"/>
        <w:jc w:val="both"/>
        <w:rPr>
          <w:rFonts w:ascii="Times New Roman" w:hAnsi="Times New Roman" w:cs="Times New Roman"/>
        </w:rPr>
      </w:pPr>
    </w:p>
    <w:p w14:paraId="0D8BAAF2" w14:textId="77777777" w:rsidR="00E64FF1" w:rsidRDefault="00E64FF1" w:rsidP="00E64FF1">
      <w:pPr>
        <w:pStyle w:val="a4"/>
        <w:shd w:val="clear" w:color="auto" w:fill="FFFFFF" w:themeFill="background1"/>
        <w:spacing w:before="0"/>
        <w:jc w:val="both"/>
        <w:rPr>
          <w:rFonts w:ascii="Times New Roman" w:hAnsi="Times New Roman" w:cs="Times New Roman"/>
        </w:rPr>
      </w:pPr>
    </w:p>
    <w:p w14:paraId="5EB25445" w14:textId="0C48473A" w:rsidR="00F72BDD" w:rsidRPr="00D04B60" w:rsidRDefault="00F72BDD" w:rsidP="00E64FF1">
      <w:pPr>
        <w:pStyle w:val="a4"/>
        <w:shd w:val="clear" w:color="auto" w:fill="FFFFFF" w:themeFill="background1"/>
        <w:spacing w:before="0"/>
        <w:jc w:val="both"/>
        <w:rPr>
          <w:rFonts w:ascii="Times New Roman" w:hAnsi="Times New Roman" w:cs="Times New Roman"/>
          <w:b/>
          <w:bCs/>
          <w:lang w:val="af-ZA"/>
        </w:rPr>
      </w:pPr>
      <w:r w:rsidRPr="00D04B60">
        <w:rPr>
          <w:rFonts w:ascii="Times New Roman" w:hAnsi="Times New Roman" w:cs="Times New Roman"/>
          <w:b/>
          <w:bCs/>
          <w:lang w:val="af-ZA"/>
        </w:rPr>
        <w:t xml:space="preserve">Information Concerning Material Resources Necessary for the Implementation of the program: </w:t>
      </w:r>
    </w:p>
    <w:p w14:paraId="72638702" w14:textId="6DEA7C4E" w:rsidR="00D04B60" w:rsidRPr="00D04B60" w:rsidRDefault="00D04B60" w:rsidP="00F72BDD">
      <w:pPr>
        <w:pStyle w:val="a4"/>
        <w:shd w:val="clear" w:color="auto" w:fill="FFFFFF" w:themeFill="background1"/>
        <w:jc w:val="both"/>
        <w:rPr>
          <w:rFonts w:ascii="Times New Roman" w:hAnsi="Times New Roman" w:cs="Times New Roman"/>
          <w:b/>
          <w:bCs/>
          <w:lang w:val="af-ZA"/>
        </w:rPr>
      </w:pPr>
      <w:r w:rsidRPr="00D04B60">
        <w:rPr>
          <w:rFonts w:ascii="Times New Roman" w:hAnsi="Times New Roman" w:cs="Times New Roman"/>
          <w:noProof/>
          <w:lang w:val="pt-BR"/>
        </w:rPr>
        <w:t>Material and technical base of the International Black Sea University, which ensures the proper implementation of the teaching process:</w:t>
      </w:r>
    </w:p>
    <w:p w14:paraId="13F480BD" w14:textId="77777777" w:rsidR="00F72BDD" w:rsidRPr="006F3D6A" w:rsidRDefault="00F72BDD" w:rsidP="001C41ED">
      <w:pPr>
        <w:pStyle w:val="ListParagraph"/>
        <w:numPr>
          <w:ilvl w:val="0"/>
          <w:numId w:val="3"/>
        </w:numPr>
        <w:spacing w:after="160" w:line="259" w:lineRule="auto"/>
        <w:ind w:left="720"/>
        <w:contextualSpacing/>
        <w:jc w:val="both"/>
        <w:rPr>
          <w:rFonts w:ascii="Times New Roman" w:hAnsi="Times New Roman" w:cs="Times New Roman"/>
          <w:sz w:val="24"/>
          <w:szCs w:val="24"/>
        </w:rPr>
      </w:pPr>
      <w:r w:rsidRPr="006F3D6A">
        <w:rPr>
          <w:rFonts w:ascii="Times New Roman" w:hAnsi="Times New Roman" w:cs="Times New Roman"/>
        </w:rPr>
        <w:t xml:space="preserve">Classrooms equipped with essential set of teaching tools; </w:t>
      </w:r>
    </w:p>
    <w:p w14:paraId="25FB87C9" w14:textId="77777777" w:rsidR="00F72BDD" w:rsidRPr="006F3D6A" w:rsidRDefault="00F72BDD" w:rsidP="00AA7E58">
      <w:pPr>
        <w:pStyle w:val="ListParagraph"/>
        <w:numPr>
          <w:ilvl w:val="0"/>
          <w:numId w:val="1"/>
        </w:numPr>
        <w:shd w:val="clear" w:color="auto" w:fill="FFFFFF"/>
        <w:spacing w:after="0" w:line="240" w:lineRule="auto"/>
        <w:contextualSpacing/>
        <w:jc w:val="both"/>
        <w:textAlignment w:val="baseline"/>
        <w:rPr>
          <w:rFonts w:ascii="Times New Roman" w:hAnsi="Times New Roman" w:cs="Times New Roman"/>
        </w:rPr>
      </w:pPr>
      <w:r w:rsidRPr="006F3D6A">
        <w:rPr>
          <w:rFonts w:ascii="Times New Roman" w:hAnsi="Times New Roman" w:cs="Times New Roman"/>
        </w:rPr>
        <w:t xml:space="preserve">Conference halls of different capacity serving as venue for lectures as well as extra-curricular activities: public lectures, conferences,  simulations and workshops; </w:t>
      </w:r>
    </w:p>
    <w:p w14:paraId="52F79DD3" w14:textId="77777777" w:rsidR="00E01AA7" w:rsidRPr="006F3D6A" w:rsidRDefault="00E01AA7" w:rsidP="00E01AA7">
      <w:pPr>
        <w:pStyle w:val="ListParagraph"/>
        <w:numPr>
          <w:ilvl w:val="0"/>
          <w:numId w:val="1"/>
        </w:numPr>
        <w:spacing w:after="0" w:line="240" w:lineRule="auto"/>
        <w:contextualSpacing/>
        <w:jc w:val="both"/>
        <w:rPr>
          <w:rFonts w:ascii="Times New Roman" w:hAnsi="Times New Roman" w:cs="Times New Roman"/>
        </w:rPr>
      </w:pPr>
      <w:r w:rsidRPr="006F3D6A">
        <w:rPr>
          <w:rFonts w:ascii="Times New Roman" w:hAnsi="Times New Roman" w:cs="Times New Roman"/>
        </w:rPr>
        <w:t>Cable Internet in the Computer lab (Library) as well as free Wi-Fi for students and teaching staff</w:t>
      </w:r>
      <w:r w:rsidRPr="006F3D6A">
        <w:rPr>
          <w:rFonts w:ascii="Times New Roman" w:hAnsi="Times New Roman" w:cs="Times New Roman"/>
          <w:lang w:val="ka-GE"/>
        </w:rPr>
        <w:t xml:space="preserve">; </w:t>
      </w:r>
    </w:p>
    <w:p w14:paraId="3D94FB8B" w14:textId="77777777" w:rsidR="00F72BDD" w:rsidRPr="006F3D6A" w:rsidRDefault="00F72BDD" w:rsidP="001C41ED">
      <w:pPr>
        <w:pStyle w:val="ListParagraph"/>
        <w:numPr>
          <w:ilvl w:val="0"/>
          <w:numId w:val="3"/>
        </w:numPr>
        <w:shd w:val="clear" w:color="auto" w:fill="FFFFFF" w:themeFill="background1"/>
        <w:spacing w:after="0" w:line="240" w:lineRule="auto"/>
        <w:ind w:left="720"/>
        <w:contextualSpacing/>
        <w:jc w:val="both"/>
        <w:rPr>
          <w:rStyle w:val="apple-converted-space"/>
          <w:rFonts w:ascii="Times New Roman" w:eastAsia="Calibri" w:hAnsi="Times New Roman" w:cs="Times New Roman"/>
          <w:color w:val="000000"/>
        </w:rPr>
      </w:pPr>
      <w:r w:rsidRPr="006F3D6A">
        <w:rPr>
          <w:rStyle w:val="apple-converted-space"/>
          <w:rFonts w:ascii="Times New Roman" w:eastAsia="Calibri" w:hAnsi="Times New Roman" w:cs="Times New Roman"/>
          <w:color w:val="000000"/>
        </w:rPr>
        <w:t xml:space="preserve">Student database (SIS) with an individual profile for each student allowing students to register, select courses, access transcript, order different types of certificates and participate in various types of educational process evaluation; </w:t>
      </w:r>
    </w:p>
    <w:p w14:paraId="3E7997F3" w14:textId="77777777" w:rsidR="00E01AA7" w:rsidRPr="00E01AA7" w:rsidRDefault="00F72BDD" w:rsidP="001C41ED">
      <w:pPr>
        <w:pStyle w:val="ListParagraph"/>
        <w:numPr>
          <w:ilvl w:val="0"/>
          <w:numId w:val="3"/>
        </w:numPr>
        <w:shd w:val="clear" w:color="auto" w:fill="FFFFFF" w:themeFill="background1"/>
        <w:spacing w:after="0" w:line="259" w:lineRule="auto"/>
        <w:ind w:left="720"/>
        <w:contextualSpacing/>
        <w:jc w:val="both"/>
        <w:rPr>
          <w:rFonts w:ascii="Times New Roman" w:hAnsi="Times New Roman" w:cs="Times New Roman"/>
          <w:color w:val="000000"/>
          <w:shd w:val="clear" w:color="auto" w:fill="FFFFFF" w:themeFill="background1"/>
        </w:rPr>
      </w:pPr>
      <w:r w:rsidRPr="006F3D6A">
        <w:rPr>
          <w:rFonts w:ascii="Times New Roman" w:hAnsi="Times New Roman" w:cs="Times New Roman"/>
          <w:color w:val="000000"/>
        </w:rPr>
        <w:t>Student Portal</w:t>
      </w:r>
      <w:r w:rsidRPr="006F3D6A">
        <w:rPr>
          <w:rFonts w:ascii="Times New Roman" w:hAnsi="Times New Roman" w:cs="Times New Roman"/>
          <w:color w:val="000000"/>
          <w:lang w:val="ka-GE"/>
        </w:rPr>
        <w:t>– SMART</w:t>
      </w:r>
      <w:r w:rsidRPr="006F3D6A">
        <w:rPr>
          <w:rFonts w:ascii="Times New Roman" w:hAnsi="Times New Roman" w:cs="Times New Roman"/>
          <w:color w:val="000000"/>
        </w:rPr>
        <w:t xml:space="preserve"> serving as the formal tool of communication between the lecturer and the students through</w:t>
      </w:r>
      <w:r w:rsidRPr="006F3D6A">
        <w:rPr>
          <w:rFonts w:ascii="Times New Roman" w:hAnsi="Times New Roman" w:cs="Times New Roman"/>
          <w:color w:val="000000"/>
          <w:lang w:val="ka-GE"/>
        </w:rPr>
        <w:t xml:space="preserve"> acces</w:t>
      </w:r>
      <w:r w:rsidRPr="006F3D6A">
        <w:rPr>
          <w:rFonts w:ascii="Times New Roman" w:hAnsi="Times New Roman" w:cs="Times New Roman"/>
          <w:color w:val="000000"/>
        </w:rPr>
        <w:t>sing</w:t>
      </w:r>
      <w:r w:rsidRPr="006F3D6A">
        <w:rPr>
          <w:rFonts w:ascii="Times New Roman" w:hAnsi="Times New Roman" w:cs="Times New Roman"/>
          <w:color w:val="000000"/>
          <w:lang w:val="ka-GE"/>
        </w:rPr>
        <w:t xml:space="preserve"> course materials</w:t>
      </w:r>
      <w:r w:rsidR="00E01AA7">
        <w:rPr>
          <w:rFonts w:ascii="Times New Roman" w:hAnsi="Times New Roman" w:cs="Times New Roman"/>
          <w:color w:val="000000"/>
        </w:rPr>
        <w:t xml:space="preserve"> as well as the news and information regarding the study components; </w:t>
      </w:r>
      <w:r w:rsidRPr="006F3D6A">
        <w:rPr>
          <w:rFonts w:ascii="Times New Roman" w:hAnsi="Times New Roman" w:cs="Times New Roman"/>
          <w:color w:val="000000"/>
        </w:rPr>
        <w:t xml:space="preserve"> </w:t>
      </w:r>
    </w:p>
    <w:p w14:paraId="2D5E8CA5" w14:textId="77777777" w:rsidR="00E01AA7" w:rsidRDefault="00E01AA7" w:rsidP="001C41ED">
      <w:pPr>
        <w:pStyle w:val="ListParagraph"/>
        <w:numPr>
          <w:ilvl w:val="0"/>
          <w:numId w:val="3"/>
        </w:numPr>
        <w:shd w:val="clear" w:color="auto" w:fill="FFFFFF" w:themeFill="background1"/>
        <w:spacing w:after="0" w:line="259" w:lineRule="auto"/>
        <w:ind w:left="720"/>
        <w:contextualSpacing/>
        <w:jc w:val="both"/>
        <w:rPr>
          <w:rFonts w:ascii="Times New Roman" w:hAnsi="Times New Roman" w:cs="Times New Roman"/>
          <w:color w:val="000000"/>
          <w:shd w:val="clear" w:color="auto" w:fill="FFFFFF" w:themeFill="background1"/>
        </w:rPr>
      </w:pPr>
      <w:r w:rsidRPr="00E01AA7">
        <w:rPr>
          <w:rFonts w:ascii="Times New Roman" w:hAnsi="Times New Roman" w:cs="Times New Roman"/>
          <w:color w:val="000000"/>
          <w:shd w:val="clear" w:color="auto" w:fill="FFFFFF" w:themeFill="background1"/>
        </w:rPr>
        <w:t>University Library equipped with modern technologies, internet and rich print and e-book collection, including the obligatory literature indicated in the syllabi of the study components;</w:t>
      </w:r>
    </w:p>
    <w:p w14:paraId="35AD872D" w14:textId="5FF66BC6" w:rsidR="00387F00" w:rsidRDefault="00387F00" w:rsidP="00387F00">
      <w:pPr>
        <w:numPr>
          <w:ilvl w:val="0"/>
          <w:numId w:val="24"/>
        </w:numPr>
        <w:spacing w:before="40" w:after="40"/>
        <w:jc w:val="both"/>
        <w:rPr>
          <w:lang w:val="ka-GE"/>
        </w:rPr>
      </w:pPr>
      <w:r>
        <w:rPr>
          <w:rFonts w:ascii="Sylfaen" w:eastAsiaTheme="minorEastAsia" w:hAnsi="Sylfaen" w:cs="Sylfaen"/>
        </w:rPr>
        <w:t>Access to electronic databases:</w:t>
      </w:r>
    </w:p>
    <w:p w14:paraId="5D27A6DB"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Cambridge Journals Online (https://www.cambridge.org/core)</w:t>
      </w:r>
    </w:p>
    <w:p w14:paraId="553913C5"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e-Duke Journals Scholarly Collection (https://read.dukeupress.edu/)</w:t>
      </w:r>
    </w:p>
    <w:p w14:paraId="09B86235"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Edward Elgar Publishing Journals and Development Studies e-books</w:t>
      </w:r>
    </w:p>
    <w:p w14:paraId="019C457A"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(https://www.elgaronline.com/)</w:t>
      </w:r>
    </w:p>
    <w:p w14:paraId="632211F7"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Edward Elgar Publishing Journals (https://www.elgaronline.com/)</w:t>
      </w:r>
    </w:p>
    <w:p w14:paraId="2D1816DC"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European Respiratory Journal (https://erj.ersjournals.com/)</w:t>
      </w:r>
    </w:p>
    <w:p w14:paraId="1031CAF8"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IMechE Journals (https://uk.sagepub.com/en-gb/eur/IMEchE)</w:t>
      </w:r>
    </w:p>
    <w:p w14:paraId="614445C9"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Mathematical Sciences Publishers Journals (https://msp.org/)</w:t>
      </w:r>
    </w:p>
    <w:p w14:paraId="13362AFB"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lastRenderedPageBreak/>
        <w:t>Open Book Publishers E-books (https://www.openbookpublishers.com/)</w:t>
      </w:r>
    </w:p>
    <w:p w14:paraId="201B956F"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Royal Society Journals Collection (https://royalsociety.org/journals/)</w:t>
      </w:r>
    </w:p>
    <w:p w14:paraId="5D408A48" w14:textId="77777777" w:rsidR="00387F00" w:rsidRDefault="00387F00" w:rsidP="00E64FF1">
      <w:pPr>
        <w:pStyle w:val="ListParagraph"/>
        <w:numPr>
          <w:ilvl w:val="0"/>
          <w:numId w:val="25"/>
        </w:numPr>
        <w:spacing w:before="40" w:after="40" w:line="240" w:lineRule="auto"/>
        <w:ind w:left="1530"/>
        <w:jc w:val="both"/>
        <w:rPr>
          <w:rFonts w:asciiTheme="minorHAnsi" w:eastAsiaTheme="minorEastAsia" w:hAnsiTheme="minorHAnsi" w:cstheme="minorBidi"/>
          <w:lang w:val="ka-GE"/>
        </w:rPr>
      </w:pPr>
      <w:r w:rsidRPr="38661333">
        <w:rPr>
          <w:rFonts w:ascii="Sylfaen" w:eastAsiaTheme="minorEastAsia" w:hAnsi="Sylfaen" w:cs="Sylfaen"/>
          <w:lang w:val="ka-GE"/>
        </w:rPr>
        <w:t>SAGE Journals (https://journals.sagepub.com)</w:t>
      </w:r>
    </w:p>
    <w:p w14:paraId="2EECD460" w14:textId="3B8DE5C1" w:rsidR="00E01AA7" w:rsidRDefault="00E01AA7" w:rsidP="001C41ED">
      <w:pPr>
        <w:pStyle w:val="ListParagraph"/>
        <w:numPr>
          <w:ilvl w:val="0"/>
          <w:numId w:val="3"/>
        </w:numPr>
        <w:shd w:val="clear" w:color="auto" w:fill="FFFFFF" w:themeFill="background1"/>
        <w:spacing w:after="0" w:line="259" w:lineRule="auto"/>
        <w:ind w:left="720"/>
        <w:contextualSpacing/>
        <w:jc w:val="both"/>
        <w:rPr>
          <w:rFonts w:ascii="Times New Roman" w:hAnsi="Times New Roman" w:cs="Times New Roman"/>
          <w:color w:val="000000"/>
          <w:shd w:val="clear" w:color="auto" w:fill="FFFFFF" w:themeFill="background1"/>
        </w:rPr>
      </w:pPr>
      <w:r>
        <w:rPr>
          <w:rFonts w:ascii="Times New Roman" w:hAnsi="Times New Roman" w:cs="Times New Roman"/>
          <w:color w:val="000000"/>
          <w:shd w:val="clear" w:color="auto" w:fill="FFFFFF" w:themeFill="background1"/>
        </w:rPr>
        <w:t>Study space for students;</w:t>
      </w:r>
    </w:p>
    <w:p w14:paraId="6C34B426" w14:textId="064BC102" w:rsidR="006A42B2" w:rsidRDefault="006A42B2" w:rsidP="006A42B2">
      <w:pPr>
        <w:pStyle w:val="ListParagraph"/>
        <w:numPr>
          <w:ilvl w:val="0"/>
          <w:numId w:val="3"/>
        </w:numPr>
        <w:shd w:val="clear" w:color="auto" w:fill="FFFFFF" w:themeFill="background1"/>
        <w:spacing w:after="0" w:line="259" w:lineRule="auto"/>
        <w:ind w:left="720"/>
        <w:contextualSpacing/>
        <w:jc w:val="both"/>
        <w:rPr>
          <w:rFonts w:ascii="Times New Roman" w:hAnsi="Times New Roman" w:cs="Times New Roman"/>
          <w:color w:val="000000"/>
          <w:shd w:val="clear" w:color="auto" w:fill="FFFFFF" w:themeFill="background1"/>
        </w:rPr>
      </w:pPr>
      <w:r w:rsidRPr="006A42B2">
        <w:rPr>
          <w:rFonts w:ascii="Times New Roman" w:hAnsi="Times New Roman" w:cs="Times New Roman"/>
          <w:color w:val="000000"/>
          <w:shd w:val="clear" w:color="auto" w:fill="FFFFFF" w:themeFill="background1"/>
        </w:rPr>
        <w:t>All conditions are created at the university for students' extracurricular activities (sports, creativity, social activities);</w:t>
      </w:r>
    </w:p>
    <w:p w14:paraId="5E304DD9" w14:textId="0C0DE42E" w:rsidR="00E01AA7" w:rsidRDefault="00E01AA7" w:rsidP="001C41ED">
      <w:pPr>
        <w:pStyle w:val="ListParagraph"/>
        <w:numPr>
          <w:ilvl w:val="0"/>
          <w:numId w:val="3"/>
        </w:numPr>
        <w:shd w:val="clear" w:color="auto" w:fill="FFFFFF" w:themeFill="background1"/>
        <w:spacing w:after="0" w:line="259" w:lineRule="auto"/>
        <w:ind w:left="720"/>
        <w:contextualSpacing/>
        <w:jc w:val="both"/>
        <w:rPr>
          <w:rFonts w:ascii="Times New Roman" w:hAnsi="Times New Roman" w:cs="Times New Roman"/>
          <w:color w:val="000000"/>
          <w:shd w:val="clear" w:color="auto" w:fill="FFFFFF" w:themeFill="background1"/>
        </w:rPr>
      </w:pPr>
      <w:r w:rsidRPr="00E01AA7">
        <w:rPr>
          <w:rFonts w:ascii="Times New Roman" w:hAnsi="Times New Roman" w:cs="Times New Roman"/>
          <w:color w:val="000000"/>
          <w:shd w:val="clear" w:color="auto" w:fill="FFFFFF" w:themeFill="background1"/>
        </w:rPr>
        <w:t>Other material re</w:t>
      </w:r>
      <w:r>
        <w:rPr>
          <w:rFonts w:ascii="Times New Roman" w:hAnsi="Times New Roman" w:cs="Times New Roman"/>
          <w:color w:val="000000"/>
          <w:shd w:val="clear" w:color="auto" w:fill="FFFFFF" w:themeFill="background1"/>
        </w:rPr>
        <w:t>sources owned by the University.</w:t>
      </w:r>
    </w:p>
    <w:p w14:paraId="24B96D43" w14:textId="77777777" w:rsidR="00D04B60" w:rsidRDefault="00D04B60" w:rsidP="00D04B60">
      <w:pPr>
        <w:pStyle w:val="ListParagraph"/>
        <w:shd w:val="clear" w:color="auto" w:fill="FFFFFF" w:themeFill="background1"/>
        <w:spacing w:after="0" w:line="240" w:lineRule="auto"/>
        <w:contextualSpacing/>
        <w:jc w:val="both"/>
        <w:rPr>
          <w:rFonts w:asciiTheme="minorHAnsi" w:hAnsiTheme="minorHAnsi" w:cs="Times New Roman"/>
          <w:sz w:val="24"/>
          <w:szCs w:val="24"/>
          <w:lang w:val="ka-GE"/>
        </w:rPr>
      </w:pPr>
    </w:p>
    <w:p w14:paraId="7EA23AD1" w14:textId="548CE35E" w:rsidR="007907F7" w:rsidRDefault="007907F7" w:rsidP="007907F7">
      <w:pPr>
        <w:autoSpaceDE w:val="0"/>
        <w:autoSpaceDN w:val="0"/>
        <w:adjustRightInd w:val="0"/>
        <w:spacing w:after="0" w:line="240" w:lineRule="auto"/>
        <w:rPr>
          <w:rFonts w:ascii="Times New Roman" w:eastAsia="Times New Roman" w:hAnsi="Times New Roman" w:cs="Times New Roman"/>
          <w:b/>
          <w:noProof/>
          <w:color w:val="000000"/>
          <w:lang w:val="en-GB"/>
        </w:rPr>
      </w:pPr>
      <w:r w:rsidRPr="007907F7">
        <w:rPr>
          <w:rFonts w:ascii="Times New Roman" w:eastAsia="Times New Roman" w:hAnsi="Times New Roman" w:cs="Times New Roman"/>
          <w:b/>
          <w:noProof/>
          <w:color w:val="000000"/>
          <w:lang w:val="en-GB"/>
        </w:rPr>
        <w:t>Study Plan:</w:t>
      </w:r>
    </w:p>
    <w:tbl>
      <w:tblPr>
        <w:tblpPr w:leftFromText="187" w:rightFromText="187" w:bottomFromText="200" w:vertAnchor="text" w:horzAnchor="margin" w:tblpY="1"/>
        <w:tblW w:w="14570" w:type="dxa"/>
        <w:tblLayout w:type="fixed"/>
        <w:tblLook w:val="04A0" w:firstRow="1" w:lastRow="0" w:firstColumn="1" w:lastColumn="0" w:noHBand="0" w:noVBand="1"/>
      </w:tblPr>
      <w:tblGrid>
        <w:gridCol w:w="468"/>
        <w:gridCol w:w="3122"/>
        <w:gridCol w:w="1648"/>
        <w:gridCol w:w="601"/>
        <w:gridCol w:w="445"/>
        <w:gridCol w:w="445"/>
        <w:gridCol w:w="445"/>
        <w:gridCol w:w="445"/>
        <w:gridCol w:w="445"/>
        <w:gridCol w:w="445"/>
        <w:gridCol w:w="445"/>
        <w:gridCol w:w="424"/>
        <w:gridCol w:w="540"/>
        <w:gridCol w:w="602"/>
        <w:gridCol w:w="540"/>
        <w:gridCol w:w="540"/>
        <w:gridCol w:w="568"/>
        <w:gridCol w:w="630"/>
        <w:gridCol w:w="630"/>
        <w:gridCol w:w="21"/>
        <w:gridCol w:w="1121"/>
      </w:tblGrid>
      <w:tr w:rsidR="00B05F3C" w:rsidRPr="00AC3940" w14:paraId="6F32E810" w14:textId="77777777" w:rsidTr="00CF3AB5">
        <w:trPr>
          <w:trHeight w:val="880"/>
        </w:trPr>
        <w:tc>
          <w:tcPr>
            <w:tcW w:w="46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93A96E3"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w:t>
            </w:r>
          </w:p>
        </w:tc>
        <w:tc>
          <w:tcPr>
            <w:tcW w:w="3122"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tcPr>
          <w:p w14:paraId="27BB3FE8"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Course / Module / Internship / Research Component</w:t>
            </w:r>
          </w:p>
        </w:tc>
        <w:tc>
          <w:tcPr>
            <w:tcW w:w="1648"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tcPr>
          <w:p w14:paraId="558F7F05" w14:textId="77777777" w:rsidR="00B05F3C" w:rsidRPr="00AC3940" w:rsidRDefault="00B05F3C" w:rsidP="00CF3AB5">
            <w:pPr>
              <w:spacing w:after="0" w:line="240" w:lineRule="auto"/>
              <w:jc w:val="center"/>
              <w:rPr>
                <w:rFonts w:ascii="Times New Roman" w:hAnsi="Times New Roman" w:cs="Times New Roman"/>
                <w:b/>
                <w:bCs/>
                <w:sz w:val="20"/>
                <w:szCs w:val="20"/>
              </w:rPr>
            </w:pPr>
            <w:r w:rsidRPr="00AC3940">
              <w:rPr>
                <w:rFonts w:ascii="Times New Roman" w:hAnsi="Times New Roman" w:cs="Times New Roman"/>
                <w:b/>
                <w:bCs/>
                <w:sz w:val="20"/>
                <w:szCs w:val="20"/>
              </w:rPr>
              <w:t>Status</w:t>
            </w:r>
          </w:p>
          <w:p w14:paraId="7D08D78D"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60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textDirection w:val="btLr"/>
            <w:vAlign w:val="center"/>
            <w:hideMark/>
          </w:tcPr>
          <w:p w14:paraId="57423C46" w14:textId="77777777" w:rsidR="00B05F3C" w:rsidRPr="00AC3940" w:rsidRDefault="00B05F3C" w:rsidP="00CF3AB5">
            <w:pPr>
              <w:spacing w:after="0" w:line="240" w:lineRule="auto"/>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Credit Number</w:t>
            </w:r>
          </w:p>
        </w:tc>
        <w:tc>
          <w:tcPr>
            <w:tcW w:w="3539" w:type="dxa"/>
            <w:gridSpan w:val="8"/>
            <w:tcBorders>
              <w:top w:val="single" w:sz="8" w:space="0" w:color="auto"/>
              <w:left w:val="nil"/>
              <w:bottom w:val="nil"/>
              <w:right w:val="single" w:sz="8" w:space="0" w:color="000000"/>
            </w:tcBorders>
            <w:shd w:val="clear" w:color="auto" w:fill="D9D9D9" w:themeFill="background1" w:themeFillShade="D9"/>
            <w:hideMark/>
          </w:tcPr>
          <w:p w14:paraId="230F339B"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p w14:paraId="193B838C"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Distribution of credits per courses and semesters</w:t>
            </w:r>
          </w:p>
        </w:tc>
        <w:tc>
          <w:tcPr>
            <w:tcW w:w="540" w:type="dxa"/>
            <w:tcBorders>
              <w:top w:val="single" w:sz="8" w:space="0" w:color="auto"/>
              <w:left w:val="nil"/>
              <w:bottom w:val="nil"/>
              <w:right w:val="nil"/>
            </w:tcBorders>
            <w:shd w:val="clear" w:color="auto" w:fill="D9D9D9" w:themeFill="background1" w:themeFillShade="D9"/>
          </w:tcPr>
          <w:p w14:paraId="1B325B37"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602" w:type="dxa"/>
            <w:tcBorders>
              <w:top w:val="single" w:sz="8" w:space="0" w:color="auto"/>
              <w:left w:val="nil"/>
              <w:bottom w:val="nil"/>
              <w:right w:val="nil"/>
            </w:tcBorders>
            <w:shd w:val="clear" w:color="auto" w:fill="D9D9D9" w:themeFill="background1" w:themeFillShade="D9"/>
          </w:tcPr>
          <w:p w14:paraId="75E22026"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2929" w:type="dxa"/>
            <w:gridSpan w:val="6"/>
            <w:tcBorders>
              <w:top w:val="single" w:sz="8" w:space="0" w:color="auto"/>
              <w:left w:val="nil"/>
              <w:bottom w:val="nil"/>
              <w:right w:val="single" w:sz="8" w:space="0" w:color="000000"/>
            </w:tcBorders>
            <w:shd w:val="clear" w:color="auto" w:fill="D9D9D9" w:themeFill="background1" w:themeFillShade="D9"/>
            <w:hideMark/>
          </w:tcPr>
          <w:p w14:paraId="7EF84378" w14:textId="77777777" w:rsidR="00B05F3C" w:rsidRPr="00AC3940" w:rsidRDefault="00B05F3C" w:rsidP="00CF3AB5">
            <w:pPr>
              <w:spacing w:after="0" w:line="240" w:lineRule="auto"/>
              <w:rPr>
                <w:rFonts w:ascii="Times New Roman" w:hAnsi="Times New Roman" w:cs="Times New Roman"/>
                <w:b/>
                <w:bCs/>
                <w:sz w:val="20"/>
                <w:szCs w:val="20"/>
              </w:rPr>
            </w:pPr>
          </w:p>
          <w:p w14:paraId="15414191" w14:textId="77777777" w:rsidR="00B05F3C" w:rsidRPr="00AC3940" w:rsidRDefault="00B05F3C" w:rsidP="00CF3AB5">
            <w:pPr>
              <w:spacing w:after="0" w:line="240" w:lineRule="auto"/>
              <w:rPr>
                <w:rFonts w:ascii="Times New Roman" w:hAnsi="Times New Roman" w:cs="Times New Roman"/>
                <w:b/>
                <w:bCs/>
                <w:sz w:val="20"/>
                <w:szCs w:val="20"/>
              </w:rPr>
            </w:pPr>
            <w:r w:rsidRPr="00AC3940">
              <w:rPr>
                <w:rFonts w:ascii="Times New Roman" w:hAnsi="Times New Roman" w:cs="Times New Roman"/>
                <w:b/>
                <w:bCs/>
                <w:sz w:val="20"/>
                <w:szCs w:val="20"/>
              </w:rPr>
              <w:t>Distribution of hours</w:t>
            </w:r>
          </w:p>
        </w:tc>
        <w:tc>
          <w:tcPr>
            <w:tcW w:w="1121" w:type="dxa"/>
            <w:tcBorders>
              <w:top w:val="single" w:sz="8" w:space="0" w:color="auto"/>
              <w:left w:val="nil"/>
              <w:right w:val="single" w:sz="8" w:space="0" w:color="000000"/>
            </w:tcBorders>
            <w:shd w:val="clear" w:color="auto" w:fill="D9D9D9" w:themeFill="background1" w:themeFillShade="D9"/>
            <w:vAlign w:val="center"/>
          </w:tcPr>
          <w:p w14:paraId="037D0B9B"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r w:rsidRPr="00AC3940">
              <w:rPr>
                <w:rFonts w:ascii="Times New Roman" w:hAnsi="Times New Roman" w:cs="Times New Roman"/>
                <w:b/>
                <w:sz w:val="20"/>
                <w:lang w:val="en-GB"/>
              </w:rPr>
              <w:t>Number of contact hours per week</w:t>
            </w:r>
          </w:p>
        </w:tc>
      </w:tr>
      <w:tr w:rsidR="00B05F3C" w:rsidRPr="00AC3940" w14:paraId="7AD679F8" w14:textId="77777777" w:rsidTr="00CF3AB5">
        <w:trPr>
          <w:trHeight w:val="270"/>
        </w:trPr>
        <w:tc>
          <w:tcPr>
            <w:tcW w:w="46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EFD94D8" w14:textId="77777777" w:rsidR="00B05F3C" w:rsidRPr="00AC3940" w:rsidRDefault="00B05F3C" w:rsidP="00CF3AB5">
            <w:pPr>
              <w:spacing w:after="0"/>
              <w:rPr>
                <w:rFonts w:ascii="Times New Roman" w:hAnsi="Times New Roman" w:cs="Times New Roman"/>
                <w:b/>
                <w:bCs/>
                <w:sz w:val="20"/>
                <w:szCs w:val="20"/>
                <w:lang w:val="en-GB"/>
              </w:rPr>
            </w:pPr>
          </w:p>
        </w:tc>
        <w:tc>
          <w:tcPr>
            <w:tcW w:w="3122"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3143CCA8" w14:textId="77777777" w:rsidR="00B05F3C" w:rsidRPr="00AC3940" w:rsidRDefault="00B05F3C" w:rsidP="00CF3AB5">
            <w:pPr>
              <w:spacing w:after="0"/>
              <w:rPr>
                <w:rFonts w:ascii="Times New Roman" w:hAnsi="Times New Roman" w:cs="Times New Roman"/>
                <w:b/>
                <w:bCs/>
                <w:sz w:val="20"/>
                <w:szCs w:val="20"/>
                <w:lang w:val="en-GB"/>
              </w:rPr>
            </w:pPr>
          </w:p>
        </w:tc>
        <w:tc>
          <w:tcPr>
            <w:tcW w:w="1648"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110F06A0" w14:textId="77777777" w:rsidR="00B05F3C" w:rsidRPr="00AC3940" w:rsidRDefault="00B05F3C" w:rsidP="00CF3AB5">
            <w:pPr>
              <w:spacing w:after="0"/>
              <w:rPr>
                <w:rFonts w:ascii="Times New Roman" w:hAnsi="Times New Roman" w:cs="Times New Roman"/>
                <w:b/>
                <w:bCs/>
                <w:sz w:val="20"/>
                <w:szCs w:val="20"/>
                <w:lang w:val="en-GB"/>
              </w:rPr>
            </w:pPr>
          </w:p>
        </w:tc>
        <w:tc>
          <w:tcPr>
            <w:tcW w:w="6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87DE771" w14:textId="77777777" w:rsidR="00B05F3C" w:rsidRPr="00AC3940" w:rsidRDefault="00B05F3C" w:rsidP="00CF3AB5">
            <w:pPr>
              <w:spacing w:after="0"/>
              <w:rPr>
                <w:rFonts w:ascii="Times New Roman" w:hAnsi="Times New Roman" w:cs="Times New Roman"/>
                <w:b/>
                <w:bCs/>
                <w:sz w:val="20"/>
                <w:szCs w:val="20"/>
                <w:lang w:val="en-GB"/>
              </w:rPr>
            </w:pP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hideMark/>
          </w:tcPr>
          <w:p w14:paraId="6124A02F"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sz w:val="20"/>
              </w:rPr>
              <w:t>I s.y.</w:t>
            </w: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hideMark/>
          </w:tcPr>
          <w:p w14:paraId="55220583"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sz w:val="20"/>
              </w:rPr>
              <w:t>II s.y.</w:t>
            </w: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hideMark/>
          </w:tcPr>
          <w:p w14:paraId="153A55A6"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sz w:val="20"/>
              </w:rPr>
              <w:t>III s.y.</w:t>
            </w:r>
          </w:p>
        </w:tc>
        <w:tc>
          <w:tcPr>
            <w:tcW w:w="869" w:type="dxa"/>
            <w:gridSpan w:val="2"/>
            <w:tcBorders>
              <w:top w:val="single" w:sz="8" w:space="0" w:color="auto"/>
              <w:left w:val="nil"/>
              <w:bottom w:val="single" w:sz="8" w:space="0" w:color="auto"/>
              <w:right w:val="single" w:sz="8" w:space="0" w:color="000000"/>
            </w:tcBorders>
            <w:shd w:val="clear" w:color="auto" w:fill="D9D9D9" w:themeFill="background1" w:themeFillShade="D9"/>
            <w:hideMark/>
          </w:tcPr>
          <w:p w14:paraId="79F479B9"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sz w:val="20"/>
              </w:rPr>
              <w:t xml:space="preserve">IV s.y. </w:t>
            </w:r>
          </w:p>
        </w:tc>
        <w:tc>
          <w:tcPr>
            <w:tcW w:w="540" w:type="dxa"/>
            <w:tcBorders>
              <w:top w:val="single" w:sz="8" w:space="0" w:color="auto"/>
              <w:left w:val="nil"/>
              <w:bottom w:val="single" w:sz="8" w:space="0" w:color="auto"/>
              <w:right w:val="nil"/>
            </w:tcBorders>
            <w:shd w:val="clear" w:color="auto" w:fill="D9D9D9" w:themeFill="background1" w:themeFillShade="D9"/>
          </w:tcPr>
          <w:p w14:paraId="32EEA5CB"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2250" w:type="dxa"/>
            <w:gridSpan w:val="4"/>
            <w:tcBorders>
              <w:top w:val="single" w:sz="8" w:space="0" w:color="auto"/>
              <w:left w:val="nil"/>
              <w:bottom w:val="single" w:sz="8" w:space="0" w:color="auto"/>
              <w:right w:val="single" w:sz="4" w:space="0" w:color="auto"/>
            </w:tcBorders>
            <w:shd w:val="clear" w:color="auto" w:fill="D9D9D9" w:themeFill="background1" w:themeFillShade="D9"/>
            <w:hideMark/>
          </w:tcPr>
          <w:p w14:paraId="085B32B1" w14:textId="77777777" w:rsidR="00B05F3C" w:rsidRPr="00AC3940" w:rsidRDefault="00B05F3C" w:rsidP="00CF3AB5">
            <w:pPr>
              <w:spacing w:after="0" w:line="240" w:lineRule="auto"/>
              <w:ind w:right="-108"/>
              <w:jc w:val="both"/>
              <w:rPr>
                <w:rFonts w:ascii="Times New Roman" w:hAnsi="Times New Roman" w:cs="Times New Roman"/>
                <w:b/>
                <w:bCs/>
                <w:sz w:val="20"/>
                <w:szCs w:val="20"/>
                <w:lang w:val="ka-GE"/>
              </w:rPr>
            </w:pPr>
            <w:r w:rsidRPr="00AC3940">
              <w:rPr>
                <w:rFonts w:ascii="Times New Roman" w:hAnsi="Times New Roman" w:cs="Times New Roman"/>
                <w:b/>
                <w:bCs/>
                <w:sz w:val="20"/>
                <w:szCs w:val="20"/>
              </w:rPr>
              <w:t>Contact hours</w:t>
            </w:r>
          </w:p>
        </w:tc>
        <w:tc>
          <w:tcPr>
            <w:tcW w:w="630"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DB470E4" w14:textId="77777777" w:rsidR="00B05F3C" w:rsidRPr="00AC3940" w:rsidRDefault="00B05F3C" w:rsidP="00CF3AB5">
            <w:pPr>
              <w:spacing w:after="0"/>
              <w:ind w:left="113" w:right="-108"/>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Independent work</w:t>
            </w:r>
          </w:p>
        </w:tc>
        <w:tc>
          <w:tcPr>
            <w:tcW w:w="63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E5BA454"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sz w:val="20"/>
                <w:szCs w:val="20"/>
                <w:lang w:val="en-GB"/>
              </w:rPr>
              <w:t>Total number of hours</w:t>
            </w:r>
          </w:p>
        </w:tc>
        <w:tc>
          <w:tcPr>
            <w:tcW w:w="1142" w:type="dxa"/>
            <w:gridSpan w:val="2"/>
            <w:vMerge w:val="restart"/>
            <w:tcBorders>
              <w:left w:val="single" w:sz="4" w:space="0" w:color="auto"/>
              <w:right w:val="single" w:sz="8" w:space="0" w:color="000000"/>
            </w:tcBorders>
            <w:shd w:val="clear" w:color="auto" w:fill="D9D9D9" w:themeFill="background1" w:themeFillShade="D9"/>
            <w:textDirection w:val="btLr"/>
          </w:tcPr>
          <w:p w14:paraId="1CBC31FD" w14:textId="77777777" w:rsidR="00B05F3C" w:rsidRPr="00AC3940" w:rsidRDefault="00B05F3C" w:rsidP="00CF3AB5">
            <w:pPr>
              <w:spacing w:after="0"/>
              <w:ind w:left="113" w:right="113"/>
              <w:jc w:val="center"/>
              <w:rPr>
                <w:rFonts w:ascii="Times New Roman" w:hAnsi="Times New Roman" w:cs="Times New Roman"/>
                <w:b/>
                <w:sz w:val="20"/>
                <w:szCs w:val="20"/>
                <w:lang w:val="en-GB"/>
              </w:rPr>
            </w:pPr>
          </w:p>
        </w:tc>
      </w:tr>
      <w:tr w:rsidR="00B05F3C" w:rsidRPr="00AC3940" w14:paraId="20CA2410" w14:textId="77777777" w:rsidTr="00CF3AB5">
        <w:trPr>
          <w:cantSplit/>
          <w:trHeight w:val="3377"/>
        </w:trPr>
        <w:tc>
          <w:tcPr>
            <w:tcW w:w="46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1120EBD" w14:textId="77777777" w:rsidR="00B05F3C" w:rsidRPr="00AC3940" w:rsidRDefault="00B05F3C" w:rsidP="00CF3AB5">
            <w:pPr>
              <w:spacing w:after="0"/>
              <w:rPr>
                <w:rFonts w:ascii="Times New Roman" w:hAnsi="Times New Roman" w:cs="Times New Roman"/>
                <w:b/>
                <w:bCs/>
                <w:sz w:val="20"/>
                <w:szCs w:val="20"/>
                <w:lang w:val="en-GB"/>
              </w:rPr>
            </w:pPr>
          </w:p>
        </w:tc>
        <w:tc>
          <w:tcPr>
            <w:tcW w:w="3122"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7CCC3502" w14:textId="77777777" w:rsidR="00B05F3C" w:rsidRPr="00AC3940" w:rsidRDefault="00B05F3C" w:rsidP="00CF3AB5">
            <w:pPr>
              <w:spacing w:after="0"/>
              <w:rPr>
                <w:rFonts w:ascii="Times New Roman" w:hAnsi="Times New Roman" w:cs="Times New Roman"/>
                <w:b/>
                <w:bCs/>
                <w:sz w:val="20"/>
                <w:szCs w:val="20"/>
                <w:lang w:val="en-GB"/>
              </w:rPr>
            </w:pPr>
          </w:p>
        </w:tc>
        <w:tc>
          <w:tcPr>
            <w:tcW w:w="1648"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411A9173" w14:textId="77777777" w:rsidR="00B05F3C" w:rsidRPr="00AC3940" w:rsidRDefault="00B05F3C" w:rsidP="00CF3AB5">
            <w:pPr>
              <w:spacing w:after="0"/>
              <w:rPr>
                <w:rFonts w:ascii="Times New Roman" w:hAnsi="Times New Roman" w:cs="Times New Roman"/>
                <w:b/>
                <w:bCs/>
                <w:sz w:val="20"/>
                <w:szCs w:val="20"/>
                <w:lang w:val="en-GB"/>
              </w:rPr>
            </w:pPr>
          </w:p>
        </w:tc>
        <w:tc>
          <w:tcPr>
            <w:tcW w:w="6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34ACF35" w14:textId="77777777" w:rsidR="00B05F3C" w:rsidRPr="00AC3940" w:rsidRDefault="00B05F3C" w:rsidP="00CF3AB5">
            <w:pPr>
              <w:spacing w:after="0"/>
              <w:rPr>
                <w:rFonts w:ascii="Times New Roman" w:hAnsi="Times New Roman" w:cs="Times New Roman"/>
                <w:b/>
                <w:bCs/>
                <w:sz w:val="20"/>
                <w:szCs w:val="20"/>
                <w:lang w:val="en-GB"/>
              </w:rPr>
            </w:pP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57FBE358" w14:textId="77777777" w:rsidR="00B05F3C" w:rsidRPr="00AC3940" w:rsidRDefault="00B05F3C" w:rsidP="00CF3AB5">
            <w:pPr>
              <w:spacing w:before="120" w:after="120"/>
              <w:jc w:val="center"/>
              <w:rPr>
                <w:rFonts w:ascii="Times New Roman" w:eastAsia="Sylfaen" w:hAnsi="Times New Roman" w:cs="Times New Roman"/>
                <w:b/>
                <w:sz w:val="20"/>
                <w:szCs w:val="20"/>
              </w:rPr>
            </w:pPr>
            <w:r w:rsidRPr="00AC3940">
              <w:rPr>
                <w:rFonts w:ascii="Times New Roman" w:eastAsia="Sylfaen" w:hAnsi="Times New Roman" w:cs="Times New Roman"/>
                <w:b/>
                <w:sz w:val="20"/>
                <w:szCs w:val="20"/>
                <w:lang w:val="ka-GE"/>
              </w:rPr>
              <w:t xml:space="preserve">I </w:t>
            </w:r>
            <w:r w:rsidRPr="00AC3940">
              <w:rPr>
                <w:rFonts w:ascii="Times New Roman" w:eastAsia="Sylfaen" w:hAnsi="Times New Roman" w:cs="Times New Roman"/>
                <w:b/>
                <w:sz w:val="20"/>
                <w:szCs w:val="20"/>
              </w:rPr>
              <w:t>Semester</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754D7E8F"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 xml:space="preserve">II Semester </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38FD1AC0"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III Semester</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60F819AE"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IV Semester</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28FE1190"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V Semester</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35F483A0"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VI Semester</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06A6174"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VII Semester</w:t>
            </w:r>
          </w:p>
        </w:tc>
        <w:tc>
          <w:tcPr>
            <w:tcW w:w="424"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C2947D5"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VIII Semester</w:t>
            </w:r>
          </w:p>
        </w:tc>
        <w:tc>
          <w:tcPr>
            <w:tcW w:w="540" w:type="dxa"/>
            <w:tcBorders>
              <w:top w:val="nil"/>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6B55BB2" w14:textId="77777777" w:rsidR="00B05F3C" w:rsidRPr="00AC3940" w:rsidRDefault="00B05F3C" w:rsidP="00CF3AB5">
            <w:pPr>
              <w:spacing w:after="0"/>
              <w:ind w:left="113" w:right="113"/>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Lecture / Consultation</w:t>
            </w:r>
          </w:p>
        </w:tc>
        <w:tc>
          <w:tcPr>
            <w:tcW w:w="602"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168B8C2D" w14:textId="77777777" w:rsidR="00B05F3C" w:rsidRPr="00AC3940" w:rsidRDefault="00B05F3C" w:rsidP="00CF3AB5">
            <w:pPr>
              <w:spacing w:after="0" w:line="240" w:lineRule="auto"/>
              <w:jc w:val="center"/>
              <w:rPr>
                <w:rFonts w:ascii="Times New Roman" w:hAnsi="Times New Roman" w:cs="Times New Roman"/>
                <w:b/>
                <w:bCs/>
                <w:sz w:val="20"/>
                <w:szCs w:val="20"/>
                <w:lang w:val="ka-GE"/>
              </w:rPr>
            </w:pPr>
            <w:r w:rsidRPr="00AC3940">
              <w:rPr>
                <w:rFonts w:ascii="Times New Roman" w:hAnsi="Times New Roman" w:cs="Times New Roman"/>
                <w:b/>
                <w:bCs/>
                <w:sz w:val="20"/>
                <w:szCs w:val="20"/>
                <w:lang w:val="en-GB"/>
              </w:rPr>
              <w:t>Seminar / Group Work / Laboratory Work / Practical work</w:t>
            </w:r>
          </w:p>
        </w:tc>
        <w:tc>
          <w:tcPr>
            <w:tcW w:w="540" w:type="dxa"/>
            <w:tcBorders>
              <w:top w:val="nil"/>
              <w:left w:val="nil"/>
              <w:bottom w:val="single" w:sz="8" w:space="0" w:color="auto"/>
              <w:right w:val="single" w:sz="4" w:space="0" w:color="auto"/>
            </w:tcBorders>
            <w:shd w:val="clear" w:color="auto" w:fill="D9D9D9" w:themeFill="background1" w:themeFillShade="D9"/>
            <w:textDirection w:val="btLr"/>
            <w:hideMark/>
          </w:tcPr>
          <w:p w14:paraId="028D67A4" w14:textId="77777777" w:rsidR="00B05F3C" w:rsidRPr="00AC3940" w:rsidRDefault="00B05F3C" w:rsidP="00CF3AB5">
            <w:pPr>
              <w:spacing w:after="0"/>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Midterm exam(s)</w:t>
            </w:r>
          </w:p>
        </w:tc>
        <w:tc>
          <w:tcPr>
            <w:tcW w:w="540" w:type="dxa"/>
            <w:tcBorders>
              <w:top w:val="nil"/>
              <w:left w:val="single" w:sz="4" w:space="0" w:color="auto"/>
              <w:bottom w:val="single" w:sz="8" w:space="0" w:color="auto"/>
              <w:right w:val="single" w:sz="4" w:space="0" w:color="auto"/>
            </w:tcBorders>
            <w:shd w:val="clear" w:color="auto" w:fill="D9D9D9" w:themeFill="background1" w:themeFillShade="D9"/>
            <w:textDirection w:val="btLr"/>
            <w:hideMark/>
          </w:tcPr>
          <w:p w14:paraId="05CDACC6" w14:textId="77777777" w:rsidR="00B05F3C" w:rsidRPr="00AC3940" w:rsidRDefault="00B05F3C" w:rsidP="00CF3AB5">
            <w:pPr>
              <w:spacing w:after="0"/>
              <w:jc w:val="center"/>
              <w:rPr>
                <w:rFonts w:ascii="Times New Roman" w:hAnsi="Times New Roman" w:cs="Times New Roman"/>
                <w:b/>
                <w:sz w:val="20"/>
                <w:szCs w:val="20"/>
                <w:lang w:val="ka-GE"/>
              </w:rPr>
            </w:pPr>
            <w:r w:rsidRPr="00AC3940">
              <w:rPr>
                <w:rFonts w:ascii="Times New Roman" w:hAnsi="Times New Roman" w:cs="Times New Roman"/>
                <w:b/>
                <w:sz w:val="20"/>
                <w:szCs w:val="20"/>
                <w:lang w:val="en-GB"/>
              </w:rPr>
              <w:t>Final exam</w:t>
            </w:r>
          </w:p>
        </w:tc>
        <w:tc>
          <w:tcPr>
            <w:tcW w:w="568" w:type="dxa"/>
            <w:tcBorders>
              <w:top w:val="nil"/>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E69EDE1"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sz w:val="20"/>
                <w:szCs w:val="20"/>
                <w:lang w:val="en-GB"/>
              </w:rPr>
              <w:t>Total number of contact hours</w:t>
            </w:r>
          </w:p>
        </w:tc>
        <w:tc>
          <w:tcPr>
            <w:tcW w:w="6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D79D92" w14:textId="77777777" w:rsidR="00B05F3C" w:rsidRPr="00AC3940" w:rsidRDefault="00B05F3C" w:rsidP="00CF3AB5">
            <w:pPr>
              <w:spacing w:after="0"/>
              <w:rPr>
                <w:rFonts w:ascii="Times New Roman" w:hAnsi="Times New Roman" w:cs="Times New Roman"/>
                <w:b/>
                <w:bCs/>
                <w:sz w:val="20"/>
                <w:szCs w:val="20"/>
                <w:lang w:val="en-GB"/>
              </w:rPr>
            </w:pPr>
          </w:p>
        </w:tc>
        <w:tc>
          <w:tcPr>
            <w:tcW w:w="63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C4ABE6" w14:textId="77777777" w:rsidR="00B05F3C" w:rsidRPr="00AC3940" w:rsidRDefault="00B05F3C" w:rsidP="00CF3AB5">
            <w:pPr>
              <w:spacing w:after="0"/>
              <w:rPr>
                <w:rFonts w:ascii="Times New Roman" w:hAnsi="Times New Roman" w:cs="Times New Roman"/>
                <w:b/>
                <w:bCs/>
                <w:sz w:val="20"/>
                <w:szCs w:val="20"/>
                <w:lang w:val="en-GB"/>
              </w:rPr>
            </w:pPr>
          </w:p>
        </w:tc>
        <w:tc>
          <w:tcPr>
            <w:tcW w:w="1142" w:type="dxa"/>
            <w:gridSpan w:val="2"/>
            <w:vMerge/>
            <w:tcBorders>
              <w:left w:val="single" w:sz="4" w:space="0" w:color="auto"/>
              <w:bottom w:val="single" w:sz="8" w:space="0" w:color="auto"/>
              <w:right w:val="single" w:sz="8" w:space="0" w:color="000000"/>
            </w:tcBorders>
            <w:shd w:val="clear" w:color="auto" w:fill="D9D9D9" w:themeFill="background1" w:themeFillShade="D9"/>
          </w:tcPr>
          <w:p w14:paraId="160389CC" w14:textId="77777777" w:rsidR="00B05F3C" w:rsidRPr="00AC3940" w:rsidRDefault="00B05F3C" w:rsidP="00CF3AB5">
            <w:pPr>
              <w:spacing w:after="0"/>
              <w:rPr>
                <w:rFonts w:ascii="Times New Roman" w:hAnsi="Times New Roman" w:cs="Times New Roman"/>
                <w:b/>
                <w:bCs/>
                <w:sz w:val="20"/>
                <w:szCs w:val="20"/>
                <w:lang w:val="en-GB"/>
              </w:rPr>
            </w:pPr>
          </w:p>
        </w:tc>
      </w:tr>
      <w:tr w:rsidR="00B05F3C" w:rsidRPr="00AC3940" w14:paraId="7826ADEC" w14:textId="77777777" w:rsidTr="00CF3AB5">
        <w:trPr>
          <w:trHeight w:val="486"/>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05D64232" w14:textId="77777777" w:rsidR="00B05F3C" w:rsidRPr="00AC3940" w:rsidRDefault="00B05F3C" w:rsidP="00CF3AB5">
            <w:pPr>
              <w:spacing w:after="0"/>
              <w:jc w:val="center"/>
              <w:rPr>
                <w:rFonts w:ascii="Times New Roman" w:hAnsi="Times New Roman" w:cs="Times New Roman"/>
                <w:b/>
                <w:bCs/>
                <w:sz w:val="20"/>
                <w:szCs w:val="20"/>
              </w:rPr>
            </w:pPr>
            <w:r w:rsidRPr="00AC3940">
              <w:rPr>
                <w:rFonts w:ascii="Times New Roman" w:hAnsi="Times New Roman" w:cs="Times New Roman"/>
                <w:b/>
                <w:bCs/>
                <w:sz w:val="20"/>
                <w:szCs w:val="20"/>
              </w:rPr>
              <w:t>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07B63D7A" w14:textId="77777777" w:rsidR="00B05F3C" w:rsidRPr="00AC3940" w:rsidRDefault="00B05F3C" w:rsidP="00CF3AB5">
            <w:pPr>
              <w:spacing w:after="0" w:line="240" w:lineRule="auto"/>
              <w:rPr>
                <w:rFonts w:ascii="Times New Roman" w:hAnsi="Times New Roman" w:cs="Times New Roman"/>
                <w:b/>
                <w:sz w:val="20"/>
                <w:szCs w:val="20"/>
                <w:lang w:val="ka-GE"/>
              </w:rPr>
            </w:pPr>
            <w:r w:rsidRPr="00AC3940">
              <w:rPr>
                <w:rFonts w:ascii="Times New Roman" w:hAnsi="Times New Roman" w:cs="Times New Roman"/>
                <w:b/>
                <w:sz w:val="20"/>
                <w:szCs w:val="20"/>
              </w:rPr>
              <w:t>Foreign Language</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75612578" w14:textId="77777777" w:rsidR="00B05F3C" w:rsidRPr="00AC3940" w:rsidRDefault="00B05F3C" w:rsidP="00CF3AB5">
            <w:pPr>
              <w:spacing w:after="0" w:line="240" w:lineRule="auto"/>
              <w:rPr>
                <w:rFonts w:ascii="Times New Roman" w:hAnsi="Times New Roman" w:cs="Times New Roman"/>
                <w:b/>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2AE7569E" w14:textId="77777777" w:rsidR="00B05F3C" w:rsidRPr="00AC3940" w:rsidRDefault="00B05F3C" w:rsidP="00CF3AB5">
            <w:pPr>
              <w:spacing w:after="0" w:line="240" w:lineRule="auto"/>
              <w:jc w:val="center"/>
              <w:rPr>
                <w:rFonts w:ascii="Times New Roman" w:hAnsi="Times New Roman" w:cs="Times New Roman"/>
                <w:b/>
                <w:sz w:val="20"/>
                <w:szCs w:val="20"/>
                <w:lang w:val="ka-GE"/>
              </w:rPr>
            </w:pPr>
            <w:r w:rsidRPr="00AC3940">
              <w:rPr>
                <w:rFonts w:ascii="Times New Roman" w:hAnsi="Times New Roman" w:cs="Times New Roman"/>
                <w:b/>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7F2C624"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ka-GE"/>
              </w:rPr>
            </w:pPr>
            <w:r w:rsidRPr="00AC3940">
              <w:rPr>
                <w:rFonts w:ascii="Times New Roman" w:hAnsi="Times New Roma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7A80549" w14:textId="77777777" w:rsidR="00B05F3C" w:rsidRPr="00AC3940" w:rsidRDefault="00B05F3C" w:rsidP="00CF3AB5">
            <w:pPr>
              <w:spacing w:after="0" w:line="240" w:lineRule="auto"/>
              <w:jc w:val="center"/>
              <w:rPr>
                <w:rFonts w:ascii="Times New Roman" w:hAnsi="Times New Roman" w:cs="Times New Roman"/>
                <w:b/>
                <w:bCs/>
                <w:sz w:val="20"/>
                <w:szCs w:val="20"/>
                <w:lang w:val="ka-GE"/>
              </w:rPr>
            </w:pPr>
            <w:r w:rsidRPr="00AC3940">
              <w:rPr>
                <w:rFonts w:ascii="Times New Roman" w:hAnsi="Times New Roma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3DF6975" w14:textId="77777777" w:rsidR="00B05F3C" w:rsidRPr="00AC3940" w:rsidRDefault="00B05F3C" w:rsidP="00CF3AB5">
            <w:pPr>
              <w:spacing w:after="0" w:line="240" w:lineRule="auto"/>
              <w:jc w:val="center"/>
              <w:rPr>
                <w:rFonts w:ascii="Times New Roman" w:hAnsi="Times New Roman" w:cs="Times New Roman"/>
                <w:b/>
                <w:bCs/>
                <w:sz w:val="20"/>
                <w:szCs w:val="20"/>
                <w:lang w:val="ka-GE"/>
              </w:rPr>
            </w:pPr>
            <w:r w:rsidRPr="00AC3940">
              <w:rPr>
                <w:rFonts w:ascii="Times New Roman" w:hAnsi="Times New Roma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CDD803A" w14:textId="77777777" w:rsidR="00B05F3C" w:rsidRPr="00AC3940" w:rsidRDefault="00B05F3C" w:rsidP="00CF3AB5">
            <w:pPr>
              <w:spacing w:after="0" w:line="240" w:lineRule="auto"/>
              <w:jc w:val="center"/>
              <w:rPr>
                <w:rFonts w:ascii="Times New Roman" w:hAnsi="Times New Roman" w:cs="Times New Roman"/>
                <w:b/>
                <w:sz w:val="20"/>
                <w:szCs w:val="20"/>
                <w:lang w:val="ka-GE"/>
              </w:rPr>
            </w:pPr>
            <w:r w:rsidRPr="00AC3940">
              <w:rPr>
                <w:rFonts w:ascii="Times New Roman" w:hAnsi="Times New Roman" w:cs="Times New Roman"/>
                <w:b/>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188CF8EE" w14:textId="77777777" w:rsidR="00B05F3C" w:rsidRPr="00AC3940" w:rsidRDefault="00B05F3C" w:rsidP="00CF3AB5">
            <w:pPr>
              <w:spacing w:after="0" w:line="240" w:lineRule="auto"/>
              <w:jc w:val="center"/>
              <w:rPr>
                <w:rFonts w:ascii="Times New Roman" w:hAnsi="Times New Roman" w:cs="Times New Roman"/>
                <w:b/>
                <w:bCs/>
                <w:sz w:val="20"/>
                <w:szCs w:val="20"/>
                <w:lang w:val="ka-GE"/>
              </w:rPr>
            </w:pPr>
            <w:r w:rsidRPr="00AC3940">
              <w:rPr>
                <w:rFonts w:ascii="Times New Roman" w:hAnsi="Times New Roma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3367D5A" w14:textId="77777777" w:rsidR="00B05F3C" w:rsidRPr="00AC3940" w:rsidRDefault="00B05F3C" w:rsidP="00CF3AB5">
            <w:pPr>
              <w:spacing w:after="0" w:line="240" w:lineRule="auto"/>
              <w:jc w:val="center"/>
              <w:rPr>
                <w:rFonts w:ascii="Times New Roman" w:hAnsi="Times New Roman" w:cs="Times New Roman"/>
                <w:b/>
                <w:bCs/>
                <w:sz w:val="20"/>
                <w:szCs w:val="20"/>
                <w:lang w:val="ka-GE"/>
              </w:rPr>
            </w:pPr>
            <w:r w:rsidRPr="00AC3940">
              <w:rPr>
                <w:rFonts w:ascii="Times New Roman" w:hAnsi="Times New Roma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C73DD0F"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53F44990"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DB6ED3B" w14:textId="77777777" w:rsidR="00B05F3C" w:rsidRPr="00AC3940" w:rsidRDefault="00B05F3C" w:rsidP="00CF3AB5">
            <w:pPr>
              <w:spacing w:after="0"/>
              <w:jc w:val="center"/>
              <w:rPr>
                <w:rFonts w:ascii="Times New Roman" w:hAnsi="Times New Roman" w:cs="Times New Roman"/>
                <w:b/>
                <w:sz w:val="20"/>
                <w:szCs w:val="20"/>
                <w:lang w:val="en-GB"/>
              </w:rPr>
            </w:pPr>
          </w:p>
        </w:tc>
        <w:tc>
          <w:tcPr>
            <w:tcW w:w="602" w:type="dxa"/>
            <w:tcBorders>
              <w:top w:val="nil"/>
              <w:left w:val="nil"/>
              <w:bottom w:val="single" w:sz="4" w:space="0" w:color="auto"/>
              <w:right w:val="nil"/>
            </w:tcBorders>
            <w:shd w:val="clear" w:color="auto" w:fill="F2F2F2" w:themeFill="background1" w:themeFillShade="F2"/>
            <w:vAlign w:val="center"/>
          </w:tcPr>
          <w:p w14:paraId="4DB7DB0E" w14:textId="77777777" w:rsidR="00B05F3C" w:rsidRPr="00AC3940" w:rsidRDefault="00B05F3C" w:rsidP="00CF3AB5">
            <w:pPr>
              <w:spacing w:after="0"/>
              <w:jc w:val="center"/>
              <w:rPr>
                <w:rFonts w:ascii="Times New Roman" w:hAnsi="Times New Roman" w:cs="Times New Roman"/>
                <w:b/>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5B9422" w14:textId="77777777" w:rsidR="00B05F3C" w:rsidRPr="00AC3940" w:rsidRDefault="00B05F3C" w:rsidP="00CF3AB5">
            <w:pPr>
              <w:spacing w:after="0"/>
              <w:jc w:val="center"/>
              <w:rPr>
                <w:rFonts w:ascii="Times New Roman" w:hAnsi="Times New Roman" w:cs="Times New Roman"/>
                <w:b/>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4EB358" w14:textId="77777777" w:rsidR="00B05F3C" w:rsidRPr="00AC3940" w:rsidRDefault="00B05F3C" w:rsidP="00CF3AB5">
            <w:pPr>
              <w:spacing w:after="0"/>
              <w:jc w:val="center"/>
              <w:rPr>
                <w:rFonts w:ascii="Times New Roman" w:hAnsi="Times New Roman" w:cs="Times New Roman"/>
                <w:b/>
                <w:sz w:val="20"/>
                <w:szCs w:val="20"/>
                <w:lang w:val="en-GB"/>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53430C63" w14:textId="77777777" w:rsidR="00B05F3C" w:rsidRPr="00AC3940" w:rsidRDefault="00B05F3C" w:rsidP="00CF3AB5">
            <w:pPr>
              <w:spacing w:after="0"/>
              <w:jc w:val="center"/>
              <w:rPr>
                <w:rFonts w:ascii="Times New Roman" w:hAnsi="Times New Roman" w:cs="Times New Roman"/>
                <w:b/>
                <w:sz w:val="16"/>
                <w:szCs w:val="16"/>
                <w:lang w:val="en-GB"/>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4E3F0E80" w14:textId="77777777" w:rsidR="00B05F3C" w:rsidRPr="00AC3940" w:rsidRDefault="00B05F3C" w:rsidP="00CF3AB5">
            <w:pPr>
              <w:spacing w:after="0"/>
              <w:jc w:val="center"/>
              <w:rPr>
                <w:rFonts w:ascii="Times New Roman" w:hAnsi="Times New Roman" w:cs="Times New Roman"/>
                <w:b/>
                <w:sz w:val="20"/>
                <w:szCs w:val="20"/>
                <w:lang w:val="en-GB"/>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641C2ADA" w14:textId="77777777" w:rsidR="00B05F3C" w:rsidRPr="00AC3940" w:rsidRDefault="00B05F3C" w:rsidP="00CF3AB5">
            <w:pPr>
              <w:spacing w:after="0"/>
              <w:jc w:val="center"/>
              <w:rPr>
                <w:rFonts w:ascii="Times New Roman" w:hAnsi="Times New Roman" w:cs="Times New Roman"/>
                <w:b/>
                <w:sz w:val="20"/>
                <w:szCs w:val="20"/>
                <w:lang w:val="en-GB"/>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27A4CBAF" w14:textId="77777777" w:rsidR="00B05F3C" w:rsidRPr="00AC3940" w:rsidRDefault="00B05F3C" w:rsidP="00CF3AB5">
            <w:pPr>
              <w:spacing w:after="0"/>
              <w:jc w:val="center"/>
              <w:rPr>
                <w:rFonts w:ascii="Times New Roman" w:hAnsi="Times New Roman" w:cs="Times New Roman"/>
                <w:b/>
                <w:sz w:val="20"/>
                <w:szCs w:val="20"/>
                <w:lang w:val="en-GB"/>
              </w:rPr>
            </w:pPr>
          </w:p>
        </w:tc>
      </w:tr>
      <w:tr w:rsidR="00B05F3C" w:rsidRPr="00AC3940" w14:paraId="77F6B911" w14:textId="77777777" w:rsidTr="00CF3AB5">
        <w:trPr>
          <w:trHeight w:val="525"/>
        </w:trPr>
        <w:tc>
          <w:tcPr>
            <w:tcW w:w="468" w:type="dxa"/>
            <w:vMerge w:val="restart"/>
            <w:tcBorders>
              <w:top w:val="nil"/>
              <w:left w:val="single" w:sz="8" w:space="0" w:color="auto"/>
              <w:right w:val="nil"/>
            </w:tcBorders>
            <w:vAlign w:val="center"/>
          </w:tcPr>
          <w:p w14:paraId="7EEB1D28" w14:textId="77777777" w:rsidR="00B05F3C" w:rsidRPr="00AC3940" w:rsidRDefault="00B05F3C" w:rsidP="00CF3AB5">
            <w:pPr>
              <w:spacing w:after="0"/>
              <w:jc w:val="center"/>
              <w:rPr>
                <w:rFonts w:ascii="Times New Roman" w:hAnsi="Times New Roman" w:cs="Times New Roman"/>
                <w:bCs/>
                <w:sz w:val="20"/>
                <w:szCs w:val="20"/>
                <w:lang w:val="en-GB"/>
              </w:rPr>
            </w:pPr>
          </w:p>
        </w:tc>
        <w:tc>
          <w:tcPr>
            <w:tcW w:w="3122" w:type="dxa"/>
            <w:tcBorders>
              <w:top w:val="nil"/>
              <w:left w:val="single" w:sz="8" w:space="0" w:color="auto"/>
              <w:bottom w:val="single" w:sz="4" w:space="0" w:color="auto"/>
              <w:right w:val="single" w:sz="4" w:space="0" w:color="auto"/>
            </w:tcBorders>
          </w:tcPr>
          <w:p w14:paraId="1CCA936D" w14:textId="77777777" w:rsidR="00B05F3C" w:rsidRPr="0099136D" w:rsidRDefault="00B05F3C" w:rsidP="00CF3AB5">
            <w:pPr>
              <w:spacing w:line="240" w:lineRule="auto"/>
              <w:rPr>
                <w:rFonts w:ascii="Sylfaen" w:hAnsi="Sylfaen" w:cs="Times New Roman"/>
                <w:sz w:val="20"/>
                <w:szCs w:val="20"/>
                <w:lang w:val="ka-GE"/>
              </w:rPr>
            </w:pPr>
            <w:r w:rsidRPr="00AC3940">
              <w:rPr>
                <w:rFonts w:ascii="Times New Roman" w:hAnsi="Times New Roman" w:cs="Times New Roman"/>
                <w:sz w:val="20"/>
              </w:rPr>
              <w:t>English Language</w:t>
            </w:r>
            <w:r>
              <w:rPr>
                <w:rFonts w:ascii="Times New Roman" w:hAnsi="Times New Roman" w:cs="Times New Roman"/>
                <w:sz w:val="20"/>
                <w:lang w:val="ka-GE"/>
              </w:rPr>
              <w:t xml:space="preserve"> B1</w:t>
            </w:r>
          </w:p>
        </w:tc>
        <w:tc>
          <w:tcPr>
            <w:tcW w:w="1648" w:type="dxa"/>
            <w:tcBorders>
              <w:top w:val="nil"/>
              <w:left w:val="single" w:sz="4" w:space="0" w:color="auto"/>
              <w:bottom w:val="single" w:sz="4" w:space="0" w:color="auto"/>
              <w:right w:val="single" w:sz="8" w:space="0" w:color="auto"/>
            </w:tcBorders>
            <w:vAlign w:val="center"/>
          </w:tcPr>
          <w:p w14:paraId="228674DF"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vAlign w:val="center"/>
          </w:tcPr>
          <w:p w14:paraId="1B3E524D" w14:textId="77777777" w:rsidR="00B05F3C" w:rsidRPr="00AC3940" w:rsidRDefault="00B05F3C" w:rsidP="00CF3AB5">
            <w:pPr>
              <w:spacing w:after="0" w:line="240" w:lineRule="auto"/>
              <w:jc w:val="center"/>
              <w:rPr>
                <w:rFonts w:ascii="Times New Roman" w:hAnsi="Times New Roman" w:cs="Times New Roman"/>
                <w:b/>
                <w:sz w:val="20"/>
                <w:szCs w:val="20"/>
                <w:lang w:val="en-GB"/>
              </w:rPr>
            </w:pPr>
          </w:p>
        </w:tc>
        <w:tc>
          <w:tcPr>
            <w:tcW w:w="445" w:type="dxa"/>
            <w:tcBorders>
              <w:top w:val="nil"/>
              <w:left w:val="nil"/>
              <w:bottom w:val="single" w:sz="4" w:space="0" w:color="auto"/>
              <w:right w:val="single" w:sz="4" w:space="0" w:color="auto"/>
            </w:tcBorders>
            <w:shd w:val="clear" w:color="auto" w:fill="auto"/>
            <w:vAlign w:val="center"/>
          </w:tcPr>
          <w:p w14:paraId="40E80BCB"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11950F3"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63434AD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79A649C"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91273F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F8770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DFBBB6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D52746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F478C2D"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43</w:t>
            </w:r>
          </w:p>
        </w:tc>
        <w:tc>
          <w:tcPr>
            <w:tcW w:w="602" w:type="dxa"/>
            <w:tcBorders>
              <w:top w:val="nil"/>
              <w:left w:val="nil"/>
              <w:bottom w:val="single" w:sz="4" w:space="0" w:color="auto"/>
              <w:right w:val="nil"/>
            </w:tcBorders>
            <w:vAlign w:val="center"/>
          </w:tcPr>
          <w:p w14:paraId="46D95338"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45</w:t>
            </w:r>
          </w:p>
        </w:tc>
        <w:tc>
          <w:tcPr>
            <w:tcW w:w="540" w:type="dxa"/>
            <w:tcBorders>
              <w:top w:val="nil"/>
              <w:left w:val="single" w:sz="4" w:space="0" w:color="auto"/>
              <w:bottom w:val="single" w:sz="4" w:space="0" w:color="auto"/>
              <w:right w:val="single" w:sz="4" w:space="0" w:color="auto"/>
            </w:tcBorders>
            <w:vAlign w:val="center"/>
          </w:tcPr>
          <w:p w14:paraId="1A5A600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82236AC"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w:t>
            </w:r>
          </w:p>
        </w:tc>
        <w:tc>
          <w:tcPr>
            <w:tcW w:w="568" w:type="dxa"/>
            <w:tcBorders>
              <w:top w:val="nil"/>
              <w:left w:val="single" w:sz="4" w:space="0" w:color="auto"/>
              <w:bottom w:val="single" w:sz="4" w:space="0" w:color="auto"/>
              <w:right w:val="nil"/>
            </w:tcBorders>
            <w:vAlign w:val="center"/>
          </w:tcPr>
          <w:p w14:paraId="7398275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94</w:t>
            </w:r>
          </w:p>
        </w:tc>
        <w:tc>
          <w:tcPr>
            <w:tcW w:w="630" w:type="dxa"/>
            <w:tcBorders>
              <w:top w:val="nil"/>
              <w:left w:val="single" w:sz="4" w:space="0" w:color="auto"/>
              <w:bottom w:val="single" w:sz="4" w:space="0" w:color="auto"/>
              <w:right w:val="nil"/>
            </w:tcBorders>
            <w:vAlign w:val="center"/>
          </w:tcPr>
          <w:p w14:paraId="2F294F8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33</w:t>
            </w:r>
          </w:p>
        </w:tc>
        <w:tc>
          <w:tcPr>
            <w:tcW w:w="630" w:type="dxa"/>
            <w:tcBorders>
              <w:top w:val="nil"/>
              <w:left w:val="single" w:sz="4" w:space="0" w:color="auto"/>
              <w:bottom w:val="single" w:sz="4" w:space="0" w:color="auto"/>
              <w:right w:val="single" w:sz="8" w:space="0" w:color="auto"/>
            </w:tcBorders>
            <w:vAlign w:val="center"/>
          </w:tcPr>
          <w:p w14:paraId="5EDCC6AE"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vAlign w:val="center"/>
          </w:tcPr>
          <w:p w14:paraId="56BEFCD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6</w:t>
            </w:r>
          </w:p>
        </w:tc>
      </w:tr>
      <w:tr w:rsidR="00B05F3C" w:rsidRPr="00AC3940" w14:paraId="4BAC5E84" w14:textId="77777777" w:rsidTr="00CF3AB5">
        <w:trPr>
          <w:trHeight w:val="525"/>
        </w:trPr>
        <w:tc>
          <w:tcPr>
            <w:tcW w:w="468" w:type="dxa"/>
            <w:vMerge/>
            <w:tcBorders>
              <w:left w:val="single" w:sz="8" w:space="0" w:color="auto"/>
              <w:right w:val="nil"/>
            </w:tcBorders>
            <w:vAlign w:val="center"/>
          </w:tcPr>
          <w:p w14:paraId="4F26AFC5" w14:textId="77777777" w:rsidR="00B05F3C" w:rsidRPr="00AC3940" w:rsidRDefault="00B05F3C" w:rsidP="00CF3AB5">
            <w:pPr>
              <w:spacing w:after="0"/>
              <w:jc w:val="center"/>
              <w:rPr>
                <w:rFonts w:ascii="Times New Roman" w:hAnsi="Times New Roman" w:cs="Times New Roman"/>
                <w:bCs/>
                <w:sz w:val="20"/>
                <w:szCs w:val="20"/>
                <w:lang w:val="en-GB"/>
              </w:rPr>
            </w:pPr>
          </w:p>
        </w:tc>
        <w:tc>
          <w:tcPr>
            <w:tcW w:w="3122" w:type="dxa"/>
            <w:tcBorders>
              <w:top w:val="nil"/>
              <w:left w:val="single" w:sz="8" w:space="0" w:color="auto"/>
              <w:bottom w:val="single" w:sz="4" w:space="0" w:color="auto"/>
              <w:right w:val="single" w:sz="4" w:space="0" w:color="auto"/>
            </w:tcBorders>
          </w:tcPr>
          <w:p w14:paraId="1A31F64E" w14:textId="468B3F92" w:rsidR="00B05F3C" w:rsidRPr="0099136D" w:rsidRDefault="00B05F3C" w:rsidP="00CF3AB5">
            <w:pPr>
              <w:spacing w:line="240" w:lineRule="auto"/>
              <w:rPr>
                <w:rFonts w:ascii="Sylfaen" w:hAnsi="Sylfaen" w:cs="Times New Roman"/>
                <w:sz w:val="20"/>
                <w:lang w:val="ka-GE"/>
              </w:rPr>
            </w:pPr>
            <w:r w:rsidRPr="00AC3940">
              <w:rPr>
                <w:rFonts w:ascii="Times New Roman" w:hAnsi="Times New Roman" w:cs="Times New Roman"/>
                <w:sz w:val="20"/>
              </w:rPr>
              <w:t>English Language</w:t>
            </w:r>
            <w:r>
              <w:rPr>
                <w:rFonts w:ascii="Sylfaen" w:hAnsi="Sylfaen" w:cs="Times New Roman"/>
                <w:sz w:val="20"/>
                <w:lang w:val="ka-GE"/>
              </w:rPr>
              <w:t xml:space="preserve"> </w:t>
            </w:r>
            <w:r w:rsidRPr="00AC3940">
              <w:rPr>
                <w:rFonts w:ascii="Times New Roman" w:hAnsi="Times New Roman" w:cs="Times New Roman"/>
                <w:sz w:val="20"/>
                <w:lang w:val="ka-GE"/>
              </w:rPr>
              <w:t xml:space="preserve"> B2.1/</w:t>
            </w:r>
            <w:r w:rsidRPr="00AC3940">
              <w:rPr>
                <w:rFonts w:ascii="Times New Roman" w:hAnsi="Times New Roman" w:cs="Times New Roman"/>
                <w:sz w:val="20"/>
              </w:rPr>
              <w:t>B2.2</w:t>
            </w:r>
            <w:r w:rsidR="00A2212C">
              <w:rPr>
                <w:rFonts w:ascii="Times New Roman" w:hAnsi="Times New Roman" w:cs="Times New Roman"/>
                <w:sz w:val="20"/>
              </w:rPr>
              <w:t>/C1</w:t>
            </w:r>
          </w:p>
        </w:tc>
        <w:tc>
          <w:tcPr>
            <w:tcW w:w="1648" w:type="dxa"/>
            <w:tcBorders>
              <w:top w:val="nil"/>
              <w:left w:val="single" w:sz="4" w:space="0" w:color="auto"/>
              <w:bottom w:val="single" w:sz="4" w:space="0" w:color="auto"/>
              <w:right w:val="single" w:sz="8" w:space="0" w:color="auto"/>
            </w:tcBorders>
            <w:vAlign w:val="center"/>
          </w:tcPr>
          <w:p w14:paraId="09C2CABB"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vAlign w:val="center"/>
          </w:tcPr>
          <w:p w14:paraId="10E82AD9" w14:textId="77777777" w:rsidR="00B05F3C" w:rsidRPr="00AC3940" w:rsidRDefault="00B05F3C" w:rsidP="00CF3AB5">
            <w:pPr>
              <w:spacing w:after="0" w:line="240" w:lineRule="auto"/>
              <w:jc w:val="center"/>
              <w:rPr>
                <w:rFonts w:ascii="Times New Roman" w:hAnsi="Times New Roman" w:cs="Times New Roman"/>
                <w:b/>
                <w:sz w:val="20"/>
                <w:szCs w:val="20"/>
                <w:lang w:val="en-GB"/>
              </w:rPr>
            </w:pPr>
          </w:p>
        </w:tc>
        <w:tc>
          <w:tcPr>
            <w:tcW w:w="445" w:type="dxa"/>
            <w:tcBorders>
              <w:top w:val="nil"/>
              <w:left w:val="nil"/>
              <w:bottom w:val="single" w:sz="4" w:space="0" w:color="auto"/>
              <w:right w:val="single" w:sz="4" w:space="0" w:color="auto"/>
            </w:tcBorders>
            <w:shd w:val="clear" w:color="auto" w:fill="auto"/>
            <w:vAlign w:val="center"/>
          </w:tcPr>
          <w:p w14:paraId="35C0822D"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54ECCCB"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2B13566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FE73C70"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50647F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D02A55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98CFA2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06683D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7DB98E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7E84D32A"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30</w:t>
            </w:r>
          </w:p>
        </w:tc>
        <w:tc>
          <w:tcPr>
            <w:tcW w:w="540" w:type="dxa"/>
            <w:tcBorders>
              <w:top w:val="nil"/>
              <w:left w:val="single" w:sz="4" w:space="0" w:color="auto"/>
              <w:bottom w:val="single" w:sz="4" w:space="0" w:color="auto"/>
              <w:right w:val="single" w:sz="4" w:space="0" w:color="auto"/>
            </w:tcBorders>
            <w:vAlign w:val="center"/>
          </w:tcPr>
          <w:p w14:paraId="48A5F3E2"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18A083C"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w:t>
            </w:r>
          </w:p>
        </w:tc>
        <w:tc>
          <w:tcPr>
            <w:tcW w:w="568" w:type="dxa"/>
            <w:tcBorders>
              <w:top w:val="nil"/>
              <w:left w:val="single" w:sz="4" w:space="0" w:color="auto"/>
              <w:bottom w:val="single" w:sz="4" w:space="0" w:color="auto"/>
              <w:right w:val="nil"/>
            </w:tcBorders>
            <w:vAlign w:val="center"/>
          </w:tcPr>
          <w:p w14:paraId="476AA530"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64</w:t>
            </w:r>
          </w:p>
        </w:tc>
        <w:tc>
          <w:tcPr>
            <w:tcW w:w="630" w:type="dxa"/>
            <w:tcBorders>
              <w:top w:val="nil"/>
              <w:left w:val="single" w:sz="4" w:space="0" w:color="auto"/>
              <w:bottom w:val="single" w:sz="4" w:space="0" w:color="auto"/>
              <w:right w:val="nil"/>
            </w:tcBorders>
            <w:vAlign w:val="center"/>
          </w:tcPr>
          <w:p w14:paraId="614FEF89"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61</w:t>
            </w:r>
          </w:p>
        </w:tc>
        <w:tc>
          <w:tcPr>
            <w:tcW w:w="630" w:type="dxa"/>
            <w:tcBorders>
              <w:top w:val="nil"/>
              <w:left w:val="single" w:sz="4" w:space="0" w:color="auto"/>
              <w:bottom w:val="single" w:sz="4" w:space="0" w:color="auto"/>
              <w:right w:val="single" w:sz="8" w:space="0" w:color="auto"/>
            </w:tcBorders>
            <w:vAlign w:val="center"/>
          </w:tcPr>
          <w:p w14:paraId="52A55773"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vAlign w:val="center"/>
          </w:tcPr>
          <w:p w14:paraId="2C18BA35"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w:t>
            </w:r>
          </w:p>
        </w:tc>
      </w:tr>
      <w:tr w:rsidR="00B05F3C" w:rsidRPr="00AC3940" w14:paraId="5EBE757C" w14:textId="77777777" w:rsidTr="00CF3AB5">
        <w:trPr>
          <w:trHeight w:val="465"/>
        </w:trPr>
        <w:tc>
          <w:tcPr>
            <w:tcW w:w="468" w:type="dxa"/>
            <w:vMerge/>
            <w:tcBorders>
              <w:left w:val="single" w:sz="8" w:space="0" w:color="auto"/>
              <w:right w:val="nil"/>
            </w:tcBorders>
            <w:vAlign w:val="center"/>
          </w:tcPr>
          <w:p w14:paraId="2EB2D0EF" w14:textId="77777777" w:rsidR="00B05F3C" w:rsidRPr="00AC3940" w:rsidRDefault="00B05F3C" w:rsidP="00CF3AB5">
            <w:pPr>
              <w:spacing w:after="0"/>
              <w:jc w:val="center"/>
              <w:rPr>
                <w:rFonts w:ascii="Times New Roman" w:hAnsi="Times New Roman" w:cs="Times New Roman"/>
                <w:bCs/>
                <w:sz w:val="20"/>
                <w:szCs w:val="20"/>
                <w:lang w:val="en-GB"/>
              </w:rPr>
            </w:pPr>
          </w:p>
        </w:tc>
        <w:tc>
          <w:tcPr>
            <w:tcW w:w="3122" w:type="dxa"/>
            <w:tcBorders>
              <w:top w:val="single" w:sz="4" w:space="0" w:color="auto"/>
              <w:left w:val="single" w:sz="8" w:space="0" w:color="auto"/>
              <w:bottom w:val="single" w:sz="4" w:space="0" w:color="auto"/>
              <w:right w:val="single" w:sz="4" w:space="0" w:color="auto"/>
            </w:tcBorders>
          </w:tcPr>
          <w:p w14:paraId="1D0638A5" w14:textId="77777777" w:rsidR="00B05F3C" w:rsidRPr="00674945" w:rsidRDefault="00B05F3C" w:rsidP="00CF3AB5">
            <w:pPr>
              <w:spacing w:after="0" w:line="240" w:lineRule="auto"/>
              <w:rPr>
                <w:rFonts w:ascii="Times New Roman" w:hAnsi="Times New Roman" w:cs="Times New Roman"/>
                <w:bCs/>
                <w:noProof/>
                <w:sz w:val="20"/>
              </w:rPr>
            </w:pPr>
            <w:r w:rsidRPr="00AC3940">
              <w:rPr>
                <w:rFonts w:ascii="Times New Roman" w:hAnsi="Times New Roman" w:cs="Times New Roman"/>
                <w:bCs/>
                <w:noProof/>
                <w:sz w:val="20"/>
              </w:rPr>
              <w:t>Russian Language</w:t>
            </w:r>
            <w:r w:rsidRPr="00AC3940">
              <w:rPr>
                <w:rFonts w:ascii="Times New Roman" w:hAnsi="Times New Roman" w:cs="Times New Roman"/>
                <w:bCs/>
                <w:noProof/>
                <w:sz w:val="20"/>
                <w:lang w:val="ka-GE"/>
              </w:rPr>
              <w:t>:</w:t>
            </w:r>
            <w:r w:rsidRPr="00AC3940">
              <w:rPr>
                <w:rFonts w:ascii="Times New Roman" w:hAnsi="Times New Roman" w:cs="Times New Roman"/>
                <w:sz w:val="20"/>
              </w:rPr>
              <w:t xml:space="preserve"> </w:t>
            </w:r>
            <w:r w:rsidRPr="00AC3940">
              <w:rPr>
                <w:rFonts w:ascii="Times New Roman" w:hAnsi="Times New Roman" w:cs="Times New Roman"/>
                <w:bCs/>
                <w:noProof/>
                <w:sz w:val="20"/>
                <w:lang w:val="ka-GE"/>
              </w:rPr>
              <w:t>A1.1/A1.2/A2.1/A2.2/B1/B2</w:t>
            </w:r>
          </w:p>
        </w:tc>
        <w:tc>
          <w:tcPr>
            <w:tcW w:w="1648" w:type="dxa"/>
            <w:tcBorders>
              <w:top w:val="single" w:sz="4" w:space="0" w:color="auto"/>
              <w:left w:val="single" w:sz="4" w:space="0" w:color="auto"/>
              <w:bottom w:val="single" w:sz="4" w:space="0" w:color="auto"/>
              <w:right w:val="single" w:sz="8" w:space="0" w:color="auto"/>
            </w:tcBorders>
            <w:vAlign w:val="center"/>
          </w:tcPr>
          <w:p w14:paraId="12B7C0ED"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single" w:sz="4" w:space="0" w:color="auto"/>
              <w:left w:val="nil"/>
              <w:bottom w:val="single" w:sz="4" w:space="0" w:color="auto"/>
              <w:right w:val="single" w:sz="8" w:space="0" w:color="auto"/>
            </w:tcBorders>
            <w:vAlign w:val="center"/>
          </w:tcPr>
          <w:p w14:paraId="2E70F34E" w14:textId="77777777" w:rsidR="00B05F3C" w:rsidRPr="00AC3940" w:rsidRDefault="00B05F3C" w:rsidP="00CF3AB5">
            <w:pPr>
              <w:spacing w:after="0" w:line="240" w:lineRule="auto"/>
              <w:jc w:val="center"/>
              <w:rPr>
                <w:rFonts w:ascii="Times New Roman" w:hAnsi="Times New Roman" w:cs="Times New Roman"/>
                <w:b/>
                <w:sz w:val="20"/>
                <w:szCs w:val="20"/>
                <w:lang w:val="en-GB"/>
              </w:rPr>
            </w:pPr>
          </w:p>
        </w:tc>
        <w:tc>
          <w:tcPr>
            <w:tcW w:w="445" w:type="dxa"/>
            <w:tcBorders>
              <w:top w:val="single" w:sz="4" w:space="0" w:color="auto"/>
              <w:left w:val="nil"/>
              <w:bottom w:val="single" w:sz="4" w:space="0" w:color="auto"/>
              <w:right w:val="single" w:sz="4" w:space="0" w:color="auto"/>
            </w:tcBorders>
            <w:shd w:val="clear" w:color="auto" w:fill="auto"/>
            <w:vAlign w:val="center"/>
          </w:tcPr>
          <w:p w14:paraId="3E32BB72"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single" w:sz="4" w:space="0" w:color="auto"/>
              <w:left w:val="nil"/>
              <w:bottom w:val="single" w:sz="4" w:space="0" w:color="auto"/>
              <w:right w:val="single" w:sz="4" w:space="0" w:color="auto"/>
            </w:tcBorders>
            <w:vAlign w:val="center"/>
          </w:tcPr>
          <w:p w14:paraId="3B4DE286"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35F80DE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083A9EAE"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4BE6366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59C2DCC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239D58D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single" w:sz="4" w:space="0" w:color="auto"/>
              <w:left w:val="nil"/>
              <w:bottom w:val="single" w:sz="4" w:space="0" w:color="auto"/>
              <w:right w:val="single" w:sz="4" w:space="0" w:color="auto"/>
            </w:tcBorders>
            <w:vAlign w:val="center"/>
          </w:tcPr>
          <w:p w14:paraId="6666556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14:paraId="7EE6F85A" w14:textId="2C7AC908"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14</w:t>
            </w:r>
          </w:p>
        </w:tc>
        <w:tc>
          <w:tcPr>
            <w:tcW w:w="602" w:type="dxa"/>
            <w:tcBorders>
              <w:top w:val="single" w:sz="4" w:space="0" w:color="auto"/>
              <w:left w:val="nil"/>
              <w:bottom w:val="single" w:sz="4" w:space="0" w:color="auto"/>
              <w:right w:val="nil"/>
            </w:tcBorders>
            <w:vAlign w:val="center"/>
          </w:tcPr>
          <w:p w14:paraId="7DD28DC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28</w:t>
            </w:r>
          </w:p>
        </w:tc>
        <w:tc>
          <w:tcPr>
            <w:tcW w:w="540" w:type="dxa"/>
            <w:tcBorders>
              <w:top w:val="single" w:sz="4" w:space="0" w:color="auto"/>
              <w:left w:val="single" w:sz="4" w:space="0" w:color="auto"/>
              <w:bottom w:val="single" w:sz="4" w:space="0" w:color="auto"/>
              <w:right w:val="single" w:sz="4" w:space="0" w:color="auto"/>
            </w:tcBorders>
            <w:vAlign w:val="center"/>
          </w:tcPr>
          <w:p w14:paraId="1195F98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14:paraId="4191F7EC"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single" w:sz="4" w:space="0" w:color="auto"/>
              <w:left w:val="single" w:sz="4" w:space="0" w:color="auto"/>
              <w:bottom w:val="single" w:sz="4" w:space="0" w:color="auto"/>
              <w:right w:val="nil"/>
            </w:tcBorders>
            <w:vAlign w:val="center"/>
          </w:tcPr>
          <w:p w14:paraId="17E0F0B4" w14:textId="54736E91"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46</w:t>
            </w:r>
          </w:p>
        </w:tc>
        <w:tc>
          <w:tcPr>
            <w:tcW w:w="630" w:type="dxa"/>
            <w:tcBorders>
              <w:top w:val="single" w:sz="4" w:space="0" w:color="auto"/>
              <w:left w:val="single" w:sz="4" w:space="0" w:color="auto"/>
              <w:bottom w:val="single" w:sz="4" w:space="0" w:color="auto"/>
              <w:right w:val="nil"/>
            </w:tcBorders>
            <w:vAlign w:val="center"/>
          </w:tcPr>
          <w:p w14:paraId="2B7EE64F" w14:textId="4DC31C1E" w:rsidR="00B05F3C" w:rsidRPr="00AC3940" w:rsidRDefault="00B05F3C" w:rsidP="00B05F3C">
            <w:pPr>
              <w:spacing w:after="0"/>
              <w:jc w:val="center"/>
              <w:rPr>
                <w:rFonts w:ascii="Times New Roman" w:hAnsi="Times New Roman" w:cs="Times New Roman"/>
                <w:sz w:val="20"/>
                <w:szCs w:val="20"/>
                <w:lang w:val="en-GB"/>
              </w:rPr>
            </w:pPr>
            <w:r>
              <w:rPr>
                <w:rFonts w:ascii="Sylfaen" w:hAnsi="Sylfaen" w:cs="Times New Roman"/>
                <w:sz w:val="20"/>
                <w:szCs w:val="20"/>
                <w:lang w:val="ka-GE"/>
              </w:rPr>
              <w:t>79</w:t>
            </w:r>
          </w:p>
        </w:tc>
        <w:tc>
          <w:tcPr>
            <w:tcW w:w="630" w:type="dxa"/>
            <w:tcBorders>
              <w:top w:val="single" w:sz="4" w:space="0" w:color="auto"/>
              <w:left w:val="single" w:sz="4" w:space="0" w:color="auto"/>
              <w:bottom w:val="single" w:sz="4" w:space="0" w:color="auto"/>
              <w:right w:val="single" w:sz="8" w:space="0" w:color="auto"/>
            </w:tcBorders>
            <w:vAlign w:val="center"/>
          </w:tcPr>
          <w:p w14:paraId="3E56320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single" w:sz="4" w:space="0" w:color="auto"/>
              <w:left w:val="single" w:sz="4" w:space="0" w:color="auto"/>
              <w:bottom w:val="single" w:sz="4" w:space="0" w:color="auto"/>
              <w:right w:val="single" w:sz="8" w:space="0" w:color="auto"/>
            </w:tcBorders>
            <w:vAlign w:val="center"/>
          </w:tcPr>
          <w:p w14:paraId="0BC9FB68"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3</w:t>
            </w:r>
          </w:p>
        </w:tc>
      </w:tr>
      <w:tr w:rsidR="00B05F3C" w:rsidRPr="00AC3940" w14:paraId="28D6C68D" w14:textId="77777777" w:rsidTr="00CF3AB5">
        <w:trPr>
          <w:trHeight w:val="795"/>
        </w:trPr>
        <w:tc>
          <w:tcPr>
            <w:tcW w:w="468" w:type="dxa"/>
            <w:vMerge/>
            <w:tcBorders>
              <w:left w:val="single" w:sz="8" w:space="0" w:color="auto"/>
              <w:bottom w:val="single" w:sz="4" w:space="0" w:color="auto"/>
              <w:right w:val="nil"/>
            </w:tcBorders>
            <w:vAlign w:val="center"/>
          </w:tcPr>
          <w:p w14:paraId="4BADF26F" w14:textId="77777777" w:rsidR="00B05F3C" w:rsidRPr="00AC3940" w:rsidRDefault="00B05F3C" w:rsidP="00CF3AB5">
            <w:pPr>
              <w:spacing w:after="0"/>
              <w:jc w:val="center"/>
              <w:rPr>
                <w:rFonts w:ascii="Times New Roman" w:hAnsi="Times New Roman" w:cs="Times New Roman"/>
                <w:bCs/>
                <w:sz w:val="20"/>
                <w:szCs w:val="20"/>
                <w:lang w:val="en-GB"/>
              </w:rPr>
            </w:pPr>
          </w:p>
        </w:tc>
        <w:tc>
          <w:tcPr>
            <w:tcW w:w="3122" w:type="dxa"/>
            <w:tcBorders>
              <w:top w:val="single" w:sz="4" w:space="0" w:color="auto"/>
              <w:left w:val="single" w:sz="8" w:space="0" w:color="auto"/>
              <w:bottom w:val="single" w:sz="4" w:space="0" w:color="auto"/>
              <w:right w:val="single" w:sz="4" w:space="0" w:color="auto"/>
            </w:tcBorders>
          </w:tcPr>
          <w:p w14:paraId="6B3A64BD" w14:textId="77777777" w:rsidR="00B05F3C" w:rsidRPr="00674945" w:rsidRDefault="00B05F3C" w:rsidP="00CF3AB5">
            <w:pPr>
              <w:spacing w:after="0" w:line="240" w:lineRule="auto"/>
              <w:rPr>
                <w:rFonts w:ascii="Times New Roman" w:hAnsi="Times New Roman" w:cs="Times New Roman"/>
                <w:bCs/>
                <w:noProof/>
                <w:sz w:val="20"/>
                <w:lang w:val="ka-GE"/>
              </w:rPr>
            </w:pPr>
            <w:r w:rsidRPr="00674945">
              <w:rPr>
                <w:rFonts w:ascii="Times New Roman" w:hAnsi="Times New Roman" w:cs="Times New Roman"/>
                <w:bCs/>
                <w:noProof/>
                <w:sz w:val="20"/>
              </w:rPr>
              <w:t>Turkish/French</w:t>
            </w:r>
            <w:r>
              <w:rPr>
                <w:rFonts w:ascii="Times New Roman" w:hAnsi="Times New Roman" w:cs="Times New Roman"/>
                <w:bCs/>
                <w:noProof/>
                <w:sz w:val="20"/>
              </w:rPr>
              <w:t xml:space="preserve"> Language: </w:t>
            </w:r>
            <w:r>
              <w:t xml:space="preserve"> </w:t>
            </w:r>
            <w:r w:rsidRPr="00674945">
              <w:rPr>
                <w:rFonts w:ascii="Times New Roman" w:hAnsi="Times New Roman" w:cs="Times New Roman"/>
                <w:bCs/>
                <w:noProof/>
                <w:sz w:val="20"/>
              </w:rPr>
              <w:t>A1.1/A1.2/A2.1/A2.2/B1</w:t>
            </w:r>
            <w:r>
              <w:rPr>
                <w:rFonts w:ascii="Times New Roman" w:hAnsi="Times New Roman" w:cs="Times New Roman"/>
                <w:bCs/>
                <w:noProof/>
                <w:sz w:val="20"/>
              </w:rPr>
              <w:t>.1</w:t>
            </w:r>
            <w:r w:rsidRPr="00674945">
              <w:rPr>
                <w:rFonts w:ascii="Times New Roman" w:hAnsi="Times New Roman" w:cs="Times New Roman"/>
                <w:bCs/>
                <w:noProof/>
                <w:sz w:val="20"/>
              </w:rPr>
              <w:t>/B</w:t>
            </w:r>
            <w:r>
              <w:rPr>
                <w:rFonts w:ascii="Times New Roman" w:hAnsi="Times New Roman" w:cs="Times New Roman"/>
                <w:bCs/>
                <w:noProof/>
                <w:sz w:val="20"/>
              </w:rPr>
              <w:t>1.</w:t>
            </w:r>
            <w:r w:rsidRPr="00674945">
              <w:rPr>
                <w:rFonts w:ascii="Times New Roman" w:hAnsi="Times New Roman" w:cs="Times New Roman"/>
                <w:bCs/>
                <w:noProof/>
                <w:sz w:val="20"/>
              </w:rPr>
              <w:t>2</w:t>
            </w:r>
          </w:p>
          <w:p w14:paraId="3A378D63" w14:textId="77777777" w:rsidR="00B05F3C" w:rsidRPr="00E03903" w:rsidRDefault="00B05F3C" w:rsidP="00CF3AB5">
            <w:pPr>
              <w:spacing w:after="0" w:line="240" w:lineRule="auto"/>
              <w:rPr>
                <w:rFonts w:ascii="Times New Roman" w:hAnsi="Times New Roman" w:cs="Times New Roman"/>
                <w:bCs/>
                <w:noProof/>
                <w:sz w:val="20"/>
              </w:rPr>
            </w:pPr>
            <w:r w:rsidRPr="00674945">
              <w:rPr>
                <w:rFonts w:ascii="Times New Roman" w:hAnsi="Times New Roman" w:cs="Times New Roman"/>
                <w:bCs/>
                <w:noProof/>
                <w:sz w:val="20"/>
              </w:rPr>
              <w:t xml:space="preserve">German /Spanish </w:t>
            </w:r>
            <w:r w:rsidRPr="00AC3940">
              <w:rPr>
                <w:rFonts w:ascii="Times New Roman" w:hAnsi="Times New Roman" w:cs="Times New Roman"/>
                <w:bCs/>
                <w:noProof/>
                <w:sz w:val="20"/>
              </w:rPr>
              <w:t>Language</w:t>
            </w:r>
            <w:r w:rsidRPr="00E03903">
              <w:rPr>
                <w:rFonts w:ascii="Times New Roman" w:hAnsi="Times New Roman" w:cs="Times New Roman"/>
                <w:bCs/>
                <w:noProof/>
                <w:sz w:val="20"/>
              </w:rPr>
              <w:t>:</w:t>
            </w:r>
          </w:p>
          <w:p w14:paraId="0037EA02" w14:textId="77777777" w:rsidR="00B05F3C" w:rsidRPr="00E03903" w:rsidRDefault="00B05F3C" w:rsidP="00CF3AB5">
            <w:pPr>
              <w:spacing w:after="0" w:line="240" w:lineRule="auto"/>
              <w:rPr>
                <w:rFonts w:ascii="Times New Roman" w:hAnsi="Times New Roman" w:cs="Times New Roman"/>
                <w:bCs/>
                <w:noProof/>
                <w:sz w:val="20"/>
              </w:rPr>
            </w:pPr>
            <w:r w:rsidRPr="00E03903">
              <w:rPr>
                <w:rFonts w:ascii="Times New Roman" w:hAnsi="Times New Roman" w:cs="Times New Roman"/>
                <w:bCs/>
                <w:noProof/>
                <w:sz w:val="20"/>
              </w:rPr>
              <w:t>A1.1/A1.2/A2.1/A2.2</w:t>
            </w:r>
          </w:p>
          <w:p w14:paraId="7C18F66F" w14:textId="77777777" w:rsidR="00B05F3C" w:rsidRPr="00E03903" w:rsidRDefault="00B05F3C" w:rsidP="00CF3AB5">
            <w:pPr>
              <w:spacing w:after="0" w:line="240" w:lineRule="auto"/>
              <w:rPr>
                <w:rFonts w:ascii="Times New Roman" w:hAnsi="Times New Roman" w:cs="Times New Roman"/>
                <w:bCs/>
                <w:noProof/>
                <w:sz w:val="20"/>
              </w:rPr>
            </w:pPr>
            <w:r w:rsidRPr="00E03903">
              <w:rPr>
                <w:rFonts w:ascii="Times New Roman" w:hAnsi="Times New Roman" w:cs="Times New Roman"/>
                <w:bCs/>
                <w:noProof/>
                <w:sz w:val="20"/>
              </w:rPr>
              <w:t>Arabic</w:t>
            </w:r>
            <w:r>
              <w:rPr>
                <w:rFonts w:ascii="Times New Roman" w:hAnsi="Times New Roman" w:cs="Times New Roman"/>
                <w:bCs/>
                <w:noProof/>
                <w:sz w:val="20"/>
              </w:rPr>
              <w:t xml:space="preserve"> </w:t>
            </w:r>
            <w:r w:rsidRPr="00E03903">
              <w:rPr>
                <w:rFonts w:ascii="Times New Roman" w:hAnsi="Times New Roman" w:cs="Times New Roman"/>
                <w:bCs/>
                <w:noProof/>
                <w:sz w:val="20"/>
              </w:rPr>
              <w:t xml:space="preserve"> language:</w:t>
            </w:r>
          </w:p>
          <w:p w14:paraId="64B30ADE" w14:textId="77777777" w:rsidR="00B05F3C" w:rsidRPr="00E03903" w:rsidRDefault="00B05F3C" w:rsidP="00CF3AB5">
            <w:pPr>
              <w:spacing w:after="0" w:line="240" w:lineRule="auto"/>
              <w:rPr>
                <w:rFonts w:ascii="Times New Roman" w:hAnsi="Times New Roman" w:cs="Times New Roman"/>
                <w:bCs/>
                <w:noProof/>
                <w:sz w:val="20"/>
              </w:rPr>
            </w:pPr>
            <w:r w:rsidRPr="00E03903">
              <w:rPr>
                <w:rFonts w:ascii="Times New Roman" w:hAnsi="Times New Roman" w:cs="Times New Roman"/>
                <w:bCs/>
                <w:noProof/>
                <w:sz w:val="20"/>
              </w:rPr>
              <w:t>A1.1</w:t>
            </w:r>
            <w:r>
              <w:rPr>
                <w:rFonts w:ascii="Times New Roman" w:hAnsi="Times New Roman" w:cs="Times New Roman"/>
                <w:bCs/>
                <w:noProof/>
                <w:sz w:val="20"/>
              </w:rPr>
              <w:t>/A1.2</w:t>
            </w:r>
          </w:p>
          <w:p w14:paraId="43B4C954" w14:textId="77777777" w:rsidR="00B05F3C" w:rsidRPr="00E03903" w:rsidRDefault="00B05F3C" w:rsidP="00CF3AB5">
            <w:pPr>
              <w:spacing w:after="0" w:line="240" w:lineRule="auto"/>
              <w:rPr>
                <w:rFonts w:ascii="Times New Roman" w:hAnsi="Times New Roman" w:cs="Times New Roman"/>
                <w:bCs/>
                <w:noProof/>
                <w:sz w:val="20"/>
              </w:rPr>
            </w:pPr>
            <w:r w:rsidRPr="00E03903">
              <w:rPr>
                <w:rFonts w:ascii="Times New Roman" w:hAnsi="Times New Roman" w:cs="Times New Roman"/>
                <w:bCs/>
                <w:noProof/>
                <w:sz w:val="20"/>
              </w:rPr>
              <w:t>Chinese/Korean  language:</w:t>
            </w:r>
          </w:p>
          <w:p w14:paraId="099C7DD3" w14:textId="77777777" w:rsidR="00B05F3C" w:rsidRPr="00E03903" w:rsidRDefault="00B05F3C" w:rsidP="00CF3AB5">
            <w:pPr>
              <w:spacing w:after="0" w:line="240" w:lineRule="auto"/>
              <w:rPr>
                <w:rFonts w:ascii="Times New Roman" w:hAnsi="Times New Roman" w:cs="Times New Roman"/>
                <w:bCs/>
                <w:noProof/>
                <w:sz w:val="20"/>
              </w:rPr>
            </w:pPr>
            <w:r>
              <w:rPr>
                <w:rFonts w:ascii="Times New Roman" w:hAnsi="Times New Roman" w:cs="Times New Roman"/>
                <w:bCs/>
                <w:noProof/>
                <w:sz w:val="20"/>
              </w:rPr>
              <w:t>A1/A2</w:t>
            </w:r>
          </w:p>
          <w:p w14:paraId="5393C71E" w14:textId="77777777" w:rsidR="00B05F3C" w:rsidRPr="00E03903" w:rsidRDefault="00B05F3C" w:rsidP="00CF3AB5">
            <w:pPr>
              <w:spacing w:after="0" w:line="240" w:lineRule="auto"/>
              <w:rPr>
                <w:rFonts w:ascii="Times New Roman" w:hAnsi="Times New Roman" w:cs="Times New Roman"/>
                <w:bCs/>
                <w:noProof/>
                <w:sz w:val="20"/>
              </w:rPr>
            </w:pPr>
            <w:r w:rsidRPr="00E03903">
              <w:rPr>
                <w:rFonts w:ascii="Times New Roman" w:hAnsi="Times New Roman" w:cs="Times New Roman"/>
                <w:bCs/>
                <w:noProof/>
                <w:sz w:val="20"/>
              </w:rPr>
              <w:t>Georgian Language:</w:t>
            </w:r>
          </w:p>
          <w:p w14:paraId="674A9DF7" w14:textId="77777777" w:rsidR="00B05F3C" w:rsidRPr="00E03903" w:rsidRDefault="00B05F3C" w:rsidP="00CF3AB5">
            <w:pPr>
              <w:spacing w:after="0" w:line="240" w:lineRule="auto"/>
              <w:rPr>
                <w:rFonts w:asciiTheme="minorHAnsi" w:hAnsiTheme="minorHAnsi" w:cs="Times New Roman"/>
                <w:bCs/>
                <w:noProof/>
                <w:sz w:val="20"/>
              </w:rPr>
            </w:pPr>
            <w:r w:rsidRPr="00E03903">
              <w:rPr>
                <w:rFonts w:ascii="Times New Roman" w:hAnsi="Times New Roman" w:cs="Times New Roman"/>
                <w:bCs/>
                <w:noProof/>
                <w:sz w:val="20"/>
              </w:rPr>
              <w:t>A1.1/A1.2</w:t>
            </w:r>
          </w:p>
        </w:tc>
        <w:tc>
          <w:tcPr>
            <w:tcW w:w="1648" w:type="dxa"/>
            <w:tcBorders>
              <w:top w:val="single" w:sz="4" w:space="0" w:color="auto"/>
              <w:left w:val="single" w:sz="4" w:space="0" w:color="auto"/>
              <w:bottom w:val="single" w:sz="4" w:space="0" w:color="auto"/>
              <w:right w:val="single" w:sz="8" w:space="0" w:color="auto"/>
            </w:tcBorders>
            <w:vAlign w:val="center"/>
          </w:tcPr>
          <w:p w14:paraId="349B054B"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single" w:sz="4" w:space="0" w:color="auto"/>
              <w:left w:val="nil"/>
              <w:bottom w:val="single" w:sz="4" w:space="0" w:color="auto"/>
              <w:right w:val="single" w:sz="8" w:space="0" w:color="auto"/>
            </w:tcBorders>
            <w:vAlign w:val="center"/>
          </w:tcPr>
          <w:p w14:paraId="3A26CBB0" w14:textId="77777777" w:rsidR="00B05F3C" w:rsidRPr="00AC3940" w:rsidRDefault="00B05F3C" w:rsidP="00CF3AB5">
            <w:pPr>
              <w:spacing w:after="0" w:line="240" w:lineRule="auto"/>
              <w:jc w:val="center"/>
              <w:rPr>
                <w:rFonts w:ascii="Times New Roman" w:hAnsi="Times New Roman" w:cs="Times New Roman"/>
                <w:b/>
                <w:sz w:val="20"/>
                <w:szCs w:val="20"/>
                <w:lang w:val="en-GB"/>
              </w:rPr>
            </w:pPr>
          </w:p>
        </w:tc>
        <w:tc>
          <w:tcPr>
            <w:tcW w:w="445" w:type="dxa"/>
            <w:tcBorders>
              <w:top w:val="single" w:sz="4" w:space="0" w:color="auto"/>
              <w:left w:val="nil"/>
              <w:bottom w:val="single" w:sz="4" w:space="0" w:color="auto"/>
              <w:right w:val="single" w:sz="4" w:space="0" w:color="auto"/>
            </w:tcBorders>
            <w:shd w:val="clear" w:color="auto" w:fill="auto"/>
            <w:vAlign w:val="center"/>
          </w:tcPr>
          <w:p w14:paraId="7D60F6AD"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single" w:sz="4" w:space="0" w:color="auto"/>
              <w:left w:val="nil"/>
              <w:bottom w:val="single" w:sz="4" w:space="0" w:color="auto"/>
              <w:right w:val="single" w:sz="4" w:space="0" w:color="auto"/>
            </w:tcBorders>
            <w:vAlign w:val="center"/>
          </w:tcPr>
          <w:p w14:paraId="0BE43F97"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4E68375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0F1F898E"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47ECBF9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607FB84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1ECCAE1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single" w:sz="4" w:space="0" w:color="auto"/>
              <w:left w:val="nil"/>
              <w:bottom w:val="single" w:sz="4" w:space="0" w:color="auto"/>
              <w:right w:val="single" w:sz="4" w:space="0" w:color="auto"/>
            </w:tcBorders>
            <w:vAlign w:val="center"/>
          </w:tcPr>
          <w:p w14:paraId="2D3F9AB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14:paraId="7C1E7F8B"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16</w:t>
            </w:r>
          </w:p>
        </w:tc>
        <w:tc>
          <w:tcPr>
            <w:tcW w:w="602" w:type="dxa"/>
            <w:tcBorders>
              <w:top w:val="single" w:sz="4" w:space="0" w:color="auto"/>
              <w:left w:val="nil"/>
              <w:bottom w:val="single" w:sz="4" w:space="0" w:color="auto"/>
              <w:right w:val="nil"/>
            </w:tcBorders>
            <w:vAlign w:val="center"/>
          </w:tcPr>
          <w:p w14:paraId="390FF261" w14:textId="1C6AD48F"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26</w:t>
            </w:r>
          </w:p>
        </w:tc>
        <w:tc>
          <w:tcPr>
            <w:tcW w:w="540" w:type="dxa"/>
            <w:tcBorders>
              <w:top w:val="single" w:sz="4" w:space="0" w:color="auto"/>
              <w:left w:val="single" w:sz="4" w:space="0" w:color="auto"/>
              <w:bottom w:val="single" w:sz="4" w:space="0" w:color="auto"/>
              <w:right w:val="single" w:sz="4" w:space="0" w:color="auto"/>
            </w:tcBorders>
            <w:vAlign w:val="center"/>
          </w:tcPr>
          <w:p w14:paraId="33D248E2"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14:paraId="2542D12F"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single" w:sz="4" w:space="0" w:color="auto"/>
              <w:left w:val="single" w:sz="4" w:space="0" w:color="auto"/>
              <w:bottom w:val="single" w:sz="4" w:space="0" w:color="auto"/>
              <w:right w:val="nil"/>
            </w:tcBorders>
            <w:vAlign w:val="center"/>
          </w:tcPr>
          <w:p w14:paraId="0F5FABB4" w14:textId="2AA14E68"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46</w:t>
            </w:r>
          </w:p>
        </w:tc>
        <w:tc>
          <w:tcPr>
            <w:tcW w:w="630" w:type="dxa"/>
            <w:tcBorders>
              <w:top w:val="single" w:sz="4" w:space="0" w:color="auto"/>
              <w:left w:val="single" w:sz="4" w:space="0" w:color="auto"/>
              <w:bottom w:val="single" w:sz="4" w:space="0" w:color="auto"/>
              <w:right w:val="nil"/>
            </w:tcBorders>
            <w:vAlign w:val="center"/>
          </w:tcPr>
          <w:p w14:paraId="644AD1A2" w14:textId="3605F921"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79</w:t>
            </w:r>
          </w:p>
        </w:tc>
        <w:tc>
          <w:tcPr>
            <w:tcW w:w="630" w:type="dxa"/>
            <w:tcBorders>
              <w:top w:val="single" w:sz="4" w:space="0" w:color="auto"/>
              <w:left w:val="single" w:sz="4" w:space="0" w:color="auto"/>
              <w:bottom w:val="single" w:sz="4" w:space="0" w:color="auto"/>
              <w:right w:val="single" w:sz="8" w:space="0" w:color="auto"/>
            </w:tcBorders>
            <w:vAlign w:val="center"/>
          </w:tcPr>
          <w:p w14:paraId="25592B5D"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single" w:sz="4" w:space="0" w:color="auto"/>
              <w:left w:val="single" w:sz="4" w:space="0" w:color="auto"/>
              <w:bottom w:val="single" w:sz="4" w:space="0" w:color="auto"/>
              <w:right w:val="single" w:sz="8" w:space="0" w:color="auto"/>
            </w:tcBorders>
            <w:vAlign w:val="center"/>
          </w:tcPr>
          <w:p w14:paraId="68E15DC2"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3</w:t>
            </w:r>
          </w:p>
        </w:tc>
      </w:tr>
      <w:tr w:rsidR="00B05F3C" w:rsidRPr="00AC3940" w14:paraId="4067A1A5" w14:textId="77777777" w:rsidTr="00CF3AB5">
        <w:trPr>
          <w:trHeight w:val="486"/>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528BD85A"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II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59F7D953" w14:textId="77777777" w:rsidR="00B05F3C" w:rsidRPr="00AC3940" w:rsidRDefault="00B05F3C" w:rsidP="00CF3AB5">
            <w:pPr>
              <w:spacing w:after="0" w:line="240" w:lineRule="auto"/>
              <w:rPr>
                <w:rFonts w:ascii="Times New Roman" w:hAnsi="Times New Roman" w:cs="Times New Roman"/>
                <w:sz w:val="20"/>
                <w:szCs w:val="20"/>
                <w:lang w:val="ka-GE"/>
              </w:rPr>
            </w:pPr>
            <w:r w:rsidRPr="00AC3940">
              <w:rPr>
                <w:rFonts w:ascii="Times New Roman" w:hAnsi="Times New Roman" w:cs="Times New Roman"/>
                <w:b/>
                <w:bCs/>
                <w:noProof/>
                <w:sz w:val="20"/>
                <w:szCs w:val="20"/>
              </w:rPr>
              <w:t>FSS001 Academic Writing</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14591CD2"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eastAsia="Times New Roman" w:hAnsi="Times New Roman" w:cs="Times New Roman"/>
                <w:bCs/>
                <w:color w:val="000000"/>
                <w:sz w:val="20"/>
                <w:szCs w:val="20"/>
              </w:rPr>
              <w:t>Mandatory</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39B36BB2"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337697A" w14:textId="77777777" w:rsidR="00B05F3C" w:rsidRPr="00AC3940" w:rsidRDefault="00B05F3C" w:rsidP="00CF3AB5">
            <w:pPr>
              <w:spacing w:after="0" w:line="240" w:lineRule="auto"/>
              <w:jc w:val="center"/>
              <w:rPr>
                <w:rFonts w:ascii="Times New Roman" w:hAnsi="Times New Roman" w:cs="Times New Roman"/>
                <w:bCs/>
                <w:sz w:val="20"/>
                <w:szCs w:val="20"/>
                <w:highlight w:val="yellow"/>
                <w:lang w:val="en-GB"/>
              </w:rPr>
            </w:pPr>
            <w:r w:rsidRPr="00AC3940">
              <w:rPr>
                <w:rFonts w:ascii="Times New Roman" w:hAnsi="Times New Roman" w:cs="Times New Roman"/>
                <w:bCs/>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FD630A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716685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1AE9A05"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2576A5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E96574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89E417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2A4143F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4D88816"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w:t>
            </w:r>
          </w:p>
        </w:tc>
        <w:tc>
          <w:tcPr>
            <w:tcW w:w="602" w:type="dxa"/>
            <w:tcBorders>
              <w:top w:val="nil"/>
              <w:left w:val="nil"/>
              <w:bottom w:val="single" w:sz="4" w:space="0" w:color="auto"/>
              <w:right w:val="nil"/>
            </w:tcBorders>
            <w:shd w:val="clear" w:color="auto" w:fill="F2F2F2" w:themeFill="background1" w:themeFillShade="F2"/>
            <w:vAlign w:val="center"/>
          </w:tcPr>
          <w:p w14:paraId="21E9806C"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17</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F06D3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9A1FAF"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0ABE5478" w14:textId="77777777" w:rsidR="00B05F3C" w:rsidRPr="00245FA1"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42BB358B" w14:textId="77777777" w:rsidR="00B05F3C" w:rsidRPr="00245FA1"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2301E6F2"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1B059667"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011E9A9" w14:textId="77777777" w:rsidTr="00CF3AB5">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62B10191" w14:textId="77777777" w:rsidR="00B05F3C" w:rsidRPr="00AC3940" w:rsidRDefault="00B05F3C" w:rsidP="00CF3AB5">
            <w:pPr>
              <w:spacing w:after="0"/>
              <w:jc w:val="center"/>
              <w:rPr>
                <w:rFonts w:ascii="Times New Roman" w:hAnsi="Times New Roman" w:cs="Times New Roman"/>
                <w:b/>
                <w:bCs/>
                <w:sz w:val="20"/>
                <w:szCs w:val="20"/>
                <w:lang w:val="en-GB"/>
              </w:rPr>
            </w:pPr>
            <w:r w:rsidRPr="00AC3940">
              <w:rPr>
                <w:rFonts w:ascii="Times New Roman" w:hAnsi="Times New Roman" w:cs="Times New Roman"/>
                <w:b/>
                <w:bCs/>
                <w:sz w:val="20"/>
                <w:szCs w:val="20"/>
                <w:lang w:val="en-GB"/>
              </w:rPr>
              <w:t>III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tcPr>
          <w:p w14:paraId="3B961495" w14:textId="77777777" w:rsidR="00B05F3C" w:rsidRPr="00AC3940" w:rsidRDefault="00B05F3C" w:rsidP="00CF3AB5">
            <w:pPr>
              <w:spacing w:after="0" w:line="240" w:lineRule="auto"/>
              <w:rPr>
                <w:rFonts w:ascii="Times New Roman" w:hAnsi="Times New Roman" w:cs="Times New Roman"/>
                <w:sz w:val="20"/>
                <w:szCs w:val="20"/>
                <w:lang w:val="ka-GE"/>
              </w:rPr>
            </w:pPr>
            <w:r w:rsidRPr="00AC3940">
              <w:rPr>
                <w:rFonts w:ascii="Times New Roman" w:hAnsi="Times New Roman" w:cs="Times New Roman"/>
                <w:b/>
                <w:sz w:val="20"/>
                <w:szCs w:val="20"/>
              </w:rPr>
              <w:t>CEN122 Information Technology</w:t>
            </w:r>
            <w:r w:rsidRPr="00AC3940">
              <w:rPr>
                <w:rFonts w:ascii="Times New Roman" w:hAnsi="Times New Roman" w:cs="Times New Roman"/>
                <w:b/>
                <w:sz w:val="20"/>
                <w:szCs w:val="20"/>
                <w:lang w:val="ka-GE"/>
              </w:rPr>
              <w:t xml:space="preserve"> </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07A06A1B"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30133659"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C18B21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A74502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B33CC80"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D39064A"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FB3432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B23721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9DD27D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444F09A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7320045" w14:textId="77777777" w:rsidR="00B05F3C" w:rsidRPr="006E0BB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28</w:t>
            </w:r>
          </w:p>
        </w:tc>
        <w:tc>
          <w:tcPr>
            <w:tcW w:w="602" w:type="dxa"/>
            <w:tcBorders>
              <w:top w:val="nil"/>
              <w:left w:val="nil"/>
              <w:bottom w:val="single" w:sz="4" w:space="0" w:color="auto"/>
              <w:right w:val="nil"/>
            </w:tcBorders>
            <w:shd w:val="clear" w:color="auto" w:fill="F2F2F2" w:themeFill="background1" w:themeFillShade="F2"/>
            <w:vAlign w:val="center"/>
          </w:tcPr>
          <w:p w14:paraId="44411E2C" w14:textId="77777777" w:rsidR="00B05F3C" w:rsidRPr="006E0BB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12F664A"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73D25D"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105A1D71" w14:textId="77777777" w:rsidR="00B05F3C" w:rsidRPr="0017332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6C2841DA" w14:textId="77777777" w:rsidR="00B05F3C" w:rsidRPr="0017332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5F73452D"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6431A849"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2235AEF1" w14:textId="77777777" w:rsidTr="00CF3AB5">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2A3DDCE0" w14:textId="77777777" w:rsidR="00B05F3C" w:rsidRPr="00AC3940" w:rsidRDefault="00B05F3C" w:rsidP="00CF3AB5">
            <w:pPr>
              <w:spacing w:after="0"/>
              <w:jc w:val="center"/>
              <w:rPr>
                <w:rFonts w:ascii="Times New Roman" w:hAnsi="Times New Roman" w:cs="Times New Roman"/>
                <w:b/>
                <w:bCs/>
                <w:sz w:val="20"/>
                <w:szCs w:val="20"/>
              </w:rPr>
            </w:pPr>
            <w:r w:rsidRPr="00AC3940">
              <w:rPr>
                <w:rFonts w:ascii="Times New Roman" w:hAnsi="Times New Roman" w:cs="Times New Roman"/>
                <w:b/>
                <w:bCs/>
                <w:sz w:val="20"/>
                <w:szCs w:val="20"/>
              </w:rPr>
              <w:t>IV</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tcPr>
          <w:p w14:paraId="224F471B" w14:textId="77777777" w:rsidR="00B05F3C" w:rsidRPr="00AC3940" w:rsidRDefault="00B05F3C" w:rsidP="00CF3AB5">
            <w:pPr>
              <w:spacing w:after="0" w:line="240" w:lineRule="auto"/>
              <w:rPr>
                <w:rFonts w:ascii="Times New Roman" w:hAnsi="Times New Roman" w:cs="Times New Roman"/>
                <w:sz w:val="20"/>
                <w:szCs w:val="20"/>
                <w:lang w:val="ka-GE"/>
              </w:rPr>
            </w:pPr>
            <w:r w:rsidRPr="00AC3940">
              <w:rPr>
                <w:rFonts w:ascii="Times New Roman" w:eastAsia="Times New Roman" w:hAnsi="Times New Roman" w:cs="Times New Roman"/>
                <w:b/>
                <w:bCs/>
                <w:color w:val="000000"/>
                <w:sz w:val="20"/>
                <w:szCs w:val="20"/>
              </w:rPr>
              <w:t>Free Carotids</w:t>
            </w:r>
            <w:r w:rsidRPr="00AC3940">
              <w:rPr>
                <w:rFonts w:ascii="Times New Roman" w:eastAsia="Times New Roman" w:hAnsi="Times New Roman" w:cs="Times New Roman"/>
                <w:b/>
                <w:bCs/>
                <w:color w:val="000000"/>
                <w:sz w:val="20"/>
                <w:szCs w:val="20"/>
                <w:lang w:val="ka-GE"/>
              </w:rPr>
              <w:t>/</w:t>
            </w:r>
            <w:r w:rsidRPr="00AC3940">
              <w:rPr>
                <w:rFonts w:ascii="Times New Roman" w:eastAsia="Times New Roman" w:hAnsi="Times New Roman" w:cs="Times New Roman"/>
                <w:b/>
                <w:bCs/>
                <w:color w:val="000000"/>
                <w:sz w:val="20"/>
                <w:szCs w:val="20"/>
              </w:rPr>
              <w:t>Minor Program</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5667A675"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eastAsia="Times New Roman" w:hAnsi="Times New Roman" w:cs="Times New Roman"/>
                <w:bCs/>
                <w:color w:val="000000"/>
                <w:sz w:val="20"/>
              </w:rPr>
              <w:t>Mandatory</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6169B390" w14:textId="77777777" w:rsidR="00B05F3C" w:rsidRPr="001B4C99" w:rsidRDefault="00B05F3C" w:rsidP="00CF3AB5">
            <w:pPr>
              <w:spacing w:after="0" w:line="240" w:lineRule="auto"/>
              <w:jc w:val="center"/>
              <w:rPr>
                <w:rFonts w:ascii="Sylfaen" w:hAnsi="Sylfaen" w:cs="Times New Roman"/>
                <w:b/>
                <w:sz w:val="20"/>
                <w:szCs w:val="20"/>
                <w:lang w:val="ka-GE"/>
              </w:rPr>
            </w:pPr>
            <w:r>
              <w:rPr>
                <w:rFonts w:ascii="Sylfaen" w:hAnsi="Sylfaen" w:cs="Times New Roman"/>
                <w:b/>
                <w:sz w:val="20"/>
                <w:szCs w:val="20"/>
                <w:lang w:val="ka-GE"/>
              </w:rPr>
              <w:t>60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F1A8C1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87CC34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55BE609" w14:textId="77777777" w:rsidR="00B05F3C" w:rsidRPr="00AC3940" w:rsidRDefault="00B05F3C" w:rsidP="00CF3AB5">
            <w:pPr>
              <w:spacing w:after="0" w:line="240" w:lineRule="auto"/>
              <w:jc w:val="center"/>
              <w:rPr>
                <w:rFonts w:ascii="Times New Roman" w:hAnsi="Times New Roman" w:cs="Times New Roman"/>
                <w:bCs/>
                <w:sz w:val="20"/>
                <w:szCs w:val="20"/>
              </w:rPr>
            </w:pPr>
            <w:r w:rsidRPr="00AC3940">
              <w:rPr>
                <w:rFonts w:ascii="Times New Roman" w:hAnsi="Times New Roman" w:cs="Times New Roman"/>
                <w:bCs/>
                <w:sz w:val="20"/>
                <w:szCs w:val="20"/>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194DB69"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lang w:val="en-GB"/>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6B2137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8A1077A"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4A8D851" w14:textId="77777777" w:rsidR="00B05F3C" w:rsidRPr="0098370F" w:rsidRDefault="00B05F3C" w:rsidP="00CF3AB5">
            <w:pPr>
              <w:spacing w:after="0" w:line="240" w:lineRule="auto"/>
              <w:jc w:val="center"/>
              <w:rPr>
                <w:rFonts w:ascii="Sylfaen" w:hAnsi="Sylfaen" w:cs="Times New Roman"/>
                <w:bCs/>
                <w:sz w:val="20"/>
                <w:szCs w:val="20"/>
                <w:lang w:val="ka-GE"/>
              </w:rPr>
            </w:pPr>
            <w:r>
              <w:rPr>
                <w:rFonts w:ascii="Times New Roman" w:hAnsi="Times New Roman" w:cs="Times New Roman"/>
                <w:bCs/>
                <w:sz w:val="20"/>
                <w:szCs w:val="20"/>
                <w:lang w:val="ka-GE"/>
              </w:rPr>
              <w:t>10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6C7F8526" w14:textId="77777777" w:rsidR="00B05F3C" w:rsidRPr="0098370F" w:rsidRDefault="00B05F3C" w:rsidP="00CF3AB5">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23E7F5" w14:textId="77777777" w:rsidR="00B05F3C" w:rsidRPr="00AC3940" w:rsidRDefault="00B05F3C" w:rsidP="00CF3AB5">
            <w:pPr>
              <w:spacing w:after="0"/>
              <w:jc w:val="center"/>
              <w:rPr>
                <w:rFonts w:ascii="Times New Roman" w:hAnsi="Times New Roman" w:cs="Times New Roman"/>
                <w:sz w:val="20"/>
                <w:szCs w:val="20"/>
                <w:lang w:val="ka-GE"/>
              </w:rPr>
            </w:pPr>
          </w:p>
        </w:tc>
        <w:tc>
          <w:tcPr>
            <w:tcW w:w="602" w:type="dxa"/>
            <w:tcBorders>
              <w:top w:val="nil"/>
              <w:left w:val="nil"/>
              <w:bottom w:val="single" w:sz="4" w:space="0" w:color="auto"/>
              <w:right w:val="nil"/>
            </w:tcBorders>
            <w:shd w:val="clear" w:color="auto" w:fill="F2F2F2" w:themeFill="background1" w:themeFillShade="F2"/>
            <w:vAlign w:val="center"/>
          </w:tcPr>
          <w:p w14:paraId="4386843C" w14:textId="77777777" w:rsidR="00B05F3C" w:rsidRPr="00AC3940" w:rsidRDefault="00B05F3C" w:rsidP="00CF3AB5">
            <w:pPr>
              <w:spacing w:after="0"/>
              <w:jc w:val="center"/>
              <w:rPr>
                <w:rFonts w:ascii="Times New Roman" w:hAnsi="Times New Roman" w:cs="Times New Roman"/>
                <w:sz w:val="20"/>
                <w:szCs w:val="20"/>
                <w:lang w:val="ka-GE"/>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A8BD0BC" w14:textId="77777777" w:rsidR="00B05F3C" w:rsidRPr="00AC3940" w:rsidRDefault="00B05F3C" w:rsidP="00CF3AB5">
            <w:pPr>
              <w:spacing w:after="0"/>
              <w:jc w:val="center"/>
              <w:rPr>
                <w:rFonts w:ascii="Times New Roman" w:hAnsi="Times New Roman" w:cs="Times New Roman"/>
                <w:sz w:val="20"/>
                <w:szCs w:val="20"/>
                <w:lang w:val="ka-GE"/>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D37519" w14:textId="77777777" w:rsidR="00B05F3C" w:rsidRPr="00AC3940" w:rsidRDefault="00B05F3C" w:rsidP="00CF3AB5">
            <w:pPr>
              <w:spacing w:after="0"/>
              <w:jc w:val="center"/>
              <w:rPr>
                <w:rFonts w:ascii="Times New Roman" w:hAnsi="Times New Roman" w:cs="Times New Roman"/>
                <w:sz w:val="20"/>
                <w:szCs w:val="20"/>
                <w:lang w:val="ka-GE"/>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4B3FE76B" w14:textId="77777777" w:rsidR="00B05F3C" w:rsidRPr="00AC3940" w:rsidRDefault="00B05F3C" w:rsidP="00CF3AB5">
            <w:pPr>
              <w:spacing w:after="0"/>
              <w:jc w:val="center"/>
              <w:rPr>
                <w:rFonts w:ascii="Times New Roman" w:hAnsi="Times New Roman" w:cs="Times New Roman"/>
                <w:sz w:val="20"/>
                <w:szCs w:val="20"/>
                <w:lang w:val="ka-GE"/>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6D9DDB92" w14:textId="77777777" w:rsidR="00B05F3C" w:rsidRPr="00AC3940" w:rsidRDefault="00B05F3C" w:rsidP="00CF3AB5">
            <w:pPr>
              <w:spacing w:after="0"/>
              <w:jc w:val="center"/>
              <w:rPr>
                <w:rFonts w:ascii="Times New Roman" w:hAnsi="Times New Roman" w:cs="Times New Roman"/>
                <w:sz w:val="20"/>
                <w:szCs w:val="20"/>
                <w:lang w:val="ka-GE"/>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5BFD6454" w14:textId="77777777" w:rsidR="00B05F3C" w:rsidRPr="00AC3940" w:rsidRDefault="00B05F3C" w:rsidP="00CF3AB5">
            <w:pPr>
              <w:spacing w:after="0"/>
              <w:jc w:val="center"/>
              <w:rPr>
                <w:rFonts w:ascii="Times New Roman" w:hAnsi="Times New Roman" w:cs="Times New Roman"/>
                <w:sz w:val="20"/>
                <w:szCs w:val="20"/>
                <w:lang w:val="ka-GE"/>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22FEC0C3" w14:textId="77777777" w:rsidR="00B05F3C" w:rsidRPr="00AC3940" w:rsidRDefault="00B05F3C" w:rsidP="00CF3AB5">
            <w:pPr>
              <w:spacing w:after="0"/>
              <w:jc w:val="center"/>
              <w:rPr>
                <w:rFonts w:ascii="Times New Roman" w:hAnsi="Times New Roman" w:cs="Times New Roman"/>
                <w:sz w:val="20"/>
                <w:szCs w:val="20"/>
                <w:lang w:val="ka-GE"/>
              </w:rPr>
            </w:pPr>
          </w:p>
        </w:tc>
      </w:tr>
      <w:tr w:rsidR="00B05F3C" w:rsidRPr="00AC3940" w14:paraId="44503EBD" w14:textId="77777777" w:rsidTr="00CF3AB5">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00850C93"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eastAsia="Times New Roman" w:hAnsi="Times New Roman" w:cs="Times New Roman"/>
                <w:b/>
                <w:bCs/>
                <w:color w:val="000000"/>
                <w:sz w:val="20"/>
                <w:szCs w:val="20"/>
              </w:rPr>
              <w:t>V</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0B401FA6" w14:textId="77777777" w:rsidR="00B05F3C" w:rsidRPr="00AC3940" w:rsidRDefault="00B05F3C" w:rsidP="00CF3AB5">
            <w:pPr>
              <w:spacing w:after="0" w:line="240" w:lineRule="auto"/>
              <w:rPr>
                <w:rFonts w:ascii="Times New Roman" w:hAnsi="Times New Roman" w:cs="Times New Roman"/>
                <w:sz w:val="20"/>
                <w:szCs w:val="20"/>
                <w:lang w:val="ka-GE"/>
              </w:rPr>
            </w:pPr>
            <w:r w:rsidRPr="00AC3940">
              <w:rPr>
                <w:rFonts w:ascii="Times New Roman" w:eastAsia="Times New Roman" w:hAnsi="Times New Roman" w:cs="Times New Roman"/>
                <w:b/>
                <w:bCs/>
                <w:color w:val="000000"/>
                <w:sz w:val="20"/>
                <w:szCs w:val="20"/>
              </w:rPr>
              <w:t>Major Specialty</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360AD848" w14:textId="77777777" w:rsidR="00B05F3C" w:rsidRPr="00AC3940" w:rsidRDefault="00B05F3C" w:rsidP="00CF3AB5">
            <w:pPr>
              <w:spacing w:after="0" w:line="240" w:lineRule="auto"/>
              <w:jc w:val="center"/>
              <w:rPr>
                <w:rFonts w:ascii="Times New Roman" w:hAnsi="Times New Roman" w:cs="Times New Roman"/>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5918113E" w14:textId="77777777" w:rsidR="00B05F3C" w:rsidRPr="00AC3940" w:rsidRDefault="00B05F3C" w:rsidP="00CF3AB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B5A59D5"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434FFD8" w14:textId="77777777" w:rsidR="00B05F3C" w:rsidRPr="00F96210" w:rsidRDefault="00B05F3C" w:rsidP="00CF3A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047D58A" w14:textId="77777777" w:rsidR="00B05F3C" w:rsidRPr="00F96210" w:rsidRDefault="00B05F3C" w:rsidP="00CF3A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ED7E153"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AEC3752"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13131C88"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F3A5BC8"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5CDFE158"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D4D712" w14:textId="77777777" w:rsidR="00B05F3C" w:rsidRPr="00AC3940" w:rsidRDefault="00B05F3C" w:rsidP="00CF3AB5">
            <w:pPr>
              <w:spacing w:after="0"/>
              <w:jc w:val="center"/>
              <w:rPr>
                <w:rFonts w:ascii="Times New Roman" w:hAnsi="Times New Roman" w:cs="Times New Roman"/>
                <w:sz w:val="20"/>
                <w:szCs w:val="20"/>
                <w:lang w:val="en-GB"/>
              </w:rPr>
            </w:pPr>
          </w:p>
        </w:tc>
        <w:tc>
          <w:tcPr>
            <w:tcW w:w="602" w:type="dxa"/>
            <w:tcBorders>
              <w:top w:val="nil"/>
              <w:left w:val="nil"/>
              <w:bottom w:val="single" w:sz="4" w:space="0" w:color="auto"/>
              <w:right w:val="nil"/>
            </w:tcBorders>
            <w:shd w:val="clear" w:color="auto" w:fill="F2F2F2" w:themeFill="background1" w:themeFillShade="F2"/>
            <w:vAlign w:val="center"/>
          </w:tcPr>
          <w:p w14:paraId="674B88CE" w14:textId="77777777" w:rsidR="00B05F3C" w:rsidRPr="00AC3940" w:rsidRDefault="00B05F3C" w:rsidP="00CF3AB5">
            <w:pPr>
              <w:spacing w:after="0"/>
              <w:jc w:val="center"/>
              <w:rPr>
                <w:rFonts w:ascii="Times New Roman" w:hAnsi="Times New Roman" w:cs="Times New Roman"/>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CC3AAD" w14:textId="77777777" w:rsidR="00B05F3C" w:rsidRPr="00AC3940" w:rsidRDefault="00B05F3C" w:rsidP="00CF3AB5">
            <w:pPr>
              <w:spacing w:after="0"/>
              <w:jc w:val="center"/>
              <w:rPr>
                <w:rFonts w:ascii="Times New Roman" w:hAnsi="Times New Roman" w:cs="Times New Roman"/>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F3D1A5" w14:textId="77777777" w:rsidR="00B05F3C" w:rsidRPr="00AC3940" w:rsidRDefault="00B05F3C" w:rsidP="00CF3AB5">
            <w:pPr>
              <w:spacing w:after="0"/>
              <w:jc w:val="center"/>
              <w:rPr>
                <w:rFonts w:ascii="Times New Roman" w:hAnsi="Times New Roman" w:cs="Times New Roman"/>
                <w:sz w:val="20"/>
                <w:szCs w:val="20"/>
                <w:lang w:val="en-GB"/>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34BE75C4" w14:textId="77777777" w:rsidR="00B05F3C" w:rsidRPr="00AC3940" w:rsidRDefault="00B05F3C" w:rsidP="00CF3AB5">
            <w:pPr>
              <w:spacing w:after="0"/>
              <w:jc w:val="center"/>
              <w:rPr>
                <w:rFonts w:ascii="Times New Roman" w:hAnsi="Times New Roman" w:cs="Times New Roman"/>
                <w:sz w:val="20"/>
                <w:szCs w:val="20"/>
                <w:lang w:val="en-GB"/>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09B8BD58" w14:textId="77777777" w:rsidR="00B05F3C" w:rsidRPr="00AC3940" w:rsidRDefault="00B05F3C" w:rsidP="00CF3AB5">
            <w:pPr>
              <w:spacing w:after="0"/>
              <w:jc w:val="center"/>
              <w:rPr>
                <w:rFonts w:ascii="Times New Roman" w:hAnsi="Times New Roman" w:cs="Times New Roman"/>
                <w:sz w:val="20"/>
                <w:szCs w:val="20"/>
                <w:lang w:val="en-GB"/>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0F4483FB" w14:textId="77777777" w:rsidR="00B05F3C" w:rsidRPr="00AC3940" w:rsidRDefault="00B05F3C" w:rsidP="00CF3AB5">
            <w:pPr>
              <w:spacing w:after="0"/>
              <w:jc w:val="center"/>
              <w:rPr>
                <w:rFonts w:ascii="Times New Roman" w:hAnsi="Times New Roman" w:cs="Times New Roman"/>
                <w:sz w:val="20"/>
                <w:szCs w:val="20"/>
                <w:lang w:val="en-GB"/>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5287F1B3" w14:textId="77777777" w:rsidR="00B05F3C" w:rsidRPr="00AC3940" w:rsidRDefault="00B05F3C" w:rsidP="00CF3AB5">
            <w:pPr>
              <w:spacing w:after="0"/>
              <w:jc w:val="center"/>
              <w:rPr>
                <w:rFonts w:ascii="Times New Roman" w:hAnsi="Times New Roman" w:cs="Times New Roman"/>
                <w:sz w:val="20"/>
                <w:szCs w:val="20"/>
                <w:lang w:val="ka-GE"/>
              </w:rPr>
            </w:pPr>
          </w:p>
        </w:tc>
      </w:tr>
      <w:tr w:rsidR="00B05F3C" w:rsidRPr="00AC3940" w14:paraId="2A7586D0" w14:textId="77777777" w:rsidTr="00CF3AB5">
        <w:trPr>
          <w:trHeight w:val="375"/>
        </w:trPr>
        <w:tc>
          <w:tcPr>
            <w:tcW w:w="468" w:type="dxa"/>
            <w:tcBorders>
              <w:top w:val="nil"/>
              <w:left w:val="single" w:sz="8" w:space="0" w:color="auto"/>
              <w:bottom w:val="single" w:sz="4" w:space="0" w:color="auto"/>
              <w:right w:val="nil"/>
            </w:tcBorders>
            <w:vAlign w:val="center"/>
          </w:tcPr>
          <w:p w14:paraId="5583A2EA"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eastAsia="Times New Roman" w:hAnsi="Times New Roman" w:cs="Times New Roman"/>
                <w:b/>
                <w:bCs/>
                <w:color w:val="000000"/>
                <w:sz w:val="20"/>
                <w:szCs w:val="20"/>
              </w:rPr>
              <w:t>A)</w:t>
            </w:r>
          </w:p>
        </w:tc>
        <w:tc>
          <w:tcPr>
            <w:tcW w:w="3122" w:type="dxa"/>
            <w:tcBorders>
              <w:top w:val="nil"/>
              <w:left w:val="single" w:sz="8" w:space="0" w:color="auto"/>
              <w:bottom w:val="single" w:sz="4" w:space="0" w:color="auto"/>
              <w:right w:val="single" w:sz="4" w:space="0" w:color="auto"/>
            </w:tcBorders>
            <w:vAlign w:val="center"/>
          </w:tcPr>
          <w:p w14:paraId="360DC513" w14:textId="77777777" w:rsidR="00B05F3C" w:rsidRPr="00AC3940" w:rsidRDefault="00B05F3C" w:rsidP="00CF3AB5">
            <w:pPr>
              <w:spacing w:after="0" w:line="240" w:lineRule="auto"/>
              <w:rPr>
                <w:rFonts w:ascii="Times New Roman" w:hAnsi="Times New Roman" w:cs="Times New Roman"/>
                <w:sz w:val="20"/>
                <w:szCs w:val="20"/>
                <w:lang w:val="ka-GE"/>
              </w:rPr>
            </w:pPr>
            <w:r w:rsidRPr="00AC3940">
              <w:rPr>
                <w:rFonts w:ascii="Times New Roman" w:eastAsia="Times New Roman" w:hAnsi="Times New Roman" w:cs="Times New Roman"/>
                <w:b/>
                <w:bCs/>
                <w:color w:val="000000"/>
                <w:sz w:val="20"/>
                <w:szCs w:val="20"/>
              </w:rPr>
              <w:t>Specialty Mandatory Component</w:t>
            </w:r>
            <w:r w:rsidRPr="00AC3940">
              <w:rPr>
                <w:rFonts w:ascii="Times New Roman" w:eastAsia="Times New Roman" w:hAnsi="Times New Roman" w:cs="Times New Roman"/>
                <w:b/>
                <w:bCs/>
                <w:color w:val="000000"/>
                <w:sz w:val="20"/>
                <w:szCs w:val="20"/>
                <w:lang w:val="ka-GE"/>
              </w:rPr>
              <w:t xml:space="preserve"> </w:t>
            </w:r>
          </w:p>
        </w:tc>
        <w:tc>
          <w:tcPr>
            <w:tcW w:w="1648" w:type="dxa"/>
            <w:tcBorders>
              <w:top w:val="nil"/>
              <w:left w:val="single" w:sz="4" w:space="0" w:color="auto"/>
              <w:bottom w:val="single" w:sz="4" w:space="0" w:color="auto"/>
              <w:right w:val="single" w:sz="8" w:space="0" w:color="auto"/>
            </w:tcBorders>
            <w:vAlign w:val="center"/>
          </w:tcPr>
          <w:p w14:paraId="494E2A1E" w14:textId="77777777" w:rsidR="00B05F3C" w:rsidRPr="00AC3940" w:rsidRDefault="00B05F3C" w:rsidP="00CF3AB5">
            <w:pPr>
              <w:spacing w:after="0" w:line="240" w:lineRule="auto"/>
              <w:jc w:val="center"/>
              <w:rPr>
                <w:rFonts w:ascii="Times New Roman" w:hAnsi="Times New Roman" w:cs="Times New Roman"/>
                <w:sz w:val="20"/>
                <w:szCs w:val="20"/>
                <w:lang w:val="ka-GE"/>
              </w:rPr>
            </w:pPr>
          </w:p>
        </w:tc>
        <w:tc>
          <w:tcPr>
            <w:tcW w:w="601" w:type="dxa"/>
            <w:tcBorders>
              <w:top w:val="nil"/>
              <w:left w:val="nil"/>
              <w:bottom w:val="single" w:sz="4" w:space="0" w:color="auto"/>
              <w:right w:val="single" w:sz="8" w:space="0" w:color="auto"/>
            </w:tcBorders>
            <w:vAlign w:val="center"/>
          </w:tcPr>
          <w:p w14:paraId="56B28DEC" w14:textId="77777777" w:rsidR="00B05F3C" w:rsidRPr="00AC3940" w:rsidRDefault="00B05F3C" w:rsidP="00CF3AB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120</w:t>
            </w:r>
          </w:p>
        </w:tc>
        <w:tc>
          <w:tcPr>
            <w:tcW w:w="445" w:type="dxa"/>
            <w:tcBorders>
              <w:top w:val="nil"/>
              <w:left w:val="nil"/>
              <w:bottom w:val="single" w:sz="4" w:space="0" w:color="auto"/>
              <w:right w:val="single" w:sz="4" w:space="0" w:color="auto"/>
            </w:tcBorders>
            <w:vAlign w:val="center"/>
          </w:tcPr>
          <w:p w14:paraId="1AFB8C73"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3F47D8F7"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425B569E" w14:textId="77777777" w:rsidR="00B05F3C" w:rsidRPr="00F96210" w:rsidRDefault="00B05F3C" w:rsidP="00CF3A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445" w:type="dxa"/>
            <w:tcBorders>
              <w:top w:val="nil"/>
              <w:left w:val="nil"/>
              <w:bottom w:val="single" w:sz="4" w:space="0" w:color="auto"/>
              <w:right w:val="single" w:sz="4" w:space="0" w:color="auto"/>
            </w:tcBorders>
            <w:vAlign w:val="center"/>
          </w:tcPr>
          <w:p w14:paraId="4516D1E6"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15</w:t>
            </w:r>
          </w:p>
        </w:tc>
        <w:tc>
          <w:tcPr>
            <w:tcW w:w="445" w:type="dxa"/>
            <w:tcBorders>
              <w:top w:val="nil"/>
              <w:left w:val="nil"/>
              <w:bottom w:val="single" w:sz="4" w:space="0" w:color="auto"/>
              <w:right w:val="single" w:sz="4" w:space="0" w:color="auto"/>
            </w:tcBorders>
            <w:vAlign w:val="center"/>
          </w:tcPr>
          <w:p w14:paraId="177F50FB"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0A525A4B"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20</w:t>
            </w:r>
          </w:p>
        </w:tc>
        <w:tc>
          <w:tcPr>
            <w:tcW w:w="445" w:type="dxa"/>
            <w:tcBorders>
              <w:top w:val="nil"/>
              <w:left w:val="nil"/>
              <w:bottom w:val="single" w:sz="4" w:space="0" w:color="auto"/>
              <w:right w:val="single" w:sz="4" w:space="0" w:color="auto"/>
            </w:tcBorders>
            <w:vAlign w:val="center"/>
          </w:tcPr>
          <w:p w14:paraId="145EB010"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15</w:t>
            </w:r>
          </w:p>
        </w:tc>
        <w:tc>
          <w:tcPr>
            <w:tcW w:w="424" w:type="dxa"/>
            <w:tcBorders>
              <w:top w:val="nil"/>
              <w:left w:val="nil"/>
              <w:bottom w:val="single" w:sz="4" w:space="0" w:color="auto"/>
              <w:right w:val="single" w:sz="4" w:space="0" w:color="auto"/>
            </w:tcBorders>
            <w:vAlign w:val="center"/>
          </w:tcPr>
          <w:p w14:paraId="0F950DDD"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10</w:t>
            </w:r>
          </w:p>
        </w:tc>
        <w:tc>
          <w:tcPr>
            <w:tcW w:w="540" w:type="dxa"/>
            <w:tcBorders>
              <w:top w:val="nil"/>
              <w:left w:val="single" w:sz="4" w:space="0" w:color="auto"/>
              <w:bottom w:val="single" w:sz="4" w:space="0" w:color="auto"/>
              <w:right w:val="single" w:sz="4" w:space="0" w:color="auto"/>
            </w:tcBorders>
            <w:vAlign w:val="center"/>
          </w:tcPr>
          <w:p w14:paraId="644185AA" w14:textId="77777777" w:rsidR="00B05F3C" w:rsidRPr="00AC3940" w:rsidRDefault="00B05F3C" w:rsidP="00CF3AB5">
            <w:pPr>
              <w:spacing w:after="0"/>
              <w:jc w:val="center"/>
              <w:rPr>
                <w:rFonts w:ascii="Times New Roman" w:hAnsi="Times New Roman" w:cs="Times New Roman"/>
                <w:sz w:val="20"/>
                <w:szCs w:val="20"/>
                <w:lang w:val="en-GB"/>
              </w:rPr>
            </w:pPr>
          </w:p>
        </w:tc>
        <w:tc>
          <w:tcPr>
            <w:tcW w:w="602" w:type="dxa"/>
            <w:tcBorders>
              <w:top w:val="nil"/>
              <w:left w:val="nil"/>
              <w:bottom w:val="single" w:sz="4" w:space="0" w:color="auto"/>
              <w:right w:val="nil"/>
            </w:tcBorders>
            <w:vAlign w:val="center"/>
          </w:tcPr>
          <w:p w14:paraId="40B1B54E" w14:textId="77777777" w:rsidR="00B05F3C" w:rsidRPr="00AC3940" w:rsidRDefault="00B05F3C" w:rsidP="00CF3AB5">
            <w:pPr>
              <w:spacing w:after="0"/>
              <w:jc w:val="center"/>
              <w:rPr>
                <w:rFonts w:ascii="Times New Roman" w:hAnsi="Times New Roman" w:cs="Times New Roman"/>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C855669" w14:textId="77777777" w:rsidR="00B05F3C" w:rsidRPr="00AC3940" w:rsidRDefault="00B05F3C" w:rsidP="00CF3AB5">
            <w:pPr>
              <w:spacing w:after="0"/>
              <w:jc w:val="center"/>
              <w:rPr>
                <w:rFonts w:ascii="Times New Roman" w:hAnsi="Times New Roman" w:cs="Times New Roman"/>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250FB9F" w14:textId="77777777" w:rsidR="00B05F3C" w:rsidRPr="00AC3940" w:rsidRDefault="00B05F3C" w:rsidP="00CF3AB5">
            <w:pPr>
              <w:spacing w:after="0"/>
              <w:jc w:val="center"/>
              <w:rPr>
                <w:rFonts w:ascii="Times New Roman" w:hAnsi="Times New Roman" w:cs="Times New Roman"/>
                <w:sz w:val="20"/>
                <w:szCs w:val="20"/>
                <w:lang w:val="en-GB"/>
              </w:rPr>
            </w:pPr>
          </w:p>
        </w:tc>
        <w:tc>
          <w:tcPr>
            <w:tcW w:w="568" w:type="dxa"/>
            <w:tcBorders>
              <w:top w:val="nil"/>
              <w:left w:val="single" w:sz="4" w:space="0" w:color="auto"/>
              <w:bottom w:val="single" w:sz="4" w:space="0" w:color="auto"/>
              <w:right w:val="nil"/>
            </w:tcBorders>
            <w:vAlign w:val="center"/>
          </w:tcPr>
          <w:p w14:paraId="17D1D7CF" w14:textId="77777777" w:rsidR="00B05F3C" w:rsidRPr="00AC3940" w:rsidRDefault="00B05F3C" w:rsidP="00CF3AB5">
            <w:pPr>
              <w:spacing w:after="0"/>
              <w:jc w:val="center"/>
              <w:rPr>
                <w:rFonts w:ascii="Times New Roman" w:hAnsi="Times New Roman" w:cs="Times New Roman"/>
                <w:sz w:val="20"/>
                <w:szCs w:val="20"/>
                <w:lang w:val="en-GB"/>
              </w:rPr>
            </w:pPr>
          </w:p>
        </w:tc>
        <w:tc>
          <w:tcPr>
            <w:tcW w:w="630" w:type="dxa"/>
            <w:tcBorders>
              <w:top w:val="nil"/>
              <w:left w:val="single" w:sz="4" w:space="0" w:color="auto"/>
              <w:bottom w:val="single" w:sz="4" w:space="0" w:color="auto"/>
              <w:right w:val="nil"/>
            </w:tcBorders>
            <w:vAlign w:val="center"/>
          </w:tcPr>
          <w:p w14:paraId="6850D9E4" w14:textId="77777777" w:rsidR="00B05F3C" w:rsidRPr="00AC3940" w:rsidRDefault="00B05F3C" w:rsidP="00CF3AB5">
            <w:pPr>
              <w:spacing w:after="0"/>
              <w:jc w:val="center"/>
              <w:rPr>
                <w:rFonts w:ascii="Times New Roman" w:hAnsi="Times New Roman" w:cs="Times New Roman"/>
                <w:sz w:val="20"/>
                <w:szCs w:val="20"/>
                <w:lang w:val="en-GB"/>
              </w:rPr>
            </w:pPr>
          </w:p>
        </w:tc>
        <w:tc>
          <w:tcPr>
            <w:tcW w:w="630" w:type="dxa"/>
            <w:tcBorders>
              <w:top w:val="nil"/>
              <w:left w:val="single" w:sz="4" w:space="0" w:color="auto"/>
              <w:bottom w:val="single" w:sz="4" w:space="0" w:color="auto"/>
              <w:right w:val="single" w:sz="8" w:space="0" w:color="auto"/>
            </w:tcBorders>
            <w:vAlign w:val="center"/>
          </w:tcPr>
          <w:p w14:paraId="00C3FACA" w14:textId="77777777" w:rsidR="00B05F3C" w:rsidRPr="00AC3940" w:rsidRDefault="00B05F3C" w:rsidP="00CF3AB5">
            <w:pPr>
              <w:spacing w:after="0"/>
              <w:jc w:val="center"/>
              <w:rPr>
                <w:rFonts w:ascii="Times New Roman" w:hAnsi="Times New Roman" w:cs="Times New Roman"/>
                <w:sz w:val="20"/>
                <w:szCs w:val="20"/>
                <w:lang w:val="en-GB"/>
              </w:rPr>
            </w:pPr>
          </w:p>
        </w:tc>
        <w:tc>
          <w:tcPr>
            <w:tcW w:w="1142" w:type="dxa"/>
            <w:gridSpan w:val="2"/>
            <w:tcBorders>
              <w:top w:val="nil"/>
              <w:left w:val="single" w:sz="4" w:space="0" w:color="auto"/>
              <w:bottom w:val="single" w:sz="4" w:space="0" w:color="auto"/>
              <w:right w:val="single" w:sz="8" w:space="0" w:color="auto"/>
            </w:tcBorders>
          </w:tcPr>
          <w:p w14:paraId="7978CDA1" w14:textId="77777777" w:rsidR="00B05F3C" w:rsidRPr="00AC3940" w:rsidRDefault="00B05F3C" w:rsidP="00CF3AB5">
            <w:pPr>
              <w:spacing w:after="0"/>
              <w:jc w:val="center"/>
              <w:rPr>
                <w:rFonts w:ascii="Times New Roman" w:hAnsi="Times New Roman" w:cs="Times New Roman"/>
                <w:sz w:val="20"/>
                <w:szCs w:val="20"/>
                <w:lang w:val="ka-GE"/>
              </w:rPr>
            </w:pPr>
          </w:p>
        </w:tc>
      </w:tr>
      <w:tr w:rsidR="00B05F3C" w:rsidRPr="00AC3940" w14:paraId="5F81F112" w14:textId="77777777" w:rsidTr="00CF3AB5">
        <w:trPr>
          <w:trHeight w:val="375"/>
        </w:trPr>
        <w:tc>
          <w:tcPr>
            <w:tcW w:w="468" w:type="dxa"/>
            <w:tcBorders>
              <w:top w:val="nil"/>
              <w:left w:val="single" w:sz="8" w:space="0" w:color="auto"/>
              <w:bottom w:val="single" w:sz="4" w:space="0" w:color="auto"/>
              <w:right w:val="nil"/>
            </w:tcBorders>
            <w:vAlign w:val="center"/>
          </w:tcPr>
          <w:p w14:paraId="79C1992C" w14:textId="77777777" w:rsidR="00B05F3C" w:rsidRPr="00AC3940" w:rsidRDefault="00B05F3C" w:rsidP="00CF3AB5">
            <w:pPr>
              <w:spacing w:after="0"/>
              <w:jc w:val="center"/>
              <w:rPr>
                <w:rFonts w:ascii="Times New Roman" w:hAnsi="Times New Roman" w:cs="Times New Roman"/>
                <w:bCs/>
                <w:sz w:val="20"/>
                <w:szCs w:val="20"/>
              </w:rPr>
            </w:pPr>
            <w:r w:rsidRPr="00AC3940">
              <w:rPr>
                <w:rFonts w:ascii="Times New Roman" w:hAnsi="Times New Roman" w:cs="Times New Roman"/>
                <w:bCs/>
                <w:sz w:val="20"/>
                <w:szCs w:val="20"/>
              </w:rPr>
              <w:t>1</w:t>
            </w:r>
            <w:r>
              <w:rPr>
                <w:rFonts w:ascii="Times New Roman" w:hAnsi="Times New Roman" w:cs="Times New Roman"/>
                <w:bCs/>
                <w:sz w:val="20"/>
                <w:szCs w:val="20"/>
              </w:rPr>
              <w:t>.</w:t>
            </w:r>
          </w:p>
        </w:tc>
        <w:tc>
          <w:tcPr>
            <w:tcW w:w="3122" w:type="dxa"/>
            <w:tcBorders>
              <w:top w:val="nil"/>
              <w:left w:val="single" w:sz="8" w:space="0" w:color="auto"/>
              <w:bottom w:val="single" w:sz="4" w:space="0" w:color="auto"/>
              <w:right w:val="single" w:sz="4" w:space="0" w:color="auto"/>
            </w:tcBorders>
          </w:tcPr>
          <w:p w14:paraId="131E355B"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INT201 History of Political Thought</w:t>
            </w:r>
          </w:p>
        </w:tc>
        <w:tc>
          <w:tcPr>
            <w:tcW w:w="1648" w:type="dxa"/>
            <w:tcBorders>
              <w:top w:val="nil"/>
              <w:left w:val="single" w:sz="4" w:space="0" w:color="auto"/>
              <w:bottom w:val="single" w:sz="4" w:space="0" w:color="auto"/>
              <w:right w:val="single" w:sz="8" w:space="0" w:color="auto"/>
            </w:tcBorders>
            <w:vAlign w:val="center"/>
          </w:tcPr>
          <w:p w14:paraId="08F1AE04"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3AAD8DA5" w14:textId="77777777" w:rsidR="00B05F3C" w:rsidRPr="00AC3940" w:rsidRDefault="00B05F3C" w:rsidP="00CF3AB5">
            <w:pPr>
              <w:spacing w:after="0" w:line="240" w:lineRule="auto"/>
              <w:jc w:val="center"/>
              <w:rPr>
                <w:rFonts w:ascii="Times New Roman" w:hAnsi="Times New Roman" w:cs="Times New Roman"/>
                <w:b/>
                <w:sz w:val="20"/>
                <w:szCs w:val="20"/>
              </w:rPr>
            </w:pPr>
            <w:r w:rsidRPr="00AC3940">
              <w:rPr>
                <w:rFonts w:ascii="Times New Roman" w:hAnsi="Times New Roman" w:cs="Times New Roman"/>
                <w:b/>
                <w:sz w:val="20"/>
                <w:szCs w:val="20"/>
              </w:rPr>
              <w:t>5</w:t>
            </w:r>
          </w:p>
        </w:tc>
        <w:tc>
          <w:tcPr>
            <w:tcW w:w="445" w:type="dxa"/>
            <w:tcBorders>
              <w:top w:val="nil"/>
              <w:left w:val="nil"/>
              <w:bottom w:val="single" w:sz="4" w:space="0" w:color="auto"/>
              <w:right w:val="single" w:sz="4" w:space="0" w:color="auto"/>
            </w:tcBorders>
            <w:vAlign w:val="center"/>
          </w:tcPr>
          <w:p w14:paraId="2F1FC3A4"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0A1361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A5873E"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304242D8" w14:textId="77777777" w:rsidR="00B05F3C" w:rsidRPr="00AC3940" w:rsidRDefault="00B05F3C" w:rsidP="00CF3AB5">
            <w:pPr>
              <w:spacing w:after="0" w:line="240" w:lineRule="auto"/>
              <w:jc w:val="center"/>
              <w:rPr>
                <w:rFonts w:ascii="Times New Roman" w:hAnsi="Times New Roman" w:cs="Times New Roman"/>
                <w:sz w:val="20"/>
                <w:szCs w:val="20"/>
                <w:lang w:val="ka-GE"/>
              </w:rPr>
            </w:pPr>
          </w:p>
        </w:tc>
        <w:tc>
          <w:tcPr>
            <w:tcW w:w="445" w:type="dxa"/>
            <w:tcBorders>
              <w:top w:val="nil"/>
              <w:left w:val="nil"/>
              <w:bottom w:val="single" w:sz="4" w:space="0" w:color="auto"/>
              <w:right w:val="single" w:sz="4" w:space="0" w:color="auto"/>
            </w:tcBorders>
            <w:vAlign w:val="center"/>
          </w:tcPr>
          <w:p w14:paraId="790B32E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DACD15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9E7AF2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838308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EA9B8ED"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28</w:t>
            </w:r>
          </w:p>
        </w:tc>
        <w:tc>
          <w:tcPr>
            <w:tcW w:w="602" w:type="dxa"/>
            <w:tcBorders>
              <w:top w:val="nil"/>
              <w:left w:val="nil"/>
              <w:bottom w:val="single" w:sz="4" w:space="0" w:color="auto"/>
              <w:right w:val="nil"/>
            </w:tcBorders>
            <w:vAlign w:val="center"/>
          </w:tcPr>
          <w:p w14:paraId="302843CD" w14:textId="77777777" w:rsidR="00B05F3C" w:rsidRPr="00BF6CC3" w:rsidRDefault="00B05F3C" w:rsidP="00CF3AB5">
            <w:pPr>
              <w:spacing w:after="0"/>
              <w:jc w:val="center"/>
              <w:rPr>
                <w:rFonts w:ascii="Sylfaen" w:hAnsi="Sylfaen" w:cs="Times New Roman"/>
                <w:sz w:val="20"/>
                <w:szCs w:val="20"/>
                <w:lang w:val="ka-GE"/>
              </w:rPr>
            </w:pPr>
            <w:r>
              <w:rPr>
                <w:rFonts w:ascii="Times New Roman" w:hAnsi="Times New Roman" w:cs="Times New Roman"/>
                <w:sz w:val="20"/>
                <w:szCs w:val="20"/>
                <w:lang w:val="en-GB"/>
              </w:rPr>
              <w:t>14</w:t>
            </w:r>
          </w:p>
        </w:tc>
        <w:tc>
          <w:tcPr>
            <w:tcW w:w="540" w:type="dxa"/>
            <w:tcBorders>
              <w:top w:val="nil"/>
              <w:left w:val="single" w:sz="4" w:space="0" w:color="auto"/>
              <w:bottom w:val="single" w:sz="4" w:space="0" w:color="auto"/>
              <w:right w:val="single" w:sz="4" w:space="0" w:color="auto"/>
            </w:tcBorders>
            <w:vAlign w:val="center"/>
          </w:tcPr>
          <w:p w14:paraId="13BDD1F0"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42B9C15"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80FBECD" w14:textId="77777777" w:rsidR="00B05F3C" w:rsidRPr="00033F1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F178AFA" w14:textId="77777777" w:rsidR="00B05F3C" w:rsidRPr="00033F1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653B5DC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1889326"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57D0DFE" w14:textId="77777777" w:rsidTr="00CF3AB5">
        <w:trPr>
          <w:trHeight w:val="375"/>
        </w:trPr>
        <w:tc>
          <w:tcPr>
            <w:tcW w:w="468" w:type="dxa"/>
            <w:tcBorders>
              <w:top w:val="nil"/>
              <w:left w:val="single" w:sz="8" w:space="0" w:color="auto"/>
              <w:bottom w:val="single" w:sz="4" w:space="0" w:color="auto"/>
              <w:right w:val="nil"/>
            </w:tcBorders>
            <w:vAlign w:val="center"/>
          </w:tcPr>
          <w:p w14:paraId="170A1855" w14:textId="77777777" w:rsidR="00B05F3C" w:rsidRPr="00AC3940" w:rsidRDefault="00B05F3C" w:rsidP="00CF3AB5">
            <w:pPr>
              <w:spacing w:after="0"/>
              <w:jc w:val="center"/>
              <w:rPr>
                <w:rFonts w:ascii="Times New Roman" w:hAnsi="Times New Roman" w:cs="Times New Roman"/>
                <w:bCs/>
                <w:sz w:val="20"/>
                <w:szCs w:val="20"/>
              </w:rPr>
            </w:pPr>
            <w:r w:rsidRPr="00AC3940">
              <w:rPr>
                <w:rFonts w:ascii="Times New Roman" w:hAnsi="Times New Roman" w:cs="Times New Roman"/>
                <w:bCs/>
                <w:sz w:val="20"/>
                <w:szCs w:val="20"/>
              </w:rPr>
              <w:t>2</w:t>
            </w:r>
            <w:r>
              <w:rPr>
                <w:rFonts w:ascii="Times New Roman" w:hAnsi="Times New Roman" w:cs="Times New Roman"/>
                <w:bCs/>
                <w:sz w:val="20"/>
                <w:szCs w:val="20"/>
              </w:rPr>
              <w:t>.</w:t>
            </w:r>
          </w:p>
        </w:tc>
        <w:tc>
          <w:tcPr>
            <w:tcW w:w="3122" w:type="dxa"/>
            <w:tcBorders>
              <w:top w:val="nil"/>
              <w:left w:val="single" w:sz="8" w:space="0" w:color="auto"/>
              <w:bottom w:val="single" w:sz="4" w:space="0" w:color="auto"/>
              <w:right w:val="single" w:sz="4" w:space="0" w:color="auto"/>
            </w:tcBorders>
          </w:tcPr>
          <w:p w14:paraId="795431B8" w14:textId="77777777" w:rsidR="00B05F3C" w:rsidRPr="00AC3940" w:rsidRDefault="00B05F3C" w:rsidP="00CF3AB5">
            <w:pPr>
              <w:spacing w:after="0" w:line="240" w:lineRule="auto"/>
              <w:rPr>
                <w:rFonts w:ascii="Times New Roman" w:hAnsi="Times New Roman" w:cs="Times New Roman"/>
                <w:sz w:val="20"/>
                <w:szCs w:val="20"/>
                <w:lang w:val="ka-GE"/>
              </w:rPr>
            </w:pPr>
            <w:r w:rsidRPr="00AC3940">
              <w:rPr>
                <w:rFonts w:ascii="Times New Roman" w:hAnsi="Times New Roman" w:cs="Times New Roman"/>
                <w:sz w:val="20"/>
                <w:szCs w:val="20"/>
              </w:rPr>
              <w:t xml:space="preserve">ECO101 Introduction to Economics </w:t>
            </w:r>
          </w:p>
        </w:tc>
        <w:tc>
          <w:tcPr>
            <w:tcW w:w="1648" w:type="dxa"/>
            <w:tcBorders>
              <w:top w:val="nil"/>
              <w:left w:val="single" w:sz="4" w:space="0" w:color="auto"/>
              <w:bottom w:val="single" w:sz="4" w:space="0" w:color="auto"/>
              <w:right w:val="single" w:sz="8" w:space="0" w:color="auto"/>
            </w:tcBorders>
          </w:tcPr>
          <w:p w14:paraId="2E044C91"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75FA1FBA" w14:textId="77777777" w:rsidR="00B05F3C" w:rsidRPr="00AC3940" w:rsidRDefault="00B05F3C" w:rsidP="00CF3AB5">
            <w:pPr>
              <w:spacing w:after="0" w:line="240" w:lineRule="auto"/>
              <w:jc w:val="center"/>
              <w:rPr>
                <w:rFonts w:ascii="Times New Roman" w:hAnsi="Times New Roman" w:cs="Times New Roman"/>
                <w:b/>
                <w:sz w:val="20"/>
                <w:szCs w:val="20"/>
              </w:rPr>
            </w:pPr>
            <w:r w:rsidRPr="00AC3940">
              <w:rPr>
                <w:rFonts w:ascii="Times New Roman" w:hAnsi="Times New Roman" w:cs="Times New Roman"/>
                <w:b/>
                <w:sz w:val="20"/>
                <w:szCs w:val="20"/>
              </w:rPr>
              <w:t>5</w:t>
            </w:r>
          </w:p>
        </w:tc>
        <w:tc>
          <w:tcPr>
            <w:tcW w:w="445" w:type="dxa"/>
            <w:tcBorders>
              <w:top w:val="nil"/>
              <w:left w:val="nil"/>
              <w:bottom w:val="single" w:sz="4" w:space="0" w:color="auto"/>
              <w:right w:val="single" w:sz="4" w:space="0" w:color="auto"/>
            </w:tcBorders>
            <w:vAlign w:val="center"/>
          </w:tcPr>
          <w:p w14:paraId="17A02699"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5F5712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402E080"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5D6B67BD" w14:textId="77777777" w:rsidR="00B05F3C" w:rsidRPr="00AC3940" w:rsidRDefault="00B05F3C" w:rsidP="00CF3AB5">
            <w:pPr>
              <w:spacing w:after="0" w:line="240" w:lineRule="auto"/>
              <w:jc w:val="center"/>
              <w:rPr>
                <w:rFonts w:ascii="Times New Roman" w:hAnsi="Times New Roman" w:cs="Times New Roman"/>
                <w:sz w:val="20"/>
                <w:szCs w:val="20"/>
                <w:lang w:val="ka-GE"/>
              </w:rPr>
            </w:pPr>
          </w:p>
        </w:tc>
        <w:tc>
          <w:tcPr>
            <w:tcW w:w="445" w:type="dxa"/>
            <w:tcBorders>
              <w:top w:val="nil"/>
              <w:left w:val="nil"/>
              <w:bottom w:val="single" w:sz="4" w:space="0" w:color="auto"/>
              <w:right w:val="single" w:sz="4" w:space="0" w:color="auto"/>
            </w:tcBorders>
            <w:vAlign w:val="center"/>
          </w:tcPr>
          <w:p w14:paraId="7C77A44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4E7650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C1CBBC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55BA3A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7A1C42F" w14:textId="77777777" w:rsidR="00B05F3C" w:rsidRPr="00CC4231"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33</w:t>
            </w:r>
          </w:p>
        </w:tc>
        <w:tc>
          <w:tcPr>
            <w:tcW w:w="602" w:type="dxa"/>
            <w:tcBorders>
              <w:top w:val="nil"/>
              <w:left w:val="nil"/>
              <w:bottom w:val="single" w:sz="4" w:space="0" w:color="auto"/>
              <w:right w:val="nil"/>
            </w:tcBorders>
            <w:vAlign w:val="center"/>
          </w:tcPr>
          <w:p w14:paraId="43F037B5" w14:textId="77777777" w:rsidR="00B05F3C" w:rsidRPr="007459E0" w:rsidRDefault="00B05F3C" w:rsidP="00CF3AB5">
            <w:pPr>
              <w:spacing w:after="0"/>
              <w:jc w:val="center"/>
              <w:rPr>
                <w:rFonts w:ascii="Sylfaen" w:hAnsi="Sylfaen" w:cs="Times New Roman"/>
                <w:sz w:val="20"/>
                <w:szCs w:val="20"/>
              </w:rPr>
            </w:pPr>
            <w:r>
              <w:rPr>
                <w:rFonts w:ascii="Sylfaen" w:hAnsi="Sylfaen" w:cs="Times New Roman"/>
                <w:sz w:val="20"/>
                <w:szCs w:val="20"/>
              </w:rPr>
              <w:t>9</w:t>
            </w:r>
          </w:p>
        </w:tc>
        <w:tc>
          <w:tcPr>
            <w:tcW w:w="540" w:type="dxa"/>
            <w:tcBorders>
              <w:top w:val="nil"/>
              <w:left w:val="single" w:sz="4" w:space="0" w:color="auto"/>
              <w:bottom w:val="single" w:sz="4" w:space="0" w:color="auto"/>
              <w:right w:val="single" w:sz="4" w:space="0" w:color="auto"/>
            </w:tcBorders>
            <w:vAlign w:val="center"/>
          </w:tcPr>
          <w:p w14:paraId="71960586"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35EDFAA"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9B74B83" w14:textId="77777777" w:rsidR="00B05F3C" w:rsidRPr="007459E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57D89065" w14:textId="77777777" w:rsidR="00B05F3C" w:rsidRPr="007459E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2A284830"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6661694"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05BA040" w14:textId="77777777" w:rsidTr="00CF3AB5">
        <w:trPr>
          <w:trHeight w:val="375"/>
        </w:trPr>
        <w:tc>
          <w:tcPr>
            <w:tcW w:w="468" w:type="dxa"/>
            <w:tcBorders>
              <w:top w:val="nil"/>
              <w:left w:val="single" w:sz="8" w:space="0" w:color="auto"/>
              <w:bottom w:val="single" w:sz="4" w:space="0" w:color="auto"/>
              <w:right w:val="nil"/>
            </w:tcBorders>
            <w:vAlign w:val="center"/>
          </w:tcPr>
          <w:p w14:paraId="598ECE7F" w14:textId="77777777" w:rsidR="00B05F3C" w:rsidRPr="00AC3940" w:rsidRDefault="00B05F3C" w:rsidP="00CF3AB5">
            <w:pPr>
              <w:spacing w:after="0"/>
              <w:jc w:val="center"/>
              <w:rPr>
                <w:rFonts w:ascii="Times New Roman" w:hAnsi="Times New Roman" w:cs="Times New Roman"/>
                <w:bCs/>
                <w:sz w:val="20"/>
                <w:szCs w:val="20"/>
              </w:rPr>
            </w:pPr>
            <w:r w:rsidRPr="00AC3940">
              <w:rPr>
                <w:rFonts w:ascii="Times New Roman" w:hAnsi="Times New Roman" w:cs="Times New Roman"/>
                <w:bCs/>
                <w:sz w:val="20"/>
                <w:szCs w:val="20"/>
              </w:rPr>
              <w:t>3</w:t>
            </w:r>
            <w:r>
              <w:rPr>
                <w:rFonts w:ascii="Times New Roman" w:hAnsi="Times New Roman" w:cs="Times New Roman"/>
                <w:bCs/>
                <w:sz w:val="20"/>
                <w:szCs w:val="20"/>
              </w:rPr>
              <w:t>.</w:t>
            </w:r>
          </w:p>
        </w:tc>
        <w:tc>
          <w:tcPr>
            <w:tcW w:w="3122" w:type="dxa"/>
            <w:tcBorders>
              <w:top w:val="nil"/>
              <w:left w:val="single" w:sz="8" w:space="0" w:color="auto"/>
              <w:bottom w:val="single" w:sz="4" w:space="0" w:color="auto"/>
              <w:right w:val="single" w:sz="4" w:space="0" w:color="auto"/>
            </w:tcBorders>
          </w:tcPr>
          <w:p w14:paraId="5694B67A"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INT438 Survey of World History</w:t>
            </w:r>
          </w:p>
        </w:tc>
        <w:tc>
          <w:tcPr>
            <w:tcW w:w="1648" w:type="dxa"/>
            <w:tcBorders>
              <w:top w:val="nil"/>
              <w:left w:val="single" w:sz="4" w:space="0" w:color="auto"/>
              <w:bottom w:val="single" w:sz="4" w:space="0" w:color="auto"/>
              <w:right w:val="single" w:sz="8" w:space="0" w:color="auto"/>
            </w:tcBorders>
          </w:tcPr>
          <w:p w14:paraId="22294615"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24724C5A" w14:textId="77777777" w:rsidR="00B05F3C" w:rsidRPr="00AC3940" w:rsidRDefault="00B05F3C" w:rsidP="00CF3AB5">
            <w:pPr>
              <w:spacing w:after="0" w:line="240" w:lineRule="auto"/>
              <w:jc w:val="center"/>
              <w:rPr>
                <w:rFonts w:ascii="Times New Roman" w:hAnsi="Times New Roman" w:cs="Times New Roman"/>
                <w:b/>
                <w:sz w:val="20"/>
                <w:szCs w:val="20"/>
              </w:rPr>
            </w:pPr>
            <w:r w:rsidRPr="00AC3940">
              <w:rPr>
                <w:rFonts w:ascii="Times New Roman" w:hAnsi="Times New Roman" w:cs="Times New Roman"/>
                <w:b/>
                <w:sz w:val="20"/>
                <w:szCs w:val="20"/>
              </w:rPr>
              <w:t>5</w:t>
            </w:r>
          </w:p>
        </w:tc>
        <w:tc>
          <w:tcPr>
            <w:tcW w:w="445" w:type="dxa"/>
            <w:tcBorders>
              <w:top w:val="nil"/>
              <w:left w:val="nil"/>
              <w:bottom w:val="single" w:sz="4" w:space="0" w:color="auto"/>
              <w:right w:val="single" w:sz="4" w:space="0" w:color="auto"/>
            </w:tcBorders>
            <w:vAlign w:val="center"/>
          </w:tcPr>
          <w:p w14:paraId="4FE7DF6D"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0D73446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A14A553"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25171C93" w14:textId="77777777" w:rsidR="00B05F3C" w:rsidRPr="00AC3940" w:rsidRDefault="00B05F3C" w:rsidP="00CF3AB5">
            <w:pPr>
              <w:spacing w:after="0" w:line="240" w:lineRule="auto"/>
              <w:jc w:val="center"/>
              <w:rPr>
                <w:rFonts w:ascii="Times New Roman" w:hAnsi="Times New Roman" w:cs="Times New Roman"/>
                <w:sz w:val="20"/>
                <w:szCs w:val="20"/>
                <w:lang w:val="ka-GE"/>
              </w:rPr>
            </w:pPr>
          </w:p>
        </w:tc>
        <w:tc>
          <w:tcPr>
            <w:tcW w:w="445" w:type="dxa"/>
            <w:tcBorders>
              <w:top w:val="nil"/>
              <w:left w:val="nil"/>
              <w:bottom w:val="single" w:sz="4" w:space="0" w:color="auto"/>
              <w:right w:val="single" w:sz="4" w:space="0" w:color="auto"/>
            </w:tcBorders>
            <w:vAlign w:val="center"/>
          </w:tcPr>
          <w:p w14:paraId="02AFE87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17574B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20AA03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CB2314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B187671" w14:textId="77777777" w:rsidR="00B05F3C" w:rsidRPr="00BF6CC3"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16</w:t>
            </w:r>
          </w:p>
        </w:tc>
        <w:tc>
          <w:tcPr>
            <w:tcW w:w="602" w:type="dxa"/>
            <w:tcBorders>
              <w:top w:val="nil"/>
              <w:left w:val="nil"/>
              <w:bottom w:val="single" w:sz="4" w:space="0" w:color="auto"/>
              <w:right w:val="nil"/>
            </w:tcBorders>
            <w:vAlign w:val="center"/>
          </w:tcPr>
          <w:p w14:paraId="44847FC7" w14:textId="77777777" w:rsidR="00B05F3C" w:rsidRPr="00A4374C" w:rsidRDefault="00B05F3C" w:rsidP="00CF3AB5">
            <w:pPr>
              <w:spacing w:after="0"/>
              <w:jc w:val="center"/>
              <w:rPr>
                <w:rFonts w:ascii="Sylfaen" w:hAnsi="Sylfaen" w:cs="Times New Roman"/>
                <w:sz w:val="20"/>
                <w:szCs w:val="20"/>
              </w:rPr>
            </w:pPr>
            <w:r>
              <w:rPr>
                <w:rFonts w:ascii="Sylfaen" w:hAnsi="Sylfaen" w:cs="Times New Roman"/>
                <w:sz w:val="20"/>
                <w:szCs w:val="20"/>
                <w:lang w:val="ka-GE"/>
              </w:rPr>
              <w:t>2</w:t>
            </w:r>
            <w:r>
              <w:rPr>
                <w:rFonts w:ascii="Sylfaen" w:hAnsi="Sylfaen" w:cs="Times New Roman"/>
                <w:sz w:val="20"/>
                <w:szCs w:val="20"/>
              </w:rPr>
              <w:t>6</w:t>
            </w:r>
          </w:p>
        </w:tc>
        <w:tc>
          <w:tcPr>
            <w:tcW w:w="540" w:type="dxa"/>
            <w:tcBorders>
              <w:top w:val="nil"/>
              <w:left w:val="single" w:sz="4" w:space="0" w:color="auto"/>
              <w:bottom w:val="single" w:sz="4" w:space="0" w:color="auto"/>
              <w:right w:val="single" w:sz="4" w:space="0" w:color="auto"/>
            </w:tcBorders>
            <w:vAlign w:val="center"/>
          </w:tcPr>
          <w:p w14:paraId="2A26CE02"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DB9FEF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3771435" w14:textId="77777777" w:rsidR="00B05F3C" w:rsidRPr="00A4374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A4F243A" w14:textId="77777777" w:rsidR="00B05F3C" w:rsidRPr="00A4374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692D78EB"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084C3E3"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0A254DAF" w14:textId="77777777" w:rsidTr="00CF3AB5">
        <w:trPr>
          <w:trHeight w:val="375"/>
        </w:trPr>
        <w:tc>
          <w:tcPr>
            <w:tcW w:w="468" w:type="dxa"/>
            <w:tcBorders>
              <w:top w:val="nil"/>
              <w:left w:val="single" w:sz="8" w:space="0" w:color="auto"/>
              <w:bottom w:val="single" w:sz="4" w:space="0" w:color="auto"/>
              <w:right w:val="nil"/>
            </w:tcBorders>
            <w:vAlign w:val="center"/>
          </w:tcPr>
          <w:p w14:paraId="661F8759" w14:textId="77777777" w:rsidR="00B05F3C" w:rsidRPr="00AC3940" w:rsidRDefault="00B05F3C" w:rsidP="00CF3AB5">
            <w:pPr>
              <w:spacing w:after="0"/>
              <w:jc w:val="center"/>
              <w:rPr>
                <w:rFonts w:ascii="Times New Roman" w:hAnsi="Times New Roman" w:cs="Times New Roman"/>
                <w:bCs/>
                <w:sz w:val="20"/>
                <w:szCs w:val="20"/>
                <w:lang w:val="en-GB"/>
              </w:rPr>
            </w:pPr>
            <w:r>
              <w:rPr>
                <w:rFonts w:ascii="Times New Roman" w:hAnsi="Times New Roman" w:cs="Times New Roman"/>
                <w:bCs/>
                <w:sz w:val="20"/>
                <w:szCs w:val="20"/>
                <w:lang w:val="en-GB"/>
              </w:rPr>
              <w:t>4</w:t>
            </w:r>
            <w:r w:rsidRPr="00AC3940">
              <w:rPr>
                <w:rFonts w:ascii="Times New Roman" w:hAnsi="Times New Roma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629841D6"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INT317 Introduction to Political Ideologies</w:t>
            </w:r>
          </w:p>
        </w:tc>
        <w:tc>
          <w:tcPr>
            <w:tcW w:w="1648" w:type="dxa"/>
            <w:tcBorders>
              <w:top w:val="nil"/>
              <w:left w:val="single" w:sz="4" w:space="0" w:color="auto"/>
              <w:bottom w:val="single" w:sz="4" w:space="0" w:color="auto"/>
              <w:right w:val="single" w:sz="8" w:space="0" w:color="auto"/>
            </w:tcBorders>
          </w:tcPr>
          <w:p w14:paraId="0622AD26"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shd w:val="clear" w:color="auto" w:fill="auto"/>
            <w:vAlign w:val="center"/>
          </w:tcPr>
          <w:p w14:paraId="7B594EB0"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C2CA58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7D63189"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F372F4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1DC72F"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286F0A7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6F0B65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B90334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60BCE1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DEDEAAD" w14:textId="77777777" w:rsidR="00B05F3C" w:rsidRPr="00AC3940" w:rsidRDefault="00B05F3C" w:rsidP="00CF3AB5">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28</w:t>
            </w:r>
          </w:p>
        </w:tc>
        <w:tc>
          <w:tcPr>
            <w:tcW w:w="602" w:type="dxa"/>
            <w:tcBorders>
              <w:top w:val="nil"/>
              <w:left w:val="nil"/>
              <w:bottom w:val="single" w:sz="4" w:space="0" w:color="auto"/>
              <w:right w:val="nil"/>
            </w:tcBorders>
            <w:vAlign w:val="center"/>
          </w:tcPr>
          <w:p w14:paraId="7B50A9AA" w14:textId="77777777" w:rsidR="00B05F3C" w:rsidRPr="00E425DB" w:rsidRDefault="00B05F3C" w:rsidP="00CF3AB5">
            <w:pPr>
              <w:spacing w:after="0" w:line="240" w:lineRule="auto"/>
              <w:jc w:val="center"/>
              <w:rPr>
                <w:rFonts w:asciiTheme="minorHAnsi" w:hAnsiTheme="minorHAnsi" w:cs="Times New Roman"/>
                <w:sz w:val="20"/>
                <w:szCs w:val="20"/>
                <w:lang w:val="ka-GE"/>
              </w:rPr>
            </w:pPr>
            <w:r>
              <w:rPr>
                <w:rFonts w:asciiTheme="minorHAnsi" w:hAnsiTheme="minorHAnsi" w:cs="Times New Roman"/>
                <w:sz w:val="20"/>
                <w:szCs w:val="20"/>
                <w:lang w:val="ka-GE"/>
              </w:rPr>
              <w:t>114</w:t>
            </w:r>
          </w:p>
        </w:tc>
        <w:tc>
          <w:tcPr>
            <w:tcW w:w="540" w:type="dxa"/>
            <w:tcBorders>
              <w:top w:val="nil"/>
              <w:left w:val="single" w:sz="4" w:space="0" w:color="auto"/>
              <w:bottom w:val="single" w:sz="4" w:space="0" w:color="auto"/>
              <w:right w:val="single" w:sz="4" w:space="0" w:color="auto"/>
            </w:tcBorders>
            <w:vAlign w:val="center"/>
          </w:tcPr>
          <w:p w14:paraId="6089CF26" w14:textId="77777777" w:rsidR="00B05F3C" w:rsidRPr="00AC3940" w:rsidRDefault="00B05F3C" w:rsidP="00CF3AB5">
            <w:pPr>
              <w:spacing w:after="0" w:line="240" w:lineRule="auto"/>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1DCD054" w14:textId="77777777" w:rsidR="00B05F3C" w:rsidRPr="00AC3940" w:rsidRDefault="00B05F3C" w:rsidP="00CF3AB5">
            <w:pPr>
              <w:spacing w:after="0" w:line="240" w:lineRule="auto"/>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F30F318" w14:textId="77777777" w:rsidR="00B05F3C" w:rsidRPr="00AC3940" w:rsidRDefault="00B05F3C" w:rsidP="00CF3AB5">
            <w:pPr>
              <w:spacing w:after="0" w:line="240" w:lineRule="auto"/>
              <w:jc w:val="center"/>
              <w:rPr>
                <w:rFonts w:ascii="Times New Roman" w:hAnsi="Times New Roman" w:cs="Times New Roman"/>
                <w:sz w:val="20"/>
                <w:szCs w:val="20"/>
                <w:lang w:val="en-GB"/>
              </w:rPr>
            </w:pPr>
            <w:r>
              <w:rPr>
                <w:rFonts w:ascii="Sylfaen" w:hAnsi="Sylfaen" w:cs="Times New Roman"/>
                <w:sz w:val="20"/>
                <w:szCs w:val="20"/>
                <w:lang w:val="ka-GE"/>
              </w:rPr>
              <w:t>46</w:t>
            </w:r>
          </w:p>
        </w:tc>
        <w:tc>
          <w:tcPr>
            <w:tcW w:w="630" w:type="dxa"/>
            <w:tcBorders>
              <w:top w:val="nil"/>
              <w:left w:val="single" w:sz="4" w:space="0" w:color="auto"/>
              <w:bottom w:val="single" w:sz="4" w:space="0" w:color="auto"/>
              <w:right w:val="nil"/>
            </w:tcBorders>
            <w:vAlign w:val="center"/>
          </w:tcPr>
          <w:p w14:paraId="03EAABA0" w14:textId="77777777" w:rsidR="00B05F3C" w:rsidRPr="00AC3940" w:rsidRDefault="00B05F3C" w:rsidP="00CF3AB5">
            <w:pPr>
              <w:spacing w:after="0" w:line="240" w:lineRule="auto"/>
              <w:jc w:val="center"/>
              <w:rPr>
                <w:rFonts w:ascii="Times New Roman" w:hAnsi="Times New Roman" w:cs="Times New Roman"/>
                <w:sz w:val="20"/>
                <w:szCs w:val="20"/>
                <w:lang w:val="en-GB"/>
              </w:rPr>
            </w:pPr>
            <w:r>
              <w:rPr>
                <w:rFonts w:ascii="Sylfaen" w:hAnsi="Sylfaen" w:cs="Times New Roman"/>
                <w:sz w:val="20"/>
                <w:szCs w:val="20"/>
                <w:lang w:val="ka-GE"/>
              </w:rPr>
              <w:t>79</w:t>
            </w:r>
          </w:p>
        </w:tc>
        <w:tc>
          <w:tcPr>
            <w:tcW w:w="630" w:type="dxa"/>
            <w:tcBorders>
              <w:top w:val="nil"/>
              <w:left w:val="single" w:sz="4" w:space="0" w:color="auto"/>
              <w:bottom w:val="single" w:sz="4" w:space="0" w:color="auto"/>
              <w:right w:val="single" w:sz="8" w:space="0" w:color="auto"/>
            </w:tcBorders>
            <w:vAlign w:val="center"/>
          </w:tcPr>
          <w:p w14:paraId="5CC6CCAD"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1A6E17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4753BE8A" w14:textId="77777777" w:rsidTr="00CF3AB5">
        <w:trPr>
          <w:trHeight w:val="375"/>
        </w:trPr>
        <w:tc>
          <w:tcPr>
            <w:tcW w:w="468" w:type="dxa"/>
            <w:tcBorders>
              <w:top w:val="nil"/>
              <w:left w:val="single" w:sz="8" w:space="0" w:color="auto"/>
              <w:bottom w:val="single" w:sz="4" w:space="0" w:color="auto"/>
              <w:right w:val="nil"/>
            </w:tcBorders>
            <w:vAlign w:val="center"/>
          </w:tcPr>
          <w:p w14:paraId="5421DACF" w14:textId="77777777" w:rsidR="00B05F3C" w:rsidRPr="00AC3940" w:rsidRDefault="00B05F3C" w:rsidP="00CF3AB5">
            <w:pPr>
              <w:spacing w:after="0"/>
              <w:jc w:val="center"/>
              <w:rPr>
                <w:rFonts w:ascii="Times New Roman" w:hAnsi="Times New Roman" w:cs="Times New Roman"/>
                <w:bCs/>
                <w:sz w:val="20"/>
                <w:szCs w:val="20"/>
                <w:lang w:val="en-GB"/>
              </w:rPr>
            </w:pPr>
            <w:r>
              <w:rPr>
                <w:rFonts w:ascii="Times New Roman" w:hAnsi="Times New Roman" w:cs="Times New Roman"/>
                <w:bCs/>
                <w:sz w:val="20"/>
                <w:szCs w:val="20"/>
                <w:lang w:val="en-GB"/>
              </w:rPr>
              <w:t>5</w:t>
            </w:r>
            <w:r w:rsidRPr="00AC3940">
              <w:rPr>
                <w:rFonts w:ascii="Times New Roman" w:hAnsi="Times New Roma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31D425CB"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IRP100  History of International Relations</w:t>
            </w:r>
          </w:p>
        </w:tc>
        <w:tc>
          <w:tcPr>
            <w:tcW w:w="1648" w:type="dxa"/>
            <w:tcBorders>
              <w:top w:val="nil"/>
              <w:left w:val="single" w:sz="4" w:space="0" w:color="auto"/>
              <w:bottom w:val="single" w:sz="4" w:space="0" w:color="auto"/>
              <w:right w:val="single" w:sz="8" w:space="0" w:color="auto"/>
            </w:tcBorders>
          </w:tcPr>
          <w:p w14:paraId="32BABA7C"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4090E370"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17228F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39A4712"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30A5785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706BD01"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388DC4E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1C891B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68AD63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74A14A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006A4D5"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29</w:t>
            </w:r>
          </w:p>
        </w:tc>
        <w:tc>
          <w:tcPr>
            <w:tcW w:w="602" w:type="dxa"/>
            <w:tcBorders>
              <w:top w:val="nil"/>
              <w:left w:val="nil"/>
              <w:bottom w:val="single" w:sz="4" w:space="0" w:color="auto"/>
              <w:right w:val="nil"/>
            </w:tcBorders>
            <w:vAlign w:val="center"/>
          </w:tcPr>
          <w:p w14:paraId="19EE3D46"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w:t>
            </w:r>
          </w:p>
        </w:tc>
        <w:tc>
          <w:tcPr>
            <w:tcW w:w="540" w:type="dxa"/>
            <w:tcBorders>
              <w:top w:val="nil"/>
              <w:left w:val="single" w:sz="4" w:space="0" w:color="auto"/>
              <w:bottom w:val="single" w:sz="4" w:space="0" w:color="auto"/>
              <w:right w:val="single" w:sz="4" w:space="0" w:color="auto"/>
            </w:tcBorders>
            <w:vAlign w:val="center"/>
          </w:tcPr>
          <w:p w14:paraId="63B15B4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606B648"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A8BBE79" w14:textId="77777777" w:rsidR="00B05F3C" w:rsidRPr="00F6366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0E170B64" w14:textId="77777777" w:rsidR="00B05F3C" w:rsidRPr="00F6366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251CB03B"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8A1840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14B5DB0B" w14:textId="77777777" w:rsidTr="00CF3AB5">
        <w:trPr>
          <w:trHeight w:val="375"/>
        </w:trPr>
        <w:tc>
          <w:tcPr>
            <w:tcW w:w="468" w:type="dxa"/>
            <w:tcBorders>
              <w:top w:val="nil"/>
              <w:left w:val="single" w:sz="8" w:space="0" w:color="auto"/>
              <w:bottom w:val="single" w:sz="4" w:space="0" w:color="auto"/>
              <w:right w:val="nil"/>
            </w:tcBorders>
            <w:vAlign w:val="center"/>
          </w:tcPr>
          <w:p w14:paraId="72C18979" w14:textId="77777777" w:rsidR="00B05F3C" w:rsidRPr="00AC3940" w:rsidRDefault="00B05F3C" w:rsidP="00CF3AB5">
            <w:pPr>
              <w:spacing w:after="0"/>
              <w:jc w:val="center"/>
              <w:rPr>
                <w:rFonts w:ascii="Times New Roman" w:hAnsi="Times New Roman" w:cs="Times New Roman"/>
                <w:bCs/>
                <w:sz w:val="20"/>
                <w:szCs w:val="20"/>
              </w:rPr>
            </w:pPr>
            <w:r>
              <w:rPr>
                <w:rFonts w:ascii="Times New Roman" w:hAnsi="Times New Roman" w:cs="Times New Roman"/>
                <w:bCs/>
                <w:sz w:val="20"/>
                <w:szCs w:val="20"/>
                <w:lang w:val="en-GB"/>
              </w:rPr>
              <w:t>6</w:t>
            </w:r>
            <w:r w:rsidRPr="00AC3940">
              <w:rPr>
                <w:rFonts w:ascii="Times New Roman" w:hAnsi="Times New Roma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05C3E2E4"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FSS004 Basics of Sociology</w:t>
            </w:r>
          </w:p>
        </w:tc>
        <w:tc>
          <w:tcPr>
            <w:tcW w:w="1648" w:type="dxa"/>
            <w:tcBorders>
              <w:top w:val="nil"/>
              <w:left w:val="single" w:sz="4" w:space="0" w:color="auto"/>
              <w:bottom w:val="single" w:sz="4" w:space="0" w:color="auto"/>
              <w:right w:val="single" w:sz="8" w:space="0" w:color="auto"/>
            </w:tcBorders>
          </w:tcPr>
          <w:p w14:paraId="46E40916"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353D7D0A" w14:textId="77777777" w:rsidR="00B05F3C" w:rsidRPr="00AC3940" w:rsidRDefault="00B05F3C" w:rsidP="00CF3AB5">
            <w:pPr>
              <w:spacing w:after="0" w:line="240" w:lineRule="auto"/>
              <w:jc w:val="center"/>
              <w:rPr>
                <w:rFonts w:ascii="Times New Roman" w:hAnsi="Times New Roman" w:cs="Times New Roman"/>
                <w:b/>
                <w:sz w:val="20"/>
                <w:szCs w:val="20"/>
              </w:rPr>
            </w:pPr>
            <w:r w:rsidRPr="00AC3940">
              <w:rPr>
                <w:rFonts w:ascii="Times New Roman" w:hAnsi="Times New Roman" w:cs="Times New Roman"/>
                <w:b/>
                <w:sz w:val="20"/>
                <w:szCs w:val="20"/>
              </w:rPr>
              <w:t>5</w:t>
            </w:r>
          </w:p>
        </w:tc>
        <w:tc>
          <w:tcPr>
            <w:tcW w:w="445" w:type="dxa"/>
            <w:tcBorders>
              <w:top w:val="nil"/>
              <w:left w:val="nil"/>
              <w:bottom w:val="single" w:sz="4" w:space="0" w:color="auto"/>
              <w:right w:val="single" w:sz="4" w:space="0" w:color="auto"/>
            </w:tcBorders>
            <w:vAlign w:val="center"/>
          </w:tcPr>
          <w:p w14:paraId="12F2BFA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5AE328C" w14:textId="77777777" w:rsidR="00B05F3C" w:rsidRPr="00F1272D" w:rsidRDefault="00B05F3C" w:rsidP="00CF3AB5">
            <w:pPr>
              <w:spacing w:after="0" w:line="240" w:lineRule="auto"/>
              <w:jc w:val="center"/>
              <w:rPr>
                <w:rFonts w:asciiTheme="minorHAnsi" w:hAnsiTheme="minorHAnsi" w:cs="Times New Roman"/>
                <w:bCs/>
                <w:sz w:val="20"/>
                <w:szCs w:val="20"/>
              </w:rPr>
            </w:pPr>
            <w:r>
              <w:rPr>
                <w:rFonts w:asciiTheme="minorHAnsi" w:hAnsiTheme="minorHAnsi" w:cs="Times New Roman"/>
                <w:bCs/>
                <w:sz w:val="20"/>
                <w:szCs w:val="20"/>
              </w:rPr>
              <w:t>5</w:t>
            </w:r>
          </w:p>
        </w:tc>
        <w:tc>
          <w:tcPr>
            <w:tcW w:w="445" w:type="dxa"/>
            <w:tcBorders>
              <w:top w:val="nil"/>
              <w:left w:val="nil"/>
              <w:bottom w:val="single" w:sz="4" w:space="0" w:color="auto"/>
              <w:right w:val="single" w:sz="4" w:space="0" w:color="auto"/>
            </w:tcBorders>
            <w:vAlign w:val="center"/>
          </w:tcPr>
          <w:p w14:paraId="06D5DB09" w14:textId="77777777" w:rsidR="00B05F3C" w:rsidRPr="001B7950" w:rsidRDefault="00B05F3C" w:rsidP="00CF3AB5">
            <w:pPr>
              <w:spacing w:after="0" w:line="240" w:lineRule="auto"/>
              <w:jc w:val="center"/>
              <w:rPr>
                <w:rFonts w:ascii="Times New Roman" w:hAnsi="Times New Roman" w:cs="Times New Roman"/>
                <w:bCs/>
                <w:sz w:val="20"/>
                <w:szCs w:val="20"/>
              </w:rPr>
            </w:pPr>
          </w:p>
        </w:tc>
        <w:tc>
          <w:tcPr>
            <w:tcW w:w="445" w:type="dxa"/>
            <w:tcBorders>
              <w:top w:val="nil"/>
              <w:left w:val="nil"/>
              <w:bottom w:val="single" w:sz="4" w:space="0" w:color="auto"/>
              <w:right w:val="single" w:sz="4" w:space="0" w:color="auto"/>
            </w:tcBorders>
            <w:vAlign w:val="center"/>
          </w:tcPr>
          <w:p w14:paraId="5540A842" w14:textId="77777777" w:rsidR="00B05F3C" w:rsidRPr="00AC3940" w:rsidRDefault="00B05F3C" w:rsidP="00CF3AB5">
            <w:pPr>
              <w:spacing w:after="0" w:line="240" w:lineRule="auto"/>
              <w:jc w:val="center"/>
              <w:rPr>
                <w:rFonts w:ascii="Times New Roman" w:hAnsi="Times New Roman" w:cs="Times New Roman"/>
                <w:sz w:val="20"/>
                <w:szCs w:val="20"/>
                <w:lang w:val="ka-GE"/>
              </w:rPr>
            </w:pPr>
          </w:p>
        </w:tc>
        <w:tc>
          <w:tcPr>
            <w:tcW w:w="445" w:type="dxa"/>
            <w:tcBorders>
              <w:top w:val="nil"/>
              <w:left w:val="nil"/>
              <w:bottom w:val="single" w:sz="4" w:space="0" w:color="auto"/>
              <w:right w:val="single" w:sz="4" w:space="0" w:color="auto"/>
            </w:tcBorders>
            <w:vAlign w:val="center"/>
          </w:tcPr>
          <w:p w14:paraId="2C83CA7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6FAEC9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52D03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B09CD4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2140E5B" w14:textId="77777777" w:rsidR="00B05F3C" w:rsidRPr="00BF6CC3"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29</w:t>
            </w:r>
          </w:p>
        </w:tc>
        <w:tc>
          <w:tcPr>
            <w:tcW w:w="602" w:type="dxa"/>
            <w:tcBorders>
              <w:top w:val="nil"/>
              <w:left w:val="nil"/>
              <w:bottom w:val="single" w:sz="4" w:space="0" w:color="auto"/>
              <w:right w:val="nil"/>
            </w:tcBorders>
            <w:vAlign w:val="center"/>
          </w:tcPr>
          <w:p w14:paraId="6677876E" w14:textId="77777777" w:rsidR="00B05F3C" w:rsidRPr="001033A7" w:rsidRDefault="00B05F3C" w:rsidP="00CF3AB5">
            <w:pPr>
              <w:spacing w:after="0"/>
              <w:jc w:val="center"/>
              <w:rPr>
                <w:rFonts w:ascii="Sylfaen" w:hAnsi="Sylfaen" w:cs="Times New Roman"/>
                <w:sz w:val="20"/>
                <w:szCs w:val="20"/>
              </w:rPr>
            </w:pPr>
            <w:r>
              <w:rPr>
                <w:rFonts w:ascii="Sylfaen" w:hAnsi="Sylfaen" w:cs="Times New Roman"/>
                <w:sz w:val="20"/>
                <w:szCs w:val="20"/>
                <w:lang w:val="ka-GE"/>
              </w:rPr>
              <w:t>1</w:t>
            </w:r>
            <w:r>
              <w:rPr>
                <w:rFonts w:ascii="Sylfaen" w:hAnsi="Sylfaen" w:cs="Times New Roman"/>
                <w:sz w:val="20"/>
                <w:szCs w:val="20"/>
              </w:rPr>
              <w:t>3</w:t>
            </w:r>
          </w:p>
        </w:tc>
        <w:tc>
          <w:tcPr>
            <w:tcW w:w="540" w:type="dxa"/>
            <w:tcBorders>
              <w:top w:val="nil"/>
              <w:left w:val="single" w:sz="4" w:space="0" w:color="auto"/>
              <w:bottom w:val="single" w:sz="4" w:space="0" w:color="auto"/>
              <w:right w:val="single" w:sz="4" w:space="0" w:color="auto"/>
            </w:tcBorders>
            <w:vAlign w:val="center"/>
          </w:tcPr>
          <w:p w14:paraId="1293870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0AF6830"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43CDB12" w14:textId="77777777" w:rsidR="00B05F3C" w:rsidRPr="001033A7"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4DAD0F04" w14:textId="77777777" w:rsidR="00B05F3C" w:rsidRPr="001033A7"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0325DF4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EF26913"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634F6CB" w14:textId="77777777" w:rsidTr="00CF3AB5">
        <w:trPr>
          <w:trHeight w:val="528"/>
        </w:trPr>
        <w:tc>
          <w:tcPr>
            <w:tcW w:w="468" w:type="dxa"/>
            <w:tcBorders>
              <w:top w:val="nil"/>
              <w:left w:val="single" w:sz="8" w:space="0" w:color="auto"/>
              <w:bottom w:val="single" w:sz="4" w:space="0" w:color="auto"/>
              <w:right w:val="nil"/>
            </w:tcBorders>
            <w:vAlign w:val="center"/>
          </w:tcPr>
          <w:p w14:paraId="1FA0F703" w14:textId="77777777" w:rsidR="00B05F3C" w:rsidRPr="001B7950" w:rsidRDefault="00B05F3C" w:rsidP="00CF3AB5">
            <w:pPr>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7.</w:t>
            </w:r>
          </w:p>
        </w:tc>
        <w:tc>
          <w:tcPr>
            <w:tcW w:w="3122" w:type="dxa"/>
            <w:tcBorders>
              <w:top w:val="nil"/>
              <w:left w:val="single" w:sz="8" w:space="0" w:color="auto"/>
              <w:bottom w:val="single" w:sz="4" w:space="0" w:color="auto"/>
              <w:right w:val="single" w:sz="4" w:space="0" w:color="auto"/>
            </w:tcBorders>
          </w:tcPr>
          <w:p w14:paraId="7D30E289" w14:textId="77777777" w:rsidR="00B05F3C" w:rsidRPr="00B24F90" w:rsidRDefault="00B05F3C" w:rsidP="00CF3AB5">
            <w:pPr>
              <w:spacing w:after="0" w:line="240" w:lineRule="auto"/>
              <w:rPr>
                <w:rFonts w:asciiTheme="minorHAnsi" w:hAnsiTheme="minorHAnsi" w:cs="Times New Roman"/>
                <w:bCs/>
                <w:noProof/>
                <w:sz w:val="20"/>
                <w:szCs w:val="20"/>
                <w:lang w:val="ka-GE"/>
              </w:rPr>
            </w:pPr>
            <w:r>
              <w:rPr>
                <w:rFonts w:ascii="Times New Roman" w:hAnsi="Times New Roman" w:cs="Times New Roman"/>
                <w:sz w:val="20"/>
                <w:szCs w:val="20"/>
              </w:rPr>
              <w:t>INT456</w:t>
            </w:r>
            <w:r w:rsidRPr="00AC3940">
              <w:rPr>
                <w:rFonts w:ascii="Times New Roman" w:hAnsi="Times New Roman" w:cs="Times New Roman"/>
                <w:sz w:val="20"/>
                <w:szCs w:val="20"/>
              </w:rPr>
              <w:t xml:space="preserve"> </w:t>
            </w:r>
            <w:r w:rsidRPr="00B24F90">
              <w:rPr>
                <w:rFonts w:ascii="Times New Roman" w:hAnsi="Times New Roman" w:cs="Times New Roman"/>
                <w:sz w:val="20"/>
                <w:szCs w:val="20"/>
              </w:rPr>
              <w:t>Basics of Law</w:t>
            </w:r>
          </w:p>
        </w:tc>
        <w:tc>
          <w:tcPr>
            <w:tcW w:w="1648" w:type="dxa"/>
            <w:tcBorders>
              <w:top w:val="nil"/>
              <w:left w:val="single" w:sz="4" w:space="0" w:color="auto"/>
              <w:bottom w:val="single" w:sz="4" w:space="0" w:color="auto"/>
              <w:right w:val="single" w:sz="8" w:space="0" w:color="auto"/>
            </w:tcBorders>
          </w:tcPr>
          <w:p w14:paraId="576FA7AA" w14:textId="77777777" w:rsidR="00B05F3C" w:rsidRPr="00AC3940" w:rsidRDefault="00B05F3C" w:rsidP="00CF3AB5">
            <w:pPr>
              <w:spacing w:after="0" w:line="240" w:lineRule="auto"/>
              <w:jc w:val="center"/>
              <w:rPr>
                <w:rFonts w:ascii="Times New Roman" w:hAnsi="Times New Roman" w:cs="Times New Roman"/>
                <w:sz w:val="20"/>
                <w:szCs w:val="20"/>
                <w:lang w:val="ka-GE"/>
              </w:rPr>
            </w:pPr>
            <w:r>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shd w:val="clear" w:color="auto" w:fill="auto"/>
            <w:vAlign w:val="center"/>
          </w:tcPr>
          <w:p w14:paraId="7180155F"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9C0DDF0"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70F26EA" w14:textId="77777777" w:rsidR="00B05F3C" w:rsidRPr="001B7950" w:rsidRDefault="00B05F3C" w:rsidP="00CF3AB5">
            <w:pPr>
              <w:spacing w:after="0" w:line="240" w:lineRule="auto"/>
              <w:jc w:val="center"/>
              <w:rPr>
                <w:rFonts w:ascii="Times New Roman" w:hAnsi="Times New Roman" w:cs="Times New Roman"/>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B54B9F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Pr>
                <w:rFonts w:ascii="Times New Roman" w:hAnsi="Times New Roman" w:cs="Times New Roman"/>
                <w:bCs/>
                <w:sz w:val="20"/>
                <w:szCs w:val="20"/>
                <w:lang w:val="en-GB"/>
              </w:rPr>
              <w:t>5</w:t>
            </w:r>
          </w:p>
        </w:tc>
        <w:tc>
          <w:tcPr>
            <w:tcW w:w="445" w:type="dxa"/>
            <w:tcBorders>
              <w:top w:val="nil"/>
              <w:left w:val="nil"/>
              <w:bottom w:val="single" w:sz="4" w:space="0" w:color="auto"/>
              <w:right w:val="single" w:sz="4" w:space="0" w:color="auto"/>
            </w:tcBorders>
            <w:vAlign w:val="center"/>
          </w:tcPr>
          <w:p w14:paraId="7C6F4C90"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54D918B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794F2D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8346F2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E99179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22ACF53" w14:textId="77777777" w:rsidR="00B05F3C" w:rsidRPr="000D6CF4"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29</w:t>
            </w:r>
          </w:p>
        </w:tc>
        <w:tc>
          <w:tcPr>
            <w:tcW w:w="602" w:type="dxa"/>
            <w:tcBorders>
              <w:top w:val="nil"/>
              <w:left w:val="nil"/>
              <w:bottom w:val="single" w:sz="4" w:space="0" w:color="auto"/>
              <w:right w:val="nil"/>
            </w:tcBorders>
            <w:vAlign w:val="center"/>
          </w:tcPr>
          <w:p w14:paraId="7F608A53" w14:textId="77777777" w:rsidR="00B05F3C" w:rsidRPr="00DA3DB9" w:rsidRDefault="00B05F3C" w:rsidP="00CF3AB5">
            <w:pPr>
              <w:spacing w:after="0"/>
              <w:jc w:val="center"/>
              <w:rPr>
                <w:rFonts w:ascii="Sylfaen" w:hAnsi="Sylfaen" w:cs="Times New Roman"/>
                <w:sz w:val="20"/>
                <w:szCs w:val="20"/>
              </w:rPr>
            </w:pPr>
            <w:r>
              <w:rPr>
                <w:rFonts w:ascii="Sylfaen" w:hAnsi="Sylfaen" w:cs="Times New Roman"/>
                <w:sz w:val="20"/>
                <w:szCs w:val="20"/>
                <w:lang w:val="ka-GE"/>
              </w:rPr>
              <w:t>1</w:t>
            </w:r>
            <w:r>
              <w:rPr>
                <w:rFonts w:ascii="Sylfaen" w:hAnsi="Sylfaen" w:cs="Times New Roman"/>
                <w:sz w:val="20"/>
                <w:szCs w:val="20"/>
              </w:rPr>
              <w:t>3</w:t>
            </w:r>
          </w:p>
        </w:tc>
        <w:tc>
          <w:tcPr>
            <w:tcW w:w="540" w:type="dxa"/>
            <w:tcBorders>
              <w:top w:val="nil"/>
              <w:left w:val="single" w:sz="4" w:space="0" w:color="auto"/>
              <w:bottom w:val="single" w:sz="4" w:space="0" w:color="auto"/>
              <w:right w:val="single" w:sz="4" w:space="0" w:color="auto"/>
            </w:tcBorders>
            <w:vAlign w:val="center"/>
          </w:tcPr>
          <w:p w14:paraId="35A796ED"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955D6D7"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D1FE0A7" w14:textId="77777777" w:rsidR="00B05F3C" w:rsidRPr="00DA3DB9"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AFA4BE5" w14:textId="77777777" w:rsidR="00B05F3C" w:rsidRPr="00DA3DB9"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6F3E7950"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AC0EC45"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053F89D" w14:textId="77777777" w:rsidTr="00CF3AB5">
        <w:trPr>
          <w:trHeight w:val="375"/>
        </w:trPr>
        <w:tc>
          <w:tcPr>
            <w:tcW w:w="468" w:type="dxa"/>
            <w:tcBorders>
              <w:top w:val="nil"/>
              <w:left w:val="single" w:sz="8" w:space="0" w:color="auto"/>
              <w:bottom w:val="single" w:sz="4" w:space="0" w:color="auto"/>
              <w:right w:val="nil"/>
            </w:tcBorders>
            <w:vAlign w:val="center"/>
          </w:tcPr>
          <w:p w14:paraId="18ECC0E3"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8.</w:t>
            </w:r>
          </w:p>
        </w:tc>
        <w:tc>
          <w:tcPr>
            <w:tcW w:w="3122" w:type="dxa"/>
            <w:tcBorders>
              <w:top w:val="nil"/>
              <w:left w:val="single" w:sz="8" w:space="0" w:color="auto"/>
              <w:bottom w:val="single" w:sz="4" w:space="0" w:color="auto"/>
              <w:right w:val="single" w:sz="4" w:space="0" w:color="auto"/>
            </w:tcBorders>
          </w:tcPr>
          <w:p w14:paraId="4DB07099" w14:textId="77777777" w:rsidR="00B05F3C" w:rsidRPr="00F82395" w:rsidRDefault="00B05F3C" w:rsidP="00CF3AB5">
            <w:pPr>
              <w:spacing w:after="0" w:line="240" w:lineRule="auto"/>
              <w:rPr>
                <w:rFonts w:ascii="Sylfaen" w:hAnsi="Sylfaen" w:cs="Times New Roman"/>
                <w:sz w:val="20"/>
                <w:szCs w:val="20"/>
              </w:rPr>
            </w:pPr>
            <w:r w:rsidRPr="00AC3940">
              <w:rPr>
                <w:rFonts w:ascii="Times New Roman" w:hAnsi="Times New Roman" w:cs="Times New Roman"/>
                <w:sz w:val="20"/>
                <w:szCs w:val="20"/>
              </w:rPr>
              <w:t xml:space="preserve">INT151 </w:t>
            </w:r>
            <w:r>
              <w:rPr>
                <w:rFonts w:ascii="Sylfaen" w:hAnsi="Sylfaen" w:cs="Times New Roman"/>
                <w:sz w:val="20"/>
                <w:szCs w:val="20"/>
              </w:rPr>
              <w:t>Introduction to Political Science</w:t>
            </w:r>
          </w:p>
        </w:tc>
        <w:tc>
          <w:tcPr>
            <w:tcW w:w="1648" w:type="dxa"/>
            <w:tcBorders>
              <w:top w:val="nil"/>
              <w:left w:val="single" w:sz="4" w:space="0" w:color="auto"/>
              <w:bottom w:val="single" w:sz="4" w:space="0" w:color="auto"/>
              <w:right w:val="single" w:sz="8" w:space="0" w:color="auto"/>
            </w:tcBorders>
          </w:tcPr>
          <w:p w14:paraId="04DC76E7"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18CA1CD0"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CC0277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2B5BF4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785E49"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61C5FFA4"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3ED30B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D7292C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F76B6C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84E2D1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A245B2B" w14:textId="77777777" w:rsidR="00B05F3C" w:rsidRPr="00AC3940" w:rsidRDefault="00B05F3C" w:rsidP="00CF3AB5">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27</w:t>
            </w:r>
          </w:p>
        </w:tc>
        <w:tc>
          <w:tcPr>
            <w:tcW w:w="602" w:type="dxa"/>
            <w:tcBorders>
              <w:top w:val="nil"/>
              <w:left w:val="nil"/>
              <w:bottom w:val="single" w:sz="4" w:space="0" w:color="auto"/>
              <w:right w:val="nil"/>
            </w:tcBorders>
            <w:vAlign w:val="center"/>
          </w:tcPr>
          <w:p w14:paraId="4FCA409C" w14:textId="77777777" w:rsidR="00B05F3C" w:rsidRPr="00557303" w:rsidRDefault="00B05F3C" w:rsidP="00CF3AB5">
            <w:pPr>
              <w:spacing w:after="0" w:line="240" w:lineRule="auto"/>
              <w:jc w:val="center"/>
              <w:rPr>
                <w:rFonts w:asciiTheme="minorHAnsi" w:hAnsiTheme="minorHAnsi" w:cs="Times New Roman"/>
                <w:sz w:val="20"/>
                <w:szCs w:val="20"/>
                <w:lang w:val="ka-GE"/>
              </w:rPr>
            </w:pPr>
            <w:r>
              <w:rPr>
                <w:rFonts w:ascii="Times New Roman" w:hAnsi="Times New Roman" w:cs="Times New Roman"/>
                <w:sz w:val="20"/>
                <w:szCs w:val="20"/>
                <w:lang w:val="en-GB"/>
              </w:rPr>
              <w:t>1</w:t>
            </w:r>
            <w:r>
              <w:rPr>
                <w:rFonts w:asciiTheme="minorHAnsi" w:hAnsiTheme="minorHAnsi" w:cs="Times New Roman"/>
                <w:sz w:val="20"/>
                <w:szCs w:val="20"/>
                <w:lang w:val="ka-GE"/>
              </w:rPr>
              <w:t>5</w:t>
            </w:r>
          </w:p>
        </w:tc>
        <w:tc>
          <w:tcPr>
            <w:tcW w:w="540" w:type="dxa"/>
            <w:tcBorders>
              <w:top w:val="nil"/>
              <w:left w:val="single" w:sz="4" w:space="0" w:color="auto"/>
              <w:bottom w:val="single" w:sz="4" w:space="0" w:color="auto"/>
              <w:right w:val="single" w:sz="4" w:space="0" w:color="auto"/>
            </w:tcBorders>
            <w:vAlign w:val="center"/>
          </w:tcPr>
          <w:p w14:paraId="1D1D7F29"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FA3FD3F"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13719F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46</w:t>
            </w:r>
          </w:p>
        </w:tc>
        <w:tc>
          <w:tcPr>
            <w:tcW w:w="630" w:type="dxa"/>
            <w:tcBorders>
              <w:top w:val="nil"/>
              <w:left w:val="single" w:sz="4" w:space="0" w:color="auto"/>
              <w:bottom w:val="single" w:sz="4" w:space="0" w:color="auto"/>
              <w:right w:val="nil"/>
            </w:tcBorders>
            <w:vAlign w:val="center"/>
          </w:tcPr>
          <w:p w14:paraId="59EB64BB"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79</w:t>
            </w:r>
          </w:p>
        </w:tc>
        <w:tc>
          <w:tcPr>
            <w:tcW w:w="630" w:type="dxa"/>
            <w:tcBorders>
              <w:top w:val="nil"/>
              <w:left w:val="single" w:sz="4" w:space="0" w:color="auto"/>
              <w:bottom w:val="single" w:sz="4" w:space="0" w:color="auto"/>
              <w:right w:val="single" w:sz="8" w:space="0" w:color="auto"/>
            </w:tcBorders>
            <w:vAlign w:val="center"/>
          </w:tcPr>
          <w:p w14:paraId="3684318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86CC87C"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CCBA69C" w14:textId="77777777" w:rsidTr="00CF3AB5">
        <w:trPr>
          <w:trHeight w:val="350"/>
        </w:trPr>
        <w:tc>
          <w:tcPr>
            <w:tcW w:w="468" w:type="dxa"/>
            <w:tcBorders>
              <w:top w:val="nil"/>
              <w:left w:val="single" w:sz="8" w:space="0" w:color="auto"/>
              <w:bottom w:val="single" w:sz="4" w:space="0" w:color="auto"/>
              <w:right w:val="nil"/>
            </w:tcBorders>
            <w:vAlign w:val="center"/>
          </w:tcPr>
          <w:p w14:paraId="40758862"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9.</w:t>
            </w:r>
          </w:p>
        </w:tc>
        <w:tc>
          <w:tcPr>
            <w:tcW w:w="3122" w:type="dxa"/>
            <w:tcBorders>
              <w:top w:val="nil"/>
              <w:left w:val="single" w:sz="8" w:space="0" w:color="auto"/>
              <w:bottom w:val="single" w:sz="4" w:space="0" w:color="auto"/>
              <w:right w:val="single" w:sz="4" w:space="0" w:color="auto"/>
            </w:tcBorders>
          </w:tcPr>
          <w:p w14:paraId="77FE0046" w14:textId="77777777" w:rsidR="00B05F3C" w:rsidRPr="00387F0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INT233 Professional English</w:t>
            </w:r>
            <w:r w:rsidRPr="00AC3940">
              <w:rPr>
                <w:rFonts w:ascii="Times New Roman" w:hAnsi="Times New Roman" w:cs="Times New Roman"/>
                <w:sz w:val="20"/>
                <w:szCs w:val="20"/>
                <w:lang w:val="ka-GE"/>
              </w:rPr>
              <w:t xml:space="preserve"> I</w:t>
            </w:r>
            <w:r>
              <w:rPr>
                <w:rFonts w:ascii="Times New Roman" w:hAnsi="Times New Roman" w:cs="Times New Roman"/>
                <w:sz w:val="20"/>
                <w:szCs w:val="20"/>
              </w:rPr>
              <w:t>*</w:t>
            </w:r>
          </w:p>
        </w:tc>
        <w:tc>
          <w:tcPr>
            <w:tcW w:w="1648" w:type="dxa"/>
            <w:tcBorders>
              <w:top w:val="nil"/>
              <w:left w:val="single" w:sz="4" w:space="0" w:color="auto"/>
              <w:bottom w:val="single" w:sz="4" w:space="0" w:color="auto"/>
              <w:right w:val="single" w:sz="8" w:space="0" w:color="auto"/>
            </w:tcBorders>
          </w:tcPr>
          <w:p w14:paraId="665D741D"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2A3C71F3"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BEC42F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D1760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BA9362B"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658FEABB"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5D2D035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2E600A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CB44E5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C2EAF4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60830A9"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602" w:type="dxa"/>
            <w:tcBorders>
              <w:top w:val="nil"/>
              <w:left w:val="nil"/>
              <w:bottom w:val="single" w:sz="4" w:space="0" w:color="auto"/>
              <w:right w:val="nil"/>
            </w:tcBorders>
            <w:vAlign w:val="center"/>
          </w:tcPr>
          <w:p w14:paraId="033F7766"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28</w:t>
            </w:r>
          </w:p>
        </w:tc>
        <w:tc>
          <w:tcPr>
            <w:tcW w:w="540" w:type="dxa"/>
            <w:tcBorders>
              <w:top w:val="nil"/>
              <w:left w:val="single" w:sz="4" w:space="0" w:color="auto"/>
              <w:bottom w:val="single" w:sz="4" w:space="0" w:color="auto"/>
              <w:right w:val="single" w:sz="4" w:space="0" w:color="auto"/>
            </w:tcBorders>
            <w:vAlign w:val="center"/>
          </w:tcPr>
          <w:p w14:paraId="34D439C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CB96A33"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02C0E62" w14:textId="77777777" w:rsidR="00B05F3C" w:rsidRPr="00FA31B7"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35306FA3" w14:textId="77777777" w:rsidR="00B05F3C" w:rsidRPr="00FA31B7"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1E37963D"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58B51B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3E0DF9EF" w14:textId="77777777" w:rsidTr="00CF3AB5">
        <w:trPr>
          <w:trHeight w:val="350"/>
        </w:trPr>
        <w:tc>
          <w:tcPr>
            <w:tcW w:w="468" w:type="dxa"/>
            <w:tcBorders>
              <w:top w:val="nil"/>
              <w:left w:val="single" w:sz="8" w:space="0" w:color="auto"/>
              <w:bottom w:val="single" w:sz="4" w:space="0" w:color="auto"/>
              <w:right w:val="nil"/>
            </w:tcBorders>
            <w:vAlign w:val="center"/>
          </w:tcPr>
          <w:p w14:paraId="0BC39E8B"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w:t>
            </w:r>
            <w:r w:rsidRPr="00AC3940">
              <w:rPr>
                <w:rFonts w:ascii="Times New Roman" w:hAnsi="Times New Roman" w:cs="Times New Roman"/>
                <w:bCs/>
                <w:sz w:val="20"/>
                <w:szCs w:val="20"/>
                <w:lang w:val="ka-GE"/>
              </w:rPr>
              <w:t>0.</w:t>
            </w:r>
          </w:p>
        </w:tc>
        <w:tc>
          <w:tcPr>
            <w:tcW w:w="3122" w:type="dxa"/>
            <w:tcBorders>
              <w:top w:val="nil"/>
              <w:left w:val="single" w:sz="8" w:space="0" w:color="auto"/>
              <w:bottom w:val="single" w:sz="4" w:space="0" w:color="auto"/>
              <w:right w:val="single" w:sz="4" w:space="0" w:color="auto"/>
            </w:tcBorders>
          </w:tcPr>
          <w:p w14:paraId="6AA5F53D" w14:textId="77777777" w:rsidR="00B05F3C" w:rsidRPr="00AC3940" w:rsidRDefault="00B05F3C" w:rsidP="00CF3AB5">
            <w:pPr>
              <w:spacing w:after="0" w:line="240" w:lineRule="auto"/>
              <w:rPr>
                <w:rFonts w:ascii="Times New Roman" w:hAnsi="Times New Roman" w:cs="Times New Roman"/>
                <w:sz w:val="20"/>
                <w:szCs w:val="20"/>
                <w:lang w:val="en-GB"/>
              </w:rPr>
            </w:pPr>
            <w:r w:rsidRPr="00AC3940">
              <w:rPr>
                <w:rFonts w:ascii="Times New Roman" w:hAnsi="Times New Roman" w:cs="Times New Roman"/>
                <w:sz w:val="20"/>
                <w:szCs w:val="20"/>
              </w:rPr>
              <w:t>INT136 Professional English II</w:t>
            </w:r>
            <w:r>
              <w:rPr>
                <w:rFonts w:ascii="Times New Roman" w:hAnsi="Times New Roman" w:cs="Times New Roman"/>
                <w:sz w:val="20"/>
                <w:szCs w:val="20"/>
              </w:rPr>
              <w:t>*</w:t>
            </w:r>
          </w:p>
        </w:tc>
        <w:tc>
          <w:tcPr>
            <w:tcW w:w="1648" w:type="dxa"/>
            <w:tcBorders>
              <w:top w:val="nil"/>
              <w:left w:val="single" w:sz="4" w:space="0" w:color="auto"/>
              <w:bottom w:val="single" w:sz="4" w:space="0" w:color="auto"/>
              <w:right w:val="single" w:sz="8" w:space="0" w:color="auto"/>
            </w:tcBorders>
          </w:tcPr>
          <w:p w14:paraId="7BBE0E95"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454259C6"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D7ACD4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B22208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7464E3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F3404F4"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29AEBE1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FC01E3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85459A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701546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90FFEB5"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w:t>
            </w:r>
          </w:p>
        </w:tc>
        <w:tc>
          <w:tcPr>
            <w:tcW w:w="602" w:type="dxa"/>
            <w:tcBorders>
              <w:top w:val="nil"/>
              <w:left w:val="nil"/>
              <w:bottom w:val="single" w:sz="4" w:space="0" w:color="auto"/>
              <w:right w:val="nil"/>
            </w:tcBorders>
            <w:vAlign w:val="center"/>
          </w:tcPr>
          <w:p w14:paraId="25AB594C"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29</w:t>
            </w:r>
          </w:p>
        </w:tc>
        <w:tc>
          <w:tcPr>
            <w:tcW w:w="540" w:type="dxa"/>
            <w:tcBorders>
              <w:top w:val="nil"/>
              <w:left w:val="single" w:sz="4" w:space="0" w:color="auto"/>
              <w:bottom w:val="single" w:sz="4" w:space="0" w:color="auto"/>
              <w:right w:val="single" w:sz="4" w:space="0" w:color="auto"/>
            </w:tcBorders>
            <w:vAlign w:val="center"/>
          </w:tcPr>
          <w:p w14:paraId="398D6F88"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1FC93B8"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1BBAF1E" w14:textId="77777777" w:rsidR="00B05F3C" w:rsidRPr="00AA4C77"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2839F15C" w14:textId="77777777" w:rsidR="00B05F3C" w:rsidRPr="00AA4C77"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51ED30A3"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36FAB5E"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3DEE0DF6" w14:textId="77777777" w:rsidTr="00CF3AB5">
        <w:trPr>
          <w:trHeight w:val="528"/>
        </w:trPr>
        <w:tc>
          <w:tcPr>
            <w:tcW w:w="468" w:type="dxa"/>
            <w:tcBorders>
              <w:top w:val="nil"/>
              <w:left w:val="single" w:sz="8" w:space="0" w:color="auto"/>
              <w:bottom w:val="single" w:sz="4" w:space="0" w:color="auto"/>
              <w:right w:val="nil"/>
            </w:tcBorders>
            <w:vAlign w:val="center"/>
          </w:tcPr>
          <w:p w14:paraId="393A15EC"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en-GB"/>
              </w:rPr>
              <w:t>11.</w:t>
            </w:r>
          </w:p>
        </w:tc>
        <w:tc>
          <w:tcPr>
            <w:tcW w:w="3122" w:type="dxa"/>
            <w:tcBorders>
              <w:top w:val="nil"/>
              <w:left w:val="single" w:sz="8" w:space="0" w:color="auto"/>
              <w:bottom w:val="single" w:sz="4" w:space="0" w:color="auto"/>
              <w:right w:val="single" w:sz="4" w:space="0" w:color="auto"/>
            </w:tcBorders>
          </w:tcPr>
          <w:p w14:paraId="0467DF3F"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INT446 Introduction to Theory of International Relations</w:t>
            </w:r>
          </w:p>
        </w:tc>
        <w:tc>
          <w:tcPr>
            <w:tcW w:w="1648" w:type="dxa"/>
            <w:tcBorders>
              <w:top w:val="nil"/>
              <w:left w:val="single" w:sz="4" w:space="0" w:color="auto"/>
              <w:bottom w:val="single" w:sz="4" w:space="0" w:color="auto"/>
              <w:right w:val="single" w:sz="8" w:space="0" w:color="auto"/>
            </w:tcBorders>
          </w:tcPr>
          <w:p w14:paraId="1FEC2591"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4169EF90"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818308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0A238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702ABC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C846C6C"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2F404C7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C34EE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FB782B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E1E44D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A434239"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c>
          <w:tcPr>
            <w:tcW w:w="602" w:type="dxa"/>
            <w:tcBorders>
              <w:top w:val="nil"/>
              <w:left w:val="nil"/>
              <w:bottom w:val="single" w:sz="4" w:space="0" w:color="auto"/>
              <w:right w:val="nil"/>
            </w:tcBorders>
            <w:vAlign w:val="center"/>
          </w:tcPr>
          <w:p w14:paraId="21504A05"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23</w:t>
            </w:r>
          </w:p>
        </w:tc>
        <w:tc>
          <w:tcPr>
            <w:tcW w:w="540" w:type="dxa"/>
            <w:tcBorders>
              <w:top w:val="nil"/>
              <w:left w:val="single" w:sz="4" w:space="0" w:color="auto"/>
              <w:bottom w:val="single" w:sz="4" w:space="0" w:color="auto"/>
              <w:right w:val="single" w:sz="4" w:space="0" w:color="auto"/>
            </w:tcBorders>
            <w:vAlign w:val="center"/>
          </w:tcPr>
          <w:p w14:paraId="203455F8"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2D2CEC2"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C529CC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46</w:t>
            </w:r>
          </w:p>
        </w:tc>
        <w:tc>
          <w:tcPr>
            <w:tcW w:w="630" w:type="dxa"/>
            <w:tcBorders>
              <w:top w:val="nil"/>
              <w:left w:val="single" w:sz="4" w:space="0" w:color="auto"/>
              <w:bottom w:val="single" w:sz="4" w:space="0" w:color="auto"/>
              <w:right w:val="nil"/>
            </w:tcBorders>
            <w:vAlign w:val="center"/>
          </w:tcPr>
          <w:p w14:paraId="48554FE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79</w:t>
            </w:r>
          </w:p>
        </w:tc>
        <w:tc>
          <w:tcPr>
            <w:tcW w:w="630" w:type="dxa"/>
            <w:tcBorders>
              <w:top w:val="nil"/>
              <w:left w:val="single" w:sz="4" w:space="0" w:color="auto"/>
              <w:bottom w:val="single" w:sz="4" w:space="0" w:color="auto"/>
              <w:right w:val="single" w:sz="8" w:space="0" w:color="auto"/>
            </w:tcBorders>
            <w:vAlign w:val="center"/>
          </w:tcPr>
          <w:p w14:paraId="0BE6B04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2C045999"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877B19E" w14:textId="77777777" w:rsidTr="00CF3AB5">
        <w:trPr>
          <w:trHeight w:val="528"/>
        </w:trPr>
        <w:tc>
          <w:tcPr>
            <w:tcW w:w="468" w:type="dxa"/>
            <w:tcBorders>
              <w:top w:val="nil"/>
              <w:left w:val="single" w:sz="8" w:space="0" w:color="auto"/>
              <w:bottom w:val="single" w:sz="4" w:space="0" w:color="auto"/>
              <w:right w:val="nil"/>
            </w:tcBorders>
            <w:vAlign w:val="center"/>
          </w:tcPr>
          <w:p w14:paraId="709A65DD"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12.</w:t>
            </w:r>
          </w:p>
        </w:tc>
        <w:tc>
          <w:tcPr>
            <w:tcW w:w="3122" w:type="dxa"/>
            <w:tcBorders>
              <w:top w:val="nil"/>
              <w:left w:val="single" w:sz="8" w:space="0" w:color="auto"/>
              <w:bottom w:val="single" w:sz="4" w:space="0" w:color="auto"/>
              <w:right w:val="single" w:sz="4" w:space="0" w:color="auto"/>
            </w:tcBorders>
          </w:tcPr>
          <w:p w14:paraId="6E42C4C5" w14:textId="77777777" w:rsidR="00B05F3C" w:rsidRPr="00AC3940" w:rsidRDefault="00B05F3C" w:rsidP="00CF3AB5">
            <w:pPr>
              <w:spacing w:after="0" w:line="240" w:lineRule="auto"/>
              <w:rPr>
                <w:rFonts w:ascii="Times New Roman" w:hAnsi="Times New Roman" w:cs="Times New Roman"/>
                <w:sz w:val="20"/>
                <w:szCs w:val="20"/>
                <w:lang w:val="en-GB"/>
              </w:rPr>
            </w:pPr>
            <w:r w:rsidRPr="00AC3940">
              <w:rPr>
                <w:rFonts w:ascii="Times New Roman" w:hAnsi="Times New Roman" w:cs="Times New Roman"/>
                <w:sz w:val="20"/>
                <w:szCs w:val="20"/>
              </w:rPr>
              <w:t>IRP426 International Organizations</w:t>
            </w:r>
            <w:r w:rsidRPr="00AC3940">
              <w:rPr>
                <w:rFonts w:ascii="Times New Roman" w:hAnsi="Times New Roman" w:cs="Times New Roman"/>
                <w:sz w:val="20"/>
                <w:szCs w:val="20"/>
                <w:lang w:val="ka-GE"/>
              </w:rPr>
              <w:t xml:space="preserve">  </w:t>
            </w:r>
          </w:p>
        </w:tc>
        <w:tc>
          <w:tcPr>
            <w:tcW w:w="1648" w:type="dxa"/>
            <w:tcBorders>
              <w:top w:val="nil"/>
              <w:left w:val="single" w:sz="4" w:space="0" w:color="auto"/>
              <w:bottom w:val="single" w:sz="4" w:space="0" w:color="auto"/>
              <w:right w:val="single" w:sz="8" w:space="0" w:color="auto"/>
            </w:tcBorders>
          </w:tcPr>
          <w:p w14:paraId="1283B294"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616698BA"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7FE03EB" w14:textId="77777777" w:rsidR="00B05F3C" w:rsidRPr="00AC3940" w:rsidRDefault="00B05F3C" w:rsidP="00CF3AB5">
            <w:pPr>
              <w:spacing w:after="0" w:line="240" w:lineRule="auto"/>
              <w:jc w:val="center"/>
              <w:rPr>
                <w:rFonts w:ascii="Times New Roman" w:hAnsi="Times New Roman" w:cs="Times New Roman"/>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6E91AE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7B8C84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6E95CBB"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2197709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9C61D1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5751A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0E43A0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E92E787"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29</w:t>
            </w:r>
          </w:p>
        </w:tc>
        <w:tc>
          <w:tcPr>
            <w:tcW w:w="602" w:type="dxa"/>
            <w:tcBorders>
              <w:top w:val="nil"/>
              <w:left w:val="nil"/>
              <w:bottom w:val="single" w:sz="4" w:space="0" w:color="auto"/>
              <w:right w:val="nil"/>
            </w:tcBorders>
            <w:vAlign w:val="center"/>
          </w:tcPr>
          <w:p w14:paraId="34C8D65F"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w:t>
            </w:r>
          </w:p>
        </w:tc>
        <w:tc>
          <w:tcPr>
            <w:tcW w:w="540" w:type="dxa"/>
            <w:tcBorders>
              <w:top w:val="nil"/>
              <w:left w:val="single" w:sz="4" w:space="0" w:color="auto"/>
              <w:bottom w:val="single" w:sz="4" w:space="0" w:color="auto"/>
              <w:right w:val="single" w:sz="4" w:space="0" w:color="auto"/>
            </w:tcBorders>
            <w:vAlign w:val="center"/>
          </w:tcPr>
          <w:p w14:paraId="17D4DA6C"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BCC27E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2233AAF" w14:textId="77777777" w:rsidR="00B05F3C" w:rsidRPr="007A6DB3"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45</w:t>
            </w:r>
          </w:p>
        </w:tc>
        <w:tc>
          <w:tcPr>
            <w:tcW w:w="630" w:type="dxa"/>
            <w:tcBorders>
              <w:top w:val="nil"/>
              <w:left w:val="single" w:sz="4" w:space="0" w:color="auto"/>
              <w:bottom w:val="single" w:sz="4" w:space="0" w:color="auto"/>
              <w:right w:val="nil"/>
            </w:tcBorders>
            <w:vAlign w:val="center"/>
          </w:tcPr>
          <w:p w14:paraId="5C8F11C8" w14:textId="77777777" w:rsidR="00B05F3C" w:rsidRPr="00B031BF" w:rsidRDefault="00B05F3C" w:rsidP="00CF3AB5">
            <w:pPr>
              <w:spacing w:after="0"/>
              <w:jc w:val="center"/>
              <w:rPr>
                <w:rFonts w:ascii="Times New Roman" w:hAnsi="Times New Roman" w:cs="Times New Roman"/>
                <w:sz w:val="20"/>
                <w:szCs w:val="20"/>
              </w:rPr>
            </w:pPr>
            <w:r>
              <w:rPr>
                <w:rFonts w:ascii="Sylfaen" w:hAnsi="Sylfaen" w:cs="Times New Roman"/>
                <w:sz w:val="20"/>
                <w:szCs w:val="20"/>
              </w:rPr>
              <w:t>80</w:t>
            </w:r>
          </w:p>
        </w:tc>
        <w:tc>
          <w:tcPr>
            <w:tcW w:w="630" w:type="dxa"/>
            <w:tcBorders>
              <w:top w:val="nil"/>
              <w:left w:val="single" w:sz="4" w:space="0" w:color="auto"/>
              <w:bottom w:val="single" w:sz="4" w:space="0" w:color="auto"/>
              <w:right w:val="single" w:sz="8" w:space="0" w:color="auto"/>
            </w:tcBorders>
            <w:vAlign w:val="center"/>
          </w:tcPr>
          <w:p w14:paraId="77AA070F"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0DDCFBF"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17F2C3F5" w14:textId="77777777" w:rsidTr="00CF3AB5">
        <w:trPr>
          <w:trHeight w:val="528"/>
        </w:trPr>
        <w:tc>
          <w:tcPr>
            <w:tcW w:w="468" w:type="dxa"/>
            <w:tcBorders>
              <w:top w:val="nil"/>
              <w:left w:val="single" w:sz="8" w:space="0" w:color="auto"/>
              <w:bottom w:val="single" w:sz="4" w:space="0" w:color="auto"/>
              <w:right w:val="nil"/>
            </w:tcBorders>
            <w:vAlign w:val="center"/>
          </w:tcPr>
          <w:p w14:paraId="52E5F56E"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13.</w:t>
            </w:r>
          </w:p>
        </w:tc>
        <w:tc>
          <w:tcPr>
            <w:tcW w:w="3122" w:type="dxa"/>
            <w:tcBorders>
              <w:top w:val="nil"/>
              <w:left w:val="single" w:sz="8" w:space="0" w:color="auto"/>
              <w:bottom w:val="single" w:sz="4" w:space="0" w:color="auto"/>
              <w:right w:val="single" w:sz="4" w:space="0" w:color="auto"/>
            </w:tcBorders>
          </w:tcPr>
          <w:p w14:paraId="5B05608A"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IRP416 Negotiations and Conflict Resolution</w:t>
            </w:r>
          </w:p>
        </w:tc>
        <w:tc>
          <w:tcPr>
            <w:tcW w:w="1648" w:type="dxa"/>
            <w:tcBorders>
              <w:top w:val="nil"/>
              <w:left w:val="single" w:sz="4" w:space="0" w:color="auto"/>
              <w:bottom w:val="single" w:sz="4" w:space="0" w:color="auto"/>
              <w:right w:val="single" w:sz="8" w:space="0" w:color="auto"/>
            </w:tcBorders>
          </w:tcPr>
          <w:p w14:paraId="78557754"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01CFD29F"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CCFD00B" w14:textId="77777777" w:rsidR="00B05F3C" w:rsidRPr="00AC3940" w:rsidRDefault="00B05F3C" w:rsidP="00CF3AB5">
            <w:pPr>
              <w:spacing w:after="0" w:line="240" w:lineRule="auto"/>
              <w:jc w:val="center"/>
              <w:rPr>
                <w:rFonts w:ascii="Times New Roman" w:hAnsi="Times New Roman" w:cs="Times New Roman"/>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B6CE4E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B96578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A86ED8"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15B13308"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49FF763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8674B0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DB597E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A91E671"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w:t>
            </w:r>
          </w:p>
        </w:tc>
        <w:tc>
          <w:tcPr>
            <w:tcW w:w="602" w:type="dxa"/>
            <w:tcBorders>
              <w:top w:val="nil"/>
              <w:left w:val="nil"/>
              <w:bottom w:val="single" w:sz="4" w:space="0" w:color="auto"/>
              <w:right w:val="nil"/>
            </w:tcBorders>
            <w:vAlign w:val="center"/>
          </w:tcPr>
          <w:p w14:paraId="6A424F3F"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17</w:t>
            </w:r>
          </w:p>
        </w:tc>
        <w:tc>
          <w:tcPr>
            <w:tcW w:w="540" w:type="dxa"/>
            <w:tcBorders>
              <w:top w:val="nil"/>
              <w:left w:val="single" w:sz="4" w:space="0" w:color="auto"/>
              <w:bottom w:val="single" w:sz="4" w:space="0" w:color="auto"/>
              <w:right w:val="single" w:sz="4" w:space="0" w:color="auto"/>
            </w:tcBorders>
            <w:vAlign w:val="center"/>
          </w:tcPr>
          <w:p w14:paraId="0CE707B2"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61EE90B"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ADF195F" w14:textId="77777777" w:rsidR="00B05F3C" w:rsidRPr="002A168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BDD2B34" w14:textId="77777777" w:rsidR="00B05F3C" w:rsidRPr="002A168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0ECF2DA1" w14:textId="77777777" w:rsidR="00B05F3C" w:rsidRPr="00AC3940" w:rsidRDefault="00B05F3C" w:rsidP="00CF3AB5">
            <w:pPr>
              <w:spacing w:after="0"/>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D1634C2"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6B4A9B0" w14:textId="77777777" w:rsidTr="00CF3AB5">
        <w:trPr>
          <w:trHeight w:val="528"/>
        </w:trPr>
        <w:tc>
          <w:tcPr>
            <w:tcW w:w="468" w:type="dxa"/>
            <w:tcBorders>
              <w:top w:val="nil"/>
              <w:left w:val="single" w:sz="8" w:space="0" w:color="auto"/>
              <w:bottom w:val="single" w:sz="4" w:space="0" w:color="auto"/>
              <w:right w:val="nil"/>
            </w:tcBorders>
            <w:vAlign w:val="center"/>
          </w:tcPr>
          <w:p w14:paraId="57543A6F"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14.</w:t>
            </w:r>
          </w:p>
        </w:tc>
        <w:tc>
          <w:tcPr>
            <w:tcW w:w="3122" w:type="dxa"/>
            <w:tcBorders>
              <w:top w:val="nil"/>
              <w:left w:val="single" w:sz="8" w:space="0" w:color="auto"/>
              <w:bottom w:val="single" w:sz="4" w:space="0" w:color="auto"/>
              <w:right w:val="single" w:sz="4" w:space="0" w:color="auto"/>
            </w:tcBorders>
          </w:tcPr>
          <w:p w14:paraId="5552A983"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INT104 International Politics</w:t>
            </w:r>
          </w:p>
        </w:tc>
        <w:tc>
          <w:tcPr>
            <w:tcW w:w="1648" w:type="dxa"/>
            <w:tcBorders>
              <w:top w:val="nil"/>
              <w:left w:val="single" w:sz="4" w:space="0" w:color="auto"/>
              <w:bottom w:val="single" w:sz="4" w:space="0" w:color="auto"/>
              <w:right w:val="single" w:sz="8" w:space="0" w:color="auto"/>
            </w:tcBorders>
          </w:tcPr>
          <w:p w14:paraId="5F3DE3B9"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645627F1"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8472C6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D8056A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F89CEB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4CD02B9"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27EE59EF"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DFD00C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E140C7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22FFFC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6749CE8"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22.5</w:t>
            </w:r>
          </w:p>
        </w:tc>
        <w:tc>
          <w:tcPr>
            <w:tcW w:w="602" w:type="dxa"/>
            <w:tcBorders>
              <w:top w:val="nil"/>
              <w:left w:val="nil"/>
              <w:bottom w:val="single" w:sz="4" w:space="0" w:color="auto"/>
              <w:right w:val="nil"/>
            </w:tcBorders>
            <w:vAlign w:val="center"/>
          </w:tcPr>
          <w:p w14:paraId="52B456C8"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19.5</w:t>
            </w:r>
          </w:p>
        </w:tc>
        <w:tc>
          <w:tcPr>
            <w:tcW w:w="540" w:type="dxa"/>
            <w:tcBorders>
              <w:top w:val="nil"/>
              <w:left w:val="single" w:sz="4" w:space="0" w:color="auto"/>
              <w:bottom w:val="single" w:sz="4" w:space="0" w:color="auto"/>
              <w:right w:val="single" w:sz="4" w:space="0" w:color="auto"/>
            </w:tcBorders>
            <w:vAlign w:val="center"/>
          </w:tcPr>
          <w:p w14:paraId="6B722313"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4B889BD"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688D8A0" w14:textId="77777777" w:rsidR="00B05F3C" w:rsidRPr="00105353"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4AEB381C" w14:textId="77777777" w:rsidR="00B05F3C" w:rsidRPr="00105353"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CD456AD"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90DEFC8"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414E6B50" w14:textId="77777777" w:rsidTr="00CF3AB5">
        <w:trPr>
          <w:trHeight w:val="528"/>
        </w:trPr>
        <w:tc>
          <w:tcPr>
            <w:tcW w:w="468" w:type="dxa"/>
            <w:tcBorders>
              <w:top w:val="nil"/>
              <w:left w:val="single" w:sz="8" w:space="0" w:color="auto"/>
              <w:bottom w:val="single" w:sz="4" w:space="0" w:color="auto"/>
              <w:right w:val="nil"/>
            </w:tcBorders>
            <w:vAlign w:val="center"/>
          </w:tcPr>
          <w:p w14:paraId="3BDEC391"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15.</w:t>
            </w:r>
          </w:p>
        </w:tc>
        <w:tc>
          <w:tcPr>
            <w:tcW w:w="3122" w:type="dxa"/>
            <w:tcBorders>
              <w:top w:val="nil"/>
              <w:left w:val="single" w:sz="8" w:space="0" w:color="auto"/>
              <w:bottom w:val="single" w:sz="4" w:space="0" w:color="auto"/>
              <w:right w:val="single" w:sz="4" w:space="0" w:color="auto"/>
            </w:tcBorders>
          </w:tcPr>
          <w:p w14:paraId="6C016A77"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ECO165 International Economics</w:t>
            </w:r>
          </w:p>
        </w:tc>
        <w:tc>
          <w:tcPr>
            <w:tcW w:w="1648" w:type="dxa"/>
            <w:tcBorders>
              <w:top w:val="nil"/>
              <w:left w:val="single" w:sz="4" w:space="0" w:color="auto"/>
              <w:bottom w:val="single" w:sz="4" w:space="0" w:color="auto"/>
              <w:right w:val="single" w:sz="8" w:space="0" w:color="auto"/>
            </w:tcBorders>
          </w:tcPr>
          <w:p w14:paraId="0D5E3A70"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72F4A10B"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DD3125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5736A7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7C7854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C5019C2"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77F8E6B7"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22B7E00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198B5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604321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A01BAB9"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26</w:t>
            </w:r>
          </w:p>
        </w:tc>
        <w:tc>
          <w:tcPr>
            <w:tcW w:w="602" w:type="dxa"/>
            <w:tcBorders>
              <w:top w:val="nil"/>
              <w:left w:val="nil"/>
              <w:bottom w:val="single" w:sz="4" w:space="0" w:color="auto"/>
              <w:right w:val="nil"/>
            </w:tcBorders>
            <w:vAlign w:val="center"/>
          </w:tcPr>
          <w:p w14:paraId="5F654867"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16</w:t>
            </w:r>
          </w:p>
        </w:tc>
        <w:tc>
          <w:tcPr>
            <w:tcW w:w="540" w:type="dxa"/>
            <w:tcBorders>
              <w:top w:val="nil"/>
              <w:left w:val="single" w:sz="4" w:space="0" w:color="auto"/>
              <w:bottom w:val="single" w:sz="4" w:space="0" w:color="auto"/>
              <w:right w:val="single" w:sz="4" w:space="0" w:color="auto"/>
            </w:tcBorders>
            <w:vAlign w:val="center"/>
          </w:tcPr>
          <w:p w14:paraId="4B9775FA"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C95DA8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BEC42CE" w14:textId="77777777" w:rsidR="00B05F3C" w:rsidRPr="00186E7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61CBBEA9" w14:textId="77777777" w:rsidR="00B05F3C" w:rsidRPr="00186E70"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605E53E7"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DC59E16"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9A81973" w14:textId="77777777" w:rsidTr="00CF3AB5">
        <w:trPr>
          <w:trHeight w:val="528"/>
        </w:trPr>
        <w:tc>
          <w:tcPr>
            <w:tcW w:w="468" w:type="dxa"/>
            <w:tcBorders>
              <w:top w:val="nil"/>
              <w:left w:val="single" w:sz="8" w:space="0" w:color="auto"/>
              <w:bottom w:val="single" w:sz="4" w:space="0" w:color="auto"/>
              <w:right w:val="nil"/>
            </w:tcBorders>
            <w:vAlign w:val="center"/>
          </w:tcPr>
          <w:p w14:paraId="7877B42D"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16.</w:t>
            </w:r>
          </w:p>
        </w:tc>
        <w:tc>
          <w:tcPr>
            <w:tcW w:w="3122" w:type="dxa"/>
            <w:tcBorders>
              <w:top w:val="nil"/>
              <w:left w:val="single" w:sz="8" w:space="0" w:color="auto"/>
              <w:bottom w:val="single" w:sz="4" w:space="0" w:color="auto"/>
              <w:right w:val="single" w:sz="4" w:space="0" w:color="auto"/>
            </w:tcBorders>
          </w:tcPr>
          <w:p w14:paraId="23481391"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INT437 Public International Law</w:t>
            </w:r>
          </w:p>
        </w:tc>
        <w:tc>
          <w:tcPr>
            <w:tcW w:w="1648" w:type="dxa"/>
            <w:tcBorders>
              <w:top w:val="nil"/>
              <w:left w:val="single" w:sz="4" w:space="0" w:color="auto"/>
              <w:bottom w:val="single" w:sz="4" w:space="0" w:color="auto"/>
              <w:right w:val="single" w:sz="8" w:space="0" w:color="auto"/>
            </w:tcBorders>
          </w:tcPr>
          <w:p w14:paraId="1F2366D6"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2C2CEC52"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272D1B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9E34D3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0160F9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9621C08"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33DA2D82"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54109C7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1C4F123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07B90E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F734A48" w14:textId="77777777" w:rsidR="00B05F3C" w:rsidRPr="00F82395"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602" w:type="dxa"/>
            <w:tcBorders>
              <w:top w:val="nil"/>
              <w:left w:val="nil"/>
              <w:bottom w:val="single" w:sz="4" w:space="0" w:color="auto"/>
              <w:right w:val="nil"/>
            </w:tcBorders>
            <w:vAlign w:val="center"/>
          </w:tcPr>
          <w:p w14:paraId="44F58DDD" w14:textId="77777777" w:rsidR="00B05F3C" w:rsidRPr="00F82395"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540" w:type="dxa"/>
            <w:tcBorders>
              <w:top w:val="nil"/>
              <w:left w:val="single" w:sz="4" w:space="0" w:color="auto"/>
              <w:bottom w:val="single" w:sz="4" w:space="0" w:color="auto"/>
              <w:right w:val="single" w:sz="4" w:space="0" w:color="auto"/>
            </w:tcBorders>
            <w:vAlign w:val="center"/>
          </w:tcPr>
          <w:p w14:paraId="1B502BBB"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DAA739B"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F21F6DF" w14:textId="77777777" w:rsidR="00B05F3C" w:rsidRPr="00041F2E"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508A2B4" w14:textId="77777777" w:rsidR="00B05F3C" w:rsidRPr="00041F2E"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07569721"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FF08842"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DF2C4C8" w14:textId="77777777" w:rsidTr="00CF3AB5">
        <w:trPr>
          <w:trHeight w:val="528"/>
        </w:trPr>
        <w:tc>
          <w:tcPr>
            <w:tcW w:w="468" w:type="dxa"/>
            <w:tcBorders>
              <w:top w:val="nil"/>
              <w:left w:val="single" w:sz="8" w:space="0" w:color="auto"/>
              <w:bottom w:val="single" w:sz="4" w:space="0" w:color="auto"/>
              <w:right w:val="nil"/>
            </w:tcBorders>
            <w:vAlign w:val="center"/>
          </w:tcPr>
          <w:p w14:paraId="70E549EF"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17.</w:t>
            </w:r>
          </w:p>
        </w:tc>
        <w:tc>
          <w:tcPr>
            <w:tcW w:w="3122" w:type="dxa"/>
            <w:tcBorders>
              <w:top w:val="nil"/>
              <w:left w:val="single" w:sz="8" w:space="0" w:color="auto"/>
              <w:bottom w:val="single" w:sz="4" w:space="0" w:color="auto"/>
              <w:right w:val="single" w:sz="4" w:space="0" w:color="auto"/>
            </w:tcBorders>
          </w:tcPr>
          <w:p w14:paraId="27524B04"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FSS005 Research Methods in Social Sciences</w:t>
            </w:r>
          </w:p>
        </w:tc>
        <w:tc>
          <w:tcPr>
            <w:tcW w:w="1648" w:type="dxa"/>
            <w:tcBorders>
              <w:top w:val="nil"/>
              <w:left w:val="single" w:sz="4" w:space="0" w:color="auto"/>
              <w:bottom w:val="single" w:sz="4" w:space="0" w:color="auto"/>
              <w:right w:val="single" w:sz="8" w:space="0" w:color="auto"/>
            </w:tcBorders>
          </w:tcPr>
          <w:p w14:paraId="1B148F3A"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7EC77570"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4F153EE"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792DB03E" w14:textId="77777777" w:rsidR="00B05F3C" w:rsidRPr="00AC3940" w:rsidRDefault="00B05F3C" w:rsidP="00CF3AB5">
            <w:pPr>
              <w:spacing w:after="0" w:line="240" w:lineRule="auto"/>
              <w:jc w:val="center"/>
              <w:rPr>
                <w:rFonts w:ascii="Times New Roman" w:hAnsi="Times New Roma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68CF321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FC2321D"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809697E"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6C20AA1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3C2916D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F5EB0E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EB4F2CB" w14:textId="77777777" w:rsidR="00B05F3C" w:rsidRPr="00F82395"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3ED33907" w14:textId="77777777" w:rsidR="00B05F3C" w:rsidRPr="00F82395"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483F8EDE"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958C5DF"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DABD313" w14:textId="77777777" w:rsidR="00B05F3C" w:rsidRPr="00417D51"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3CD82A6" w14:textId="77777777" w:rsidR="00B05F3C" w:rsidRPr="00417D51"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2E1A1929"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A44014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40F56CE0" w14:textId="77777777" w:rsidTr="00CF3AB5">
        <w:trPr>
          <w:trHeight w:val="528"/>
        </w:trPr>
        <w:tc>
          <w:tcPr>
            <w:tcW w:w="468" w:type="dxa"/>
            <w:tcBorders>
              <w:top w:val="nil"/>
              <w:left w:val="single" w:sz="8" w:space="0" w:color="auto"/>
              <w:bottom w:val="single" w:sz="4" w:space="0" w:color="auto"/>
              <w:right w:val="nil"/>
            </w:tcBorders>
            <w:vAlign w:val="center"/>
          </w:tcPr>
          <w:p w14:paraId="45741661"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18</w:t>
            </w:r>
            <w:r w:rsidRPr="00AC3940">
              <w:rPr>
                <w:rFonts w:ascii="Times New Roman" w:hAnsi="Times New Roma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118B6C65"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INT108 Introduction to International Security</w:t>
            </w:r>
          </w:p>
        </w:tc>
        <w:tc>
          <w:tcPr>
            <w:tcW w:w="1648" w:type="dxa"/>
            <w:tcBorders>
              <w:top w:val="nil"/>
              <w:left w:val="single" w:sz="4" w:space="0" w:color="auto"/>
              <w:bottom w:val="single" w:sz="4" w:space="0" w:color="auto"/>
              <w:right w:val="single" w:sz="8" w:space="0" w:color="auto"/>
            </w:tcBorders>
          </w:tcPr>
          <w:p w14:paraId="2CCA1A69"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6063FF11"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73D0F9B"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C8CA4BE"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A98FB8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9F6DA57"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2E230317"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03A47C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26E0362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28AF52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7EB915E"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24</w:t>
            </w:r>
          </w:p>
        </w:tc>
        <w:tc>
          <w:tcPr>
            <w:tcW w:w="602" w:type="dxa"/>
            <w:tcBorders>
              <w:top w:val="nil"/>
              <w:left w:val="nil"/>
              <w:bottom w:val="single" w:sz="4" w:space="0" w:color="auto"/>
              <w:right w:val="nil"/>
            </w:tcBorders>
            <w:vAlign w:val="center"/>
          </w:tcPr>
          <w:p w14:paraId="13347F79" w14:textId="77777777" w:rsidR="00B05F3C" w:rsidRPr="00AC3940" w:rsidRDefault="00B05F3C" w:rsidP="00CF3AB5">
            <w:pPr>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c>
          <w:tcPr>
            <w:tcW w:w="540" w:type="dxa"/>
            <w:tcBorders>
              <w:top w:val="nil"/>
              <w:left w:val="single" w:sz="4" w:space="0" w:color="auto"/>
              <w:bottom w:val="single" w:sz="4" w:space="0" w:color="auto"/>
              <w:right w:val="single" w:sz="4" w:space="0" w:color="auto"/>
            </w:tcBorders>
            <w:vAlign w:val="center"/>
          </w:tcPr>
          <w:p w14:paraId="600AF18A"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EE117E5"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C5E8116" w14:textId="77777777" w:rsidR="00B05F3C" w:rsidRPr="00501C2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08AFB1E" w14:textId="77777777" w:rsidR="00B05F3C" w:rsidRPr="00501C2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ED0645F"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BA76C5F"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02D817CC" w14:textId="77777777" w:rsidTr="00CF3AB5">
        <w:trPr>
          <w:trHeight w:val="528"/>
        </w:trPr>
        <w:tc>
          <w:tcPr>
            <w:tcW w:w="468" w:type="dxa"/>
            <w:tcBorders>
              <w:top w:val="nil"/>
              <w:left w:val="single" w:sz="8" w:space="0" w:color="auto"/>
              <w:bottom w:val="single" w:sz="4" w:space="0" w:color="auto"/>
              <w:right w:val="nil"/>
            </w:tcBorders>
            <w:vAlign w:val="center"/>
          </w:tcPr>
          <w:p w14:paraId="225EAA97"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19</w:t>
            </w:r>
            <w:r w:rsidRPr="00AC3940">
              <w:rPr>
                <w:rFonts w:ascii="Times New Roman" w:hAnsi="Times New Roma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24C314D6"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 xml:space="preserve">INT221 Introduction to Foreign Policy Analysis </w:t>
            </w:r>
          </w:p>
        </w:tc>
        <w:tc>
          <w:tcPr>
            <w:tcW w:w="1648" w:type="dxa"/>
            <w:tcBorders>
              <w:top w:val="nil"/>
              <w:left w:val="single" w:sz="4" w:space="0" w:color="auto"/>
              <w:bottom w:val="single" w:sz="4" w:space="0" w:color="auto"/>
              <w:right w:val="single" w:sz="8" w:space="0" w:color="auto"/>
            </w:tcBorders>
          </w:tcPr>
          <w:p w14:paraId="6B030F23"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6F6890CC"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987CF48"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A27C9A9"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3701D5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F21FD8C"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608E27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DE5AE5A"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0F5E7D7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7006F7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6BFE56B" w14:textId="77777777" w:rsidR="00B05F3C" w:rsidRPr="004565EB"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15</w:t>
            </w:r>
          </w:p>
        </w:tc>
        <w:tc>
          <w:tcPr>
            <w:tcW w:w="602" w:type="dxa"/>
            <w:tcBorders>
              <w:top w:val="nil"/>
              <w:left w:val="nil"/>
              <w:bottom w:val="single" w:sz="4" w:space="0" w:color="auto"/>
              <w:right w:val="nil"/>
            </w:tcBorders>
            <w:vAlign w:val="center"/>
          </w:tcPr>
          <w:p w14:paraId="2AD10986" w14:textId="77777777" w:rsidR="00B05F3C" w:rsidRPr="004565EB"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540" w:type="dxa"/>
            <w:tcBorders>
              <w:top w:val="nil"/>
              <w:left w:val="single" w:sz="4" w:space="0" w:color="auto"/>
              <w:bottom w:val="single" w:sz="4" w:space="0" w:color="auto"/>
              <w:right w:val="single" w:sz="4" w:space="0" w:color="auto"/>
            </w:tcBorders>
            <w:vAlign w:val="center"/>
          </w:tcPr>
          <w:p w14:paraId="3067106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CEC23A4"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A203295"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45</w:t>
            </w:r>
          </w:p>
        </w:tc>
        <w:tc>
          <w:tcPr>
            <w:tcW w:w="630" w:type="dxa"/>
            <w:tcBorders>
              <w:top w:val="nil"/>
              <w:left w:val="single" w:sz="4" w:space="0" w:color="auto"/>
              <w:bottom w:val="single" w:sz="4" w:space="0" w:color="auto"/>
              <w:right w:val="nil"/>
            </w:tcBorders>
            <w:vAlign w:val="center"/>
          </w:tcPr>
          <w:p w14:paraId="1041361B"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80</w:t>
            </w:r>
          </w:p>
        </w:tc>
        <w:tc>
          <w:tcPr>
            <w:tcW w:w="630" w:type="dxa"/>
            <w:tcBorders>
              <w:top w:val="nil"/>
              <w:left w:val="single" w:sz="4" w:space="0" w:color="auto"/>
              <w:bottom w:val="single" w:sz="4" w:space="0" w:color="auto"/>
              <w:right w:val="single" w:sz="8" w:space="0" w:color="auto"/>
            </w:tcBorders>
            <w:vAlign w:val="center"/>
          </w:tcPr>
          <w:p w14:paraId="30C55139"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CC9C004"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39AE64DD" w14:textId="77777777" w:rsidTr="00CF3AB5">
        <w:trPr>
          <w:trHeight w:val="528"/>
        </w:trPr>
        <w:tc>
          <w:tcPr>
            <w:tcW w:w="468" w:type="dxa"/>
            <w:tcBorders>
              <w:top w:val="nil"/>
              <w:left w:val="single" w:sz="8" w:space="0" w:color="auto"/>
              <w:bottom w:val="single" w:sz="4" w:space="0" w:color="auto"/>
              <w:right w:val="nil"/>
            </w:tcBorders>
            <w:vAlign w:val="center"/>
          </w:tcPr>
          <w:p w14:paraId="3715A562"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20.</w:t>
            </w:r>
          </w:p>
        </w:tc>
        <w:tc>
          <w:tcPr>
            <w:tcW w:w="3122" w:type="dxa"/>
            <w:tcBorders>
              <w:top w:val="nil"/>
              <w:left w:val="single" w:sz="8" w:space="0" w:color="auto"/>
              <w:bottom w:val="single" w:sz="4" w:space="0" w:color="auto"/>
              <w:right w:val="single" w:sz="4" w:space="0" w:color="auto"/>
            </w:tcBorders>
          </w:tcPr>
          <w:p w14:paraId="547663E3"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INT447 Politics of European Union</w:t>
            </w:r>
          </w:p>
        </w:tc>
        <w:tc>
          <w:tcPr>
            <w:tcW w:w="1648" w:type="dxa"/>
            <w:tcBorders>
              <w:top w:val="nil"/>
              <w:left w:val="single" w:sz="4" w:space="0" w:color="auto"/>
              <w:bottom w:val="single" w:sz="4" w:space="0" w:color="auto"/>
              <w:right w:val="single" w:sz="8" w:space="0" w:color="auto"/>
            </w:tcBorders>
          </w:tcPr>
          <w:p w14:paraId="5CE2F0A7"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093713CF"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0FF9736"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858B023"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D69E70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2D21B10"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165353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2B84BE4"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3441E6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3750349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AFD95A1" w14:textId="77777777" w:rsidR="00B05F3C" w:rsidRPr="007F0832" w:rsidRDefault="00B05F3C" w:rsidP="00CF3AB5">
            <w:pPr>
              <w:spacing w:after="0"/>
              <w:jc w:val="center"/>
              <w:rPr>
                <w:rFonts w:ascii="Sylfaen" w:hAnsi="Sylfaen" w:cs="Times New Roman"/>
                <w:sz w:val="20"/>
                <w:szCs w:val="20"/>
              </w:rPr>
            </w:pPr>
            <w:r>
              <w:rPr>
                <w:rFonts w:ascii="Sylfaen" w:hAnsi="Sylfaen" w:cs="Times New Roman"/>
                <w:sz w:val="20"/>
                <w:szCs w:val="20"/>
                <w:lang w:val="ka-GE"/>
              </w:rPr>
              <w:t>2</w:t>
            </w:r>
            <w:r>
              <w:rPr>
                <w:rFonts w:ascii="Sylfaen" w:hAnsi="Sylfaen" w:cs="Times New Roman"/>
                <w:sz w:val="20"/>
                <w:szCs w:val="20"/>
              </w:rPr>
              <w:t>7</w:t>
            </w:r>
          </w:p>
        </w:tc>
        <w:tc>
          <w:tcPr>
            <w:tcW w:w="602" w:type="dxa"/>
            <w:tcBorders>
              <w:top w:val="nil"/>
              <w:left w:val="nil"/>
              <w:bottom w:val="single" w:sz="4" w:space="0" w:color="auto"/>
              <w:right w:val="nil"/>
            </w:tcBorders>
            <w:vAlign w:val="center"/>
          </w:tcPr>
          <w:p w14:paraId="0D61EF59" w14:textId="77777777" w:rsidR="00B05F3C" w:rsidRPr="001C472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15</w:t>
            </w:r>
          </w:p>
        </w:tc>
        <w:tc>
          <w:tcPr>
            <w:tcW w:w="540" w:type="dxa"/>
            <w:tcBorders>
              <w:top w:val="nil"/>
              <w:left w:val="single" w:sz="4" w:space="0" w:color="auto"/>
              <w:bottom w:val="single" w:sz="4" w:space="0" w:color="auto"/>
              <w:right w:val="single" w:sz="4" w:space="0" w:color="auto"/>
            </w:tcBorders>
            <w:vAlign w:val="center"/>
          </w:tcPr>
          <w:p w14:paraId="0127E31B"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2403801"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4B17D38" w14:textId="77777777" w:rsidR="00B05F3C" w:rsidRPr="007F083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481DA04A" w14:textId="77777777" w:rsidR="00B05F3C" w:rsidRPr="007F083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39B13A5"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F4D75D5"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2809A7" w14:paraId="773D220F" w14:textId="77777777" w:rsidTr="00CF3AB5">
        <w:trPr>
          <w:trHeight w:val="528"/>
        </w:trPr>
        <w:tc>
          <w:tcPr>
            <w:tcW w:w="468" w:type="dxa"/>
            <w:tcBorders>
              <w:top w:val="nil"/>
              <w:left w:val="single" w:sz="8" w:space="0" w:color="auto"/>
              <w:bottom w:val="single" w:sz="4" w:space="0" w:color="auto"/>
              <w:right w:val="nil"/>
            </w:tcBorders>
            <w:vAlign w:val="center"/>
          </w:tcPr>
          <w:p w14:paraId="72604F1E"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21.</w:t>
            </w:r>
          </w:p>
        </w:tc>
        <w:tc>
          <w:tcPr>
            <w:tcW w:w="3122" w:type="dxa"/>
            <w:tcBorders>
              <w:top w:val="nil"/>
              <w:left w:val="single" w:sz="8" w:space="0" w:color="auto"/>
              <w:bottom w:val="single" w:sz="4" w:space="0" w:color="auto"/>
              <w:right w:val="single" w:sz="4" w:space="0" w:color="auto"/>
            </w:tcBorders>
          </w:tcPr>
          <w:p w14:paraId="73C8341F"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INT106 Foreign Policy of Georgia</w:t>
            </w:r>
          </w:p>
        </w:tc>
        <w:tc>
          <w:tcPr>
            <w:tcW w:w="1648" w:type="dxa"/>
            <w:tcBorders>
              <w:top w:val="nil"/>
              <w:left w:val="single" w:sz="4" w:space="0" w:color="auto"/>
              <w:bottom w:val="single" w:sz="4" w:space="0" w:color="auto"/>
              <w:right w:val="single" w:sz="8" w:space="0" w:color="auto"/>
            </w:tcBorders>
          </w:tcPr>
          <w:p w14:paraId="62847DC6"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shd w:val="clear" w:color="auto" w:fill="auto"/>
            <w:vAlign w:val="center"/>
          </w:tcPr>
          <w:p w14:paraId="0FDA0028"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944AF3C"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B036D30"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D807C7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534AE22"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1094FC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D456D43"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4B7D8E7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2AD02CF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F5A24F3" w14:textId="77777777" w:rsidR="00B05F3C" w:rsidRPr="001C472C"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602" w:type="dxa"/>
            <w:tcBorders>
              <w:top w:val="nil"/>
              <w:left w:val="nil"/>
              <w:bottom w:val="single" w:sz="4" w:space="0" w:color="auto"/>
              <w:right w:val="nil"/>
            </w:tcBorders>
            <w:vAlign w:val="center"/>
          </w:tcPr>
          <w:p w14:paraId="1048459D" w14:textId="77777777" w:rsidR="00B05F3C" w:rsidRPr="001C472C"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3FA34884"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621B76F"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687021B" w14:textId="77777777" w:rsidR="00B05F3C" w:rsidRPr="00892196"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04688521" w14:textId="77777777" w:rsidR="00B05F3C" w:rsidRPr="00892196"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8C7E2C2" w14:textId="77777777" w:rsidR="00B05F3C" w:rsidRPr="00AC3940" w:rsidRDefault="00B05F3C" w:rsidP="00CF3AB5">
            <w:pPr>
              <w:spacing w:after="0"/>
              <w:jc w:val="center"/>
              <w:rPr>
                <w:rFonts w:ascii="Times New Roman" w:hAnsi="Times New Roma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75306EA"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5E34963" w14:textId="77777777" w:rsidTr="00CF3AB5">
        <w:trPr>
          <w:trHeight w:val="528"/>
        </w:trPr>
        <w:tc>
          <w:tcPr>
            <w:tcW w:w="468" w:type="dxa"/>
            <w:tcBorders>
              <w:top w:val="nil"/>
              <w:left w:val="single" w:sz="8" w:space="0" w:color="auto"/>
              <w:bottom w:val="single" w:sz="4" w:space="0" w:color="auto"/>
              <w:right w:val="nil"/>
            </w:tcBorders>
            <w:vAlign w:val="center"/>
          </w:tcPr>
          <w:p w14:paraId="7F509E98"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en-GB"/>
              </w:rPr>
              <w:t>22.</w:t>
            </w:r>
          </w:p>
        </w:tc>
        <w:tc>
          <w:tcPr>
            <w:tcW w:w="3122" w:type="dxa"/>
            <w:tcBorders>
              <w:top w:val="nil"/>
              <w:left w:val="single" w:sz="8" w:space="0" w:color="auto"/>
              <w:bottom w:val="single" w:sz="4" w:space="0" w:color="auto"/>
              <w:right w:val="single" w:sz="4" w:space="0" w:color="auto"/>
            </w:tcBorders>
          </w:tcPr>
          <w:p w14:paraId="52E124E1"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 xml:space="preserve">INT448 Thesis Writing </w:t>
            </w:r>
            <w:r>
              <w:rPr>
                <w:rFonts w:ascii="Times New Roman" w:hAnsi="Times New Roman" w:cs="Times New Roman"/>
                <w:sz w:val="20"/>
                <w:szCs w:val="20"/>
              </w:rPr>
              <w:t>(Practical Course)</w:t>
            </w:r>
          </w:p>
        </w:tc>
        <w:tc>
          <w:tcPr>
            <w:tcW w:w="1648" w:type="dxa"/>
            <w:tcBorders>
              <w:top w:val="nil"/>
              <w:left w:val="single" w:sz="4" w:space="0" w:color="auto"/>
              <w:bottom w:val="single" w:sz="4" w:space="0" w:color="auto"/>
              <w:right w:val="single" w:sz="8" w:space="0" w:color="auto"/>
            </w:tcBorders>
          </w:tcPr>
          <w:p w14:paraId="2250A8BA"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0B65AB02"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65E317C"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69D400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9AD5E0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AFCE92A"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3389DA0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A7F373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D75CA38"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7ADB714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F958DB4" w14:textId="77777777" w:rsidR="00B05F3C" w:rsidRPr="00181EAE" w:rsidRDefault="00B05F3C" w:rsidP="00CF3AB5">
            <w:pPr>
              <w:spacing w:after="0"/>
              <w:jc w:val="center"/>
              <w:rPr>
                <w:rFonts w:ascii="Sylfaen" w:hAnsi="Sylfaen" w:cs="Times New Roman"/>
                <w:sz w:val="20"/>
                <w:szCs w:val="20"/>
              </w:rPr>
            </w:pPr>
            <w:r>
              <w:rPr>
                <w:rFonts w:ascii="Sylfaen" w:hAnsi="Sylfaen" w:cs="Times New Roman"/>
                <w:sz w:val="20"/>
                <w:szCs w:val="20"/>
                <w:lang w:val="ka-GE"/>
              </w:rPr>
              <w:t>1</w:t>
            </w:r>
            <w:r>
              <w:rPr>
                <w:rFonts w:ascii="Sylfaen" w:hAnsi="Sylfaen" w:cs="Times New Roman"/>
                <w:sz w:val="20"/>
                <w:szCs w:val="20"/>
              </w:rPr>
              <w:t>4</w:t>
            </w:r>
          </w:p>
        </w:tc>
        <w:tc>
          <w:tcPr>
            <w:tcW w:w="602" w:type="dxa"/>
            <w:tcBorders>
              <w:top w:val="nil"/>
              <w:left w:val="nil"/>
              <w:bottom w:val="single" w:sz="4" w:space="0" w:color="auto"/>
              <w:right w:val="nil"/>
            </w:tcBorders>
            <w:vAlign w:val="center"/>
          </w:tcPr>
          <w:p w14:paraId="376A1539" w14:textId="77777777" w:rsidR="00B05F3C" w:rsidRPr="004565EB"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540" w:type="dxa"/>
            <w:tcBorders>
              <w:top w:val="nil"/>
              <w:left w:val="single" w:sz="4" w:space="0" w:color="auto"/>
              <w:bottom w:val="single" w:sz="4" w:space="0" w:color="auto"/>
              <w:right w:val="single" w:sz="4" w:space="0" w:color="auto"/>
            </w:tcBorders>
            <w:vAlign w:val="center"/>
          </w:tcPr>
          <w:p w14:paraId="7BBCF595" w14:textId="77777777" w:rsidR="00B05F3C" w:rsidRPr="00AC3940" w:rsidRDefault="00B05F3C" w:rsidP="00CF3AB5">
            <w:pPr>
              <w:spacing w:after="0"/>
              <w:jc w:val="center"/>
              <w:rPr>
                <w:rFonts w:ascii="Times New Roman" w:hAnsi="Times New Roman" w:cs="Times New Roman"/>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B265915"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9342929" w14:textId="77777777" w:rsidR="00B05F3C" w:rsidRPr="00F1272D"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44</w:t>
            </w:r>
          </w:p>
        </w:tc>
        <w:tc>
          <w:tcPr>
            <w:tcW w:w="630" w:type="dxa"/>
            <w:tcBorders>
              <w:top w:val="nil"/>
              <w:left w:val="single" w:sz="4" w:space="0" w:color="auto"/>
              <w:bottom w:val="single" w:sz="4" w:space="0" w:color="auto"/>
              <w:right w:val="nil"/>
            </w:tcBorders>
            <w:vAlign w:val="center"/>
          </w:tcPr>
          <w:p w14:paraId="511BDC04" w14:textId="77777777" w:rsidR="00B05F3C" w:rsidRPr="00F1272D" w:rsidRDefault="00B05F3C" w:rsidP="00CF3AB5">
            <w:pPr>
              <w:spacing w:after="0"/>
              <w:jc w:val="center"/>
              <w:rPr>
                <w:rFonts w:ascii="Times New Roman" w:hAnsi="Times New Roman" w:cs="Times New Roman"/>
                <w:sz w:val="20"/>
                <w:szCs w:val="20"/>
              </w:rPr>
            </w:pPr>
            <w:r>
              <w:rPr>
                <w:rFonts w:ascii="Sylfaen" w:hAnsi="Sylfaen" w:cs="Times New Roman"/>
                <w:sz w:val="20"/>
                <w:szCs w:val="20"/>
              </w:rPr>
              <w:t>81</w:t>
            </w:r>
          </w:p>
        </w:tc>
        <w:tc>
          <w:tcPr>
            <w:tcW w:w="630" w:type="dxa"/>
            <w:tcBorders>
              <w:top w:val="nil"/>
              <w:left w:val="single" w:sz="4" w:space="0" w:color="auto"/>
              <w:bottom w:val="single" w:sz="4" w:space="0" w:color="auto"/>
              <w:right w:val="single" w:sz="8" w:space="0" w:color="auto"/>
            </w:tcBorders>
            <w:vAlign w:val="center"/>
          </w:tcPr>
          <w:p w14:paraId="34D4624A" w14:textId="77777777" w:rsidR="00B05F3C" w:rsidRPr="00AC3940" w:rsidRDefault="00B05F3C" w:rsidP="00CF3AB5">
            <w:pPr>
              <w:spacing w:after="0"/>
              <w:jc w:val="center"/>
              <w:rPr>
                <w:rFonts w:ascii="Times New Roman" w:hAnsi="Times New Roman" w:cs="Times New Roman"/>
                <w:sz w:val="20"/>
                <w:szCs w:val="20"/>
                <w:lang w:val="en-GB"/>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2CB8CBE"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A60311F" w14:textId="77777777" w:rsidTr="00CF3AB5">
        <w:trPr>
          <w:trHeight w:val="528"/>
        </w:trPr>
        <w:tc>
          <w:tcPr>
            <w:tcW w:w="468" w:type="dxa"/>
            <w:tcBorders>
              <w:top w:val="nil"/>
              <w:left w:val="single" w:sz="8" w:space="0" w:color="auto"/>
              <w:bottom w:val="single" w:sz="4" w:space="0" w:color="auto"/>
              <w:right w:val="nil"/>
            </w:tcBorders>
            <w:vAlign w:val="center"/>
          </w:tcPr>
          <w:p w14:paraId="5B83382D" w14:textId="77777777" w:rsidR="00B05F3C" w:rsidRPr="00AC3940" w:rsidRDefault="00B05F3C" w:rsidP="00CF3AB5">
            <w:pPr>
              <w:spacing w:after="0"/>
              <w:jc w:val="cente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23.</w:t>
            </w:r>
          </w:p>
        </w:tc>
        <w:tc>
          <w:tcPr>
            <w:tcW w:w="3122" w:type="dxa"/>
            <w:tcBorders>
              <w:top w:val="nil"/>
              <w:left w:val="single" w:sz="8" w:space="0" w:color="auto"/>
              <w:bottom w:val="single" w:sz="4" w:space="0" w:color="auto"/>
              <w:right w:val="single" w:sz="4" w:space="0" w:color="auto"/>
            </w:tcBorders>
          </w:tcPr>
          <w:p w14:paraId="540EEEB0"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INT300 Bachelor Thesis</w:t>
            </w:r>
          </w:p>
        </w:tc>
        <w:tc>
          <w:tcPr>
            <w:tcW w:w="1648" w:type="dxa"/>
            <w:tcBorders>
              <w:top w:val="nil"/>
              <w:left w:val="single" w:sz="4" w:space="0" w:color="auto"/>
              <w:bottom w:val="single" w:sz="4" w:space="0" w:color="auto"/>
              <w:right w:val="single" w:sz="8" w:space="0" w:color="auto"/>
            </w:tcBorders>
          </w:tcPr>
          <w:p w14:paraId="5BE7B5B2" w14:textId="77777777" w:rsidR="00B05F3C" w:rsidRPr="00AC3940" w:rsidRDefault="00B05F3C" w:rsidP="00CF3AB5">
            <w:pPr>
              <w:spacing w:after="0" w:line="240" w:lineRule="auto"/>
              <w:jc w:val="center"/>
              <w:rPr>
                <w:rFonts w:ascii="Times New Roman" w:hAnsi="Times New Roman" w:cs="Times New Roman"/>
                <w:sz w:val="20"/>
                <w:szCs w:val="20"/>
                <w:lang w:val="en-GB"/>
              </w:rPr>
            </w:pPr>
            <w:r w:rsidRPr="00AC3940">
              <w:rPr>
                <w:rFonts w:ascii="Times New Roman" w:hAnsi="Times New Roman" w:cs="Times New Roman"/>
                <w:sz w:val="20"/>
                <w:szCs w:val="20"/>
              </w:rPr>
              <w:t>Mandatory</w:t>
            </w:r>
          </w:p>
        </w:tc>
        <w:tc>
          <w:tcPr>
            <w:tcW w:w="601" w:type="dxa"/>
            <w:tcBorders>
              <w:top w:val="nil"/>
              <w:left w:val="nil"/>
              <w:bottom w:val="single" w:sz="4" w:space="0" w:color="auto"/>
              <w:right w:val="single" w:sz="8" w:space="0" w:color="auto"/>
            </w:tcBorders>
            <w:vAlign w:val="center"/>
          </w:tcPr>
          <w:p w14:paraId="63324CBF"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BB7287C"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C98E28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036575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FC079D7"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460F2EF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F893E9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F336C5D"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24" w:type="dxa"/>
            <w:tcBorders>
              <w:top w:val="nil"/>
              <w:left w:val="nil"/>
              <w:bottom w:val="single" w:sz="4" w:space="0" w:color="auto"/>
              <w:right w:val="single" w:sz="4" w:space="0" w:color="auto"/>
            </w:tcBorders>
            <w:vAlign w:val="center"/>
          </w:tcPr>
          <w:p w14:paraId="52D1247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r w:rsidRPr="00AC3940">
              <w:rPr>
                <w:rFonts w:ascii="Times New Roman" w:hAnsi="Times New Roman" w:cs="Times New Roman"/>
                <w:bCs/>
                <w:sz w:val="20"/>
                <w:szCs w:val="20"/>
                <w:lang w:val="ka-GE"/>
              </w:rPr>
              <w:t>10</w:t>
            </w:r>
          </w:p>
        </w:tc>
        <w:tc>
          <w:tcPr>
            <w:tcW w:w="1142" w:type="dxa"/>
            <w:gridSpan w:val="2"/>
            <w:tcBorders>
              <w:top w:val="nil"/>
              <w:left w:val="single" w:sz="4" w:space="0" w:color="auto"/>
              <w:bottom w:val="single" w:sz="4" w:space="0" w:color="auto"/>
              <w:right w:val="single" w:sz="4" w:space="0" w:color="auto"/>
            </w:tcBorders>
            <w:vAlign w:val="center"/>
          </w:tcPr>
          <w:p w14:paraId="3C71E784"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29</w:t>
            </w:r>
          </w:p>
        </w:tc>
        <w:tc>
          <w:tcPr>
            <w:tcW w:w="540" w:type="dxa"/>
            <w:tcBorders>
              <w:top w:val="nil"/>
              <w:left w:val="single" w:sz="4" w:space="0" w:color="auto"/>
              <w:bottom w:val="single" w:sz="4" w:space="0" w:color="auto"/>
              <w:right w:val="single" w:sz="4" w:space="0" w:color="auto"/>
            </w:tcBorders>
            <w:vAlign w:val="center"/>
          </w:tcPr>
          <w:p w14:paraId="78CB8273"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0,5</w:t>
            </w:r>
          </w:p>
        </w:tc>
        <w:tc>
          <w:tcPr>
            <w:tcW w:w="540" w:type="dxa"/>
            <w:tcBorders>
              <w:top w:val="nil"/>
              <w:left w:val="single" w:sz="4" w:space="0" w:color="auto"/>
              <w:bottom w:val="single" w:sz="4" w:space="0" w:color="auto"/>
              <w:right w:val="single" w:sz="4" w:space="0" w:color="auto"/>
            </w:tcBorders>
            <w:vAlign w:val="center"/>
          </w:tcPr>
          <w:p w14:paraId="32586B44"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0,5</w:t>
            </w:r>
          </w:p>
        </w:tc>
        <w:tc>
          <w:tcPr>
            <w:tcW w:w="568" w:type="dxa"/>
            <w:tcBorders>
              <w:top w:val="nil"/>
              <w:left w:val="single" w:sz="4" w:space="0" w:color="auto"/>
              <w:bottom w:val="single" w:sz="4" w:space="0" w:color="auto"/>
              <w:right w:val="nil"/>
            </w:tcBorders>
            <w:vAlign w:val="center"/>
          </w:tcPr>
          <w:p w14:paraId="0517E25A"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30</w:t>
            </w:r>
          </w:p>
        </w:tc>
        <w:tc>
          <w:tcPr>
            <w:tcW w:w="630" w:type="dxa"/>
            <w:tcBorders>
              <w:top w:val="nil"/>
              <w:left w:val="single" w:sz="4" w:space="0" w:color="auto"/>
              <w:bottom w:val="single" w:sz="4" w:space="0" w:color="auto"/>
              <w:right w:val="nil"/>
            </w:tcBorders>
            <w:vAlign w:val="center"/>
          </w:tcPr>
          <w:p w14:paraId="00535796"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220</w:t>
            </w:r>
          </w:p>
        </w:tc>
        <w:tc>
          <w:tcPr>
            <w:tcW w:w="630" w:type="dxa"/>
            <w:tcBorders>
              <w:top w:val="nil"/>
              <w:left w:val="single" w:sz="4" w:space="0" w:color="auto"/>
              <w:bottom w:val="single" w:sz="4" w:space="0" w:color="auto"/>
              <w:right w:val="single" w:sz="8" w:space="0" w:color="auto"/>
            </w:tcBorders>
            <w:vAlign w:val="center"/>
          </w:tcPr>
          <w:p w14:paraId="1853D482"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250</w:t>
            </w:r>
          </w:p>
        </w:tc>
        <w:tc>
          <w:tcPr>
            <w:tcW w:w="1142" w:type="dxa"/>
            <w:gridSpan w:val="2"/>
            <w:tcBorders>
              <w:top w:val="nil"/>
              <w:left w:val="single" w:sz="4" w:space="0" w:color="auto"/>
              <w:bottom w:val="single" w:sz="4" w:space="0" w:color="auto"/>
              <w:right w:val="single" w:sz="8" w:space="0" w:color="auto"/>
            </w:tcBorders>
          </w:tcPr>
          <w:p w14:paraId="630C4FD9" w14:textId="77777777" w:rsidR="00B05F3C" w:rsidRPr="002C451F" w:rsidRDefault="00B05F3C" w:rsidP="00CF3AB5">
            <w:pPr>
              <w:spacing w:after="0"/>
              <w:jc w:val="center"/>
              <w:rPr>
                <w:rFonts w:ascii="Times New Roman" w:hAnsi="Times New Roman" w:cs="Times New Roman"/>
                <w:sz w:val="18"/>
                <w:szCs w:val="20"/>
              </w:rPr>
            </w:pPr>
            <w:r w:rsidRPr="00AC3940">
              <w:rPr>
                <w:rFonts w:ascii="Times New Roman" w:hAnsi="Times New Roman" w:cs="Times New Roman"/>
                <w:sz w:val="18"/>
                <w:szCs w:val="20"/>
                <w:lang w:val="ka-GE"/>
              </w:rPr>
              <w:t xml:space="preserve">2 </w:t>
            </w:r>
            <w:r>
              <w:rPr>
                <w:rFonts w:ascii="Sylfaen" w:hAnsi="Sylfaen" w:cs="Sylfaen"/>
                <w:sz w:val="18"/>
                <w:szCs w:val="20"/>
              </w:rPr>
              <w:t>hrs. on average</w:t>
            </w:r>
          </w:p>
        </w:tc>
      </w:tr>
      <w:tr w:rsidR="00B05F3C" w:rsidRPr="00AC3940" w14:paraId="5E3CBE97" w14:textId="77777777" w:rsidTr="00CF3AB5">
        <w:trPr>
          <w:trHeight w:val="528"/>
        </w:trPr>
        <w:tc>
          <w:tcPr>
            <w:tcW w:w="468" w:type="dxa"/>
            <w:tcBorders>
              <w:top w:val="nil"/>
              <w:left w:val="single" w:sz="8" w:space="0" w:color="auto"/>
              <w:bottom w:val="single" w:sz="4" w:space="0" w:color="auto"/>
              <w:right w:val="nil"/>
            </w:tcBorders>
          </w:tcPr>
          <w:p w14:paraId="074956E5" w14:textId="77777777" w:rsidR="00B05F3C" w:rsidRPr="00AC3940" w:rsidRDefault="00B05F3C" w:rsidP="00CF3AB5">
            <w:pPr>
              <w:spacing w:after="0"/>
              <w:jc w:val="center"/>
              <w:rPr>
                <w:rFonts w:ascii="Times New Roman" w:hAnsi="Times New Roman" w:cs="Times New Roman"/>
                <w:bCs/>
                <w:sz w:val="20"/>
                <w:szCs w:val="20"/>
                <w:lang w:val="en-GB"/>
              </w:rPr>
            </w:pPr>
            <w:r w:rsidRPr="00AC3940">
              <w:rPr>
                <w:rFonts w:ascii="Times New Roman" w:hAnsi="Times New Roman" w:cs="Times New Roman"/>
                <w:b/>
                <w:bCs/>
                <w:sz w:val="20"/>
                <w:szCs w:val="20"/>
              </w:rPr>
              <w:t>B)</w:t>
            </w:r>
          </w:p>
        </w:tc>
        <w:tc>
          <w:tcPr>
            <w:tcW w:w="3122" w:type="dxa"/>
            <w:tcBorders>
              <w:top w:val="nil"/>
              <w:left w:val="single" w:sz="8" w:space="0" w:color="auto"/>
              <w:bottom w:val="single" w:sz="4" w:space="0" w:color="auto"/>
              <w:right w:val="single" w:sz="4" w:space="0" w:color="auto"/>
            </w:tcBorders>
          </w:tcPr>
          <w:p w14:paraId="2397407F" w14:textId="77777777" w:rsidR="00B05F3C" w:rsidRPr="00AC3940" w:rsidRDefault="00B05F3C" w:rsidP="00CF3AB5">
            <w:pPr>
              <w:spacing w:after="0" w:line="240" w:lineRule="auto"/>
              <w:rPr>
                <w:rFonts w:ascii="Times New Roman" w:hAnsi="Times New Roman" w:cs="Times New Roman"/>
                <w:sz w:val="20"/>
                <w:szCs w:val="20"/>
                <w:lang w:val="en-GB"/>
              </w:rPr>
            </w:pPr>
            <w:r w:rsidRPr="00AC3940">
              <w:rPr>
                <w:rFonts w:ascii="Times New Roman" w:hAnsi="Times New Roman" w:cs="Times New Roman"/>
                <w:b/>
                <w:bCs/>
                <w:sz w:val="20"/>
                <w:szCs w:val="20"/>
              </w:rPr>
              <w:t>Specialty Elective Component</w:t>
            </w:r>
            <w:r>
              <w:rPr>
                <w:rFonts w:ascii="Times New Roman" w:hAnsi="Times New Roman" w:cs="Times New Roman"/>
                <w:b/>
                <w:bCs/>
                <w:sz w:val="20"/>
                <w:szCs w:val="20"/>
              </w:rPr>
              <w:t>**</w:t>
            </w:r>
          </w:p>
        </w:tc>
        <w:tc>
          <w:tcPr>
            <w:tcW w:w="1648" w:type="dxa"/>
            <w:tcBorders>
              <w:top w:val="nil"/>
              <w:left w:val="single" w:sz="4" w:space="0" w:color="auto"/>
              <w:bottom w:val="single" w:sz="4" w:space="0" w:color="auto"/>
              <w:right w:val="single" w:sz="8" w:space="0" w:color="auto"/>
            </w:tcBorders>
            <w:vAlign w:val="center"/>
          </w:tcPr>
          <w:p w14:paraId="7C920F8A"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601" w:type="dxa"/>
            <w:tcBorders>
              <w:top w:val="nil"/>
              <w:left w:val="nil"/>
              <w:bottom w:val="single" w:sz="4" w:space="0" w:color="auto"/>
              <w:right w:val="single" w:sz="8" w:space="0" w:color="auto"/>
            </w:tcBorders>
            <w:shd w:val="clear" w:color="auto" w:fill="auto"/>
            <w:vAlign w:val="center"/>
          </w:tcPr>
          <w:p w14:paraId="0A6B254F"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20</w:t>
            </w:r>
          </w:p>
        </w:tc>
        <w:tc>
          <w:tcPr>
            <w:tcW w:w="445" w:type="dxa"/>
            <w:tcBorders>
              <w:top w:val="nil"/>
              <w:left w:val="nil"/>
              <w:bottom w:val="single" w:sz="4" w:space="0" w:color="auto"/>
              <w:right w:val="single" w:sz="4" w:space="0" w:color="auto"/>
            </w:tcBorders>
            <w:vAlign w:val="center"/>
          </w:tcPr>
          <w:p w14:paraId="4B830B0F" w14:textId="77777777" w:rsidR="00B05F3C" w:rsidRPr="00F96210" w:rsidRDefault="00B05F3C" w:rsidP="00CF3AB5">
            <w:pPr>
              <w:spacing w:after="0" w:line="240" w:lineRule="auto"/>
              <w:jc w:val="center"/>
              <w:rPr>
                <w:rFonts w:ascii="Times New Roman" w:hAnsi="Times New Roman" w:cs="Times New Roman"/>
                <w:bCs/>
                <w:sz w:val="20"/>
                <w:szCs w:val="20"/>
                <w:lang w:val="en-GB"/>
              </w:rPr>
            </w:pPr>
            <w:r w:rsidRPr="00F96210">
              <w:rPr>
                <w:rFonts w:ascii="Times New Roman" w:hAnsi="Times New Roman" w:cs="Times New Roman"/>
                <w:bCs/>
                <w:sz w:val="20"/>
                <w:szCs w:val="20"/>
                <w:lang w:val="en-GB"/>
              </w:rPr>
              <w:t>5</w:t>
            </w:r>
          </w:p>
        </w:tc>
        <w:tc>
          <w:tcPr>
            <w:tcW w:w="445" w:type="dxa"/>
            <w:tcBorders>
              <w:top w:val="nil"/>
              <w:left w:val="nil"/>
              <w:bottom w:val="single" w:sz="4" w:space="0" w:color="auto"/>
              <w:right w:val="single" w:sz="4" w:space="0" w:color="auto"/>
            </w:tcBorders>
            <w:vAlign w:val="center"/>
          </w:tcPr>
          <w:p w14:paraId="7D4C2399" w14:textId="77777777" w:rsidR="00B05F3C" w:rsidRPr="00F96210" w:rsidRDefault="00B05F3C" w:rsidP="00CF3AB5">
            <w:pPr>
              <w:spacing w:after="0" w:line="240" w:lineRule="auto"/>
              <w:jc w:val="center"/>
              <w:rPr>
                <w:rFonts w:ascii="Times New Roman" w:hAnsi="Times New Roman" w:cs="Times New Roman"/>
                <w:bCs/>
                <w:sz w:val="20"/>
                <w:szCs w:val="20"/>
                <w:lang w:val="en-GB"/>
              </w:rPr>
            </w:pPr>
            <w:r w:rsidRPr="00F96210">
              <w:rPr>
                <w:rFonts w:ascii="Times New Roman" w:hAnsi="Times New Roman" w:cs="Times New Roman"/>
                <w:bCs/>
                <w:sz w:val="20"/>
                <w:szCs w:val="20"/>
                <w:lang w:val="en-GB"/>
              </w:rPr>
              <w:t>5</w:t>
            </w:r>
          </w:p>
        </w:tc>
        <w:tc>
          <w:tcPr>
            <w:tcW w:w="445" w:type="dxa"/>
            <w:tcBorders>
              <w:top w:val="nil"/>
              <w:left w:val="nil"/>
              <w:bottom w:val="single" w:sz="4" w:space="0" w:color="auto"/>
              <w:right w:val="single" w:sz="4" w:space="0" w:color="auto"/>
            </w:tcBorders>
            <w:vAlign w:val="center"/>
          </w:tcPr>
          <w:p w14:paraId="6CFEAD06"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0140B68B"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2AA7B39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EA23B97" w14:textId="77777777" w:rsidR="00B05F3C" w:rsidRPr="00AC3940" w:rsidRDefault="00B05F3C" w:rsidP="00CF3AB5">
            <w:pPr>
              <w:spacing w:after="0" w:line="240" w:lineRule="auto"/>
              <w:jc w:val="center"/>
              <w:rPr>
                <w:rFonts w:ascii="Times New Roman" w:hAnsi="Times New Roma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30D505FB"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775342A0"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5</w:t>
            </w:r>
          </w:p>
        </w:tc>
        <w:tc>
          <w:tcPr>
            <w:tcW w:w="540" w:type="dxa"/>
            <w:tcBorders>
              <w:top w:val="nil"/>
              <w:left w:val="single" w:sz="4" w:space="0" w:color="auto"/>
              <w:bottom w:val="single" w:sz="4" w:space="0" w:color="auto"/>
              <w:right w:val="single" w:sz="4" w:space="0" w:color="auto"/>
            </w:tcBorders>
            <w:vAlign w:val="center"/>
          </w:tcPr>
          <w:p w14:paraId="502FE92A" w14:textId="77777777" w:rsidR="00B05F3C" w:rsidRPr="00AC3940" w:rsidRDefault="00B05F3C" w:rsidP="00CF3AB5">
            <w:pPr>
              <w:spacing w:after="0"/>
              <w:jc w:val="center"/>
              <w:rPr>
                <w:rFonts w:ascii="Times New Roman" w:hAnsi="Times New Roman" w:cs="Times New Roman"/>
                <w:sz w:val="20"/>
                <w:szCs w:val="20"/>
                <w:lang w:val="ka-GE"/>
              </w:rPr>
            </w:pPr>
          </w:p>
        </w:tc>
        <w:tc>
          <w:tcPr>
            <w:tcW w:w="602" w:type="dxa"/>
            <w:tcBorders>
              <w:top w:val="nil"/>
              <w:left w:val="nil"/>
              <w:bottom w:val="single" w:sz="4" w:space="0" w:color="auto"/>
              <w:right w:val="nil"/>
            </w:tcBorders>
            <w:vAlign w:val="center"/>
          </w:tcPr>
          <w:p w14:paraId="5910BF9B" w14:textId="77777777" w:rsidR="00B05F3C" w:rsidRPr="00AC3940" w:rsidRDefault="00B05F3C" w:rsidP="00CF3AB5">
            <w:pPr>
              <w:spacing w:after="0"/>
              <w:jc w:val="center"/>
              <w:rPr>
                <w:rFonts w:ascii="Times New Roman" w:hAnsi="Times New Roman" w:cs="Times New Roman"/>
                <w:sz w:val="20"/>
                <w:szCs w:val="20"/>
                <w:lang w:val="ka-GE"/>
              </w:rPr>
            </w:pPr>
          </w:p>
        </w:tc>
        <w:tc>
          <w:tcPr>
            <w:tcW w:w="540" w:type="dxa"/>
            <w:tcBorders>
              <w:top w:val="nil"/>
              <w:left w:val="single" w:sz="4" w:space="0" w:color="auto"/>
              <w:bottom w:val="single" w:sz="4" w:space="0" w:color="auto"/>
              <w:right w:val="single" w:sz="4" w:space="0" w:color="auto"/>
            </w:tcBorders>
            <w:vAlign w:val="center"/>
          </w:tcPr>
          <w:p w14:paraId="729384DB" w14:textId="77777777" w:rsidR="00B05F3C" w:rsidRPr="00AC3940" w:rsidRDefault="00B05F3C" w:rsidP="00CF3AB5">
            <w:pPr>
              <w:spacing w:after="0"/>
              <w:jc w:val="center"/>
              <w:rPr>
                <w:rFonts w:ascii="Times New Roman" w:hAnsi="Times New Roman" w:cs="Times New Roman"/>
                <w:sz w:val="20"/>
                <w:szCs w:val="20"/>
                <w:lang w:val="ka-GE"/>
              </w:rPr>
            </w:pPr>
          </w:p>
        </w:tc>
        <w:tc>
          <w:tcPr>
            <w:tcW w:w="540" w:type="dxa"/>
            <w:tcBorders>
              <w:top w:val="nil"/>
              <w:left w:val="single" w:sz="4" w:space="0" w:color="auto"/>
              <w:bottom w:val="single" w:sz="4" w:space="0" w:color="auto"/>
              <w:right w:val="single" w:sz="4" w:space="0" w:color="auto"/>
            </w:tcBorders>
            <w:vAlign w:val="center"/>
          </w:tcPr>
          <w:p w14:paraId="205CC6D0" w14:textId="77777777" w:rsidR="00B05F3C" w:rsidRPr="00AC3940" w:rsidRDefault="00B05F3C" w:rsidP="00CF3AB5">
            <w:pPr>
              <w:spacing w:after="0"/>
              <w:jc w:val="center"/>
              <w:rPr>
                <w:rFonts w:ascii="Times New Roman" w:hAnsi="Times New Roman" w:cs="Times New Roman"/>
                <w:sz w:val="20"/>
                <w:szCs w:val="20"/>
                <w:lang w:val="ka-GE"/>
              </w:rPr>
            </w:pPr>
          </w:p>
        </w:tc>
        <w:tc>
          <w:tcPr>
            <w:tcW w:w="568" w:type="dxa"/>
            <w:tcBorders>
              <w:top w:val="nil"/>
              <w:left w:val="single" w:sz="4" w:space="0" w:color="auto"/>
              <w:bottom w:val="single" w:sz="4" w:space="0" w:color="auto"/>
              <w:right w:val="nil"/>
            </w:tcBorders>
            <w:vAlign w:val="center"/>
          </w:tcPr>
          <w:p w14:paraId="2243D9C7" w14:textId="77777777" w:rsidR="00B05F3C" w:rsidRPr="00AC3940" w:rsidRDefault="00B05F3C" w:rsidP="00CF3AB5">
            <w:pPr>
              <w:spacing w:after="0"/>
              <w:jc w:val="center"/>
              <w:rPr>
                <w:rFonts w:ascii="Times New Roman" w:hAnsi="Times New Roman" w:cs="Times New Roman"/>
                <w:sz w:val="20"/>
                <w:szCs w:val="20"/>
                <w:lang w:val="ka-GE"/>
              </w:rPr>
            </w:pPr>
          </w:p>
        </w:tc>
        <w:tc>
          <w:tcPr>
            <w:tcW w:w="630" w:type="dxa"/>
            <w:tcBorders>
              <w:top w:val="nil"/>
              <w:left w:val="single" w:sz="4" w:space="0" w:color="auto"/>
              <w:bottom w:val="single" w:sz="4" w:space="0" w:color="auto"/>
              <w:right w:val="nil"/>
            </w:tcBorders>
            <w:vAlign w:val="center"/>
          </w:tcPr>
          <w:p w14:paraId="20067452" w14:textId="77777777" w:rsidR="00B05F3C" w:rsidRPr="00AC3940" w:rsidRDefault="00B05F3C" w:rsidP="00CF3AB5">
            <w:pPr>
              <w:spacing w:after="0"/>
              <w:jc w:val="center"/>
              <w:rPr>
                <w:rFonts w:ascii="Times New Roman" w:hAnsi="Times New Roman" w:cs="Times New Roman"/>
                <w:sz w:val="20"/>
                <w:szCs w:val="20"/>
                <w:lang w:val="ka-GE"/>
              </w:rPr>
            </w:pPr>
          </w:p>
        </w:tc>
        <w:tc>
          <w:tcPr>
            <w:tcW w:w="630" w:type="dxa"/>
            <w:tcBorders>
              <w:top w:val="nil"/>
              <w:left w:val="single" w:sz="4" w:space="0" w:color="auto"/>
              <w:bottom w:val="single" w:sz="4" w:space="0" w:color="auto"/>
              <w:right w:val="single" w:sz="8" w:space="0" w:color="auto"/>
            </w:tcBorders>
            <w:vAlign w:val="center"/>
          </w:tcPr>
          <w:p w14:paraId="32A93D24" w14:textId="77777777" w:rsidR="00B05F3C" w:rsidRPr="00AC3940" w:rsidRDefault="00B05F3C" w:rsidP="00CF3AB5">
            <w:pPr>
              <w:spacing w:after="0"/>
              <w:jc w:val="center"/>
              <w:rPr>
                <w:rFonts w:ascii="Times New Roman" w:hAnsi="Times New Roman" w:cs="Times New Roman"/>
                <w:sz w:val="20"/>
                <w:szCs w:val="20"/>
                <w:lang w:val="ka-GE"/>
              </w:rPr>
            </w:pPr>
          </w:p>
        </w:tc>
        <w:tc>
          <w:tcPr>
            <w:tcW w:w="1142" w:type="dxa"/>
            <w:gridSpan w:val="2"/>
            <w:tcBorders>
              <w:top w:val="nil"/>
              <w:left w:val="single" w:sz="4" w:space="0" w:color="auto"/>
              <w:bottom w:val="single" w:sz="4" w:space="0" w:color="auto"/>
              <w:right w:val="single" w:sz="8" w:space="0" w:color="auto"/>
            </w:tcBorders>
          </w:tcPr>
          <w:p w14:paraId="219B4F45"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681EB501" w14:textId="77777777" w:rsidTr="00CF3AB5">
        <w:trPr>
          <w:trHeight w:val="528"/>
        </w:trPr>
        <w:tc>
          <w:tcPr>
            <w:tcW w:w="468" w:type="dxa"/>
            <w:tcBorders>
              <w:top w:val="nil"/>
              <w:left w:val="single" w:sz="8" w:space="0" w:color="auto"/>
              <w:bottom w:val="single" w:sz="4" w:space="0" w:color="auto"/>
              <w:right w:val="nil"/>
            </w:tcBorders>
            <w:vAlign w:val="center"/>
          </w:tcPr>
          <w:p w14:paraId="5B688D5B"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w:t>
            </w:r>
          </w:p>
        </w:tc>
        <w:tc>
          <w:tcPr>
            <w:tcW w:w="3122" w:type="dxa"/>
            <w:tcBorders>
              <w:top w:val="nil"/>
              <w:left w:val="single" w:sz="8" w:space="0" w:color="auto"/>
              <w:bottom w:val="single" w:sz="4" w:space="0" w:color="auto"/>
              <w:right w:val="single" w:sz="4" w:space="0" w:color="auto"/>
            </w:tcBorders>
          </w:tcPr>
          <w:p w14:paraId="5503C87B"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 xml:space="preserve">INT218 Basics of Philosophy </w:t>
            </w:r>
          </w:p>
        </w:tc>
        <w:tc>
          <w:tcPr>
            <w:tcW w:w="1648" w:type="dxa"/>
            <w:tcBorders>
              <w:top w:val="nil"/>
              <w:left w:val="single" w:sz="4" w:space="0" w:color="auto"/>
              <w:bottom w:val="single" w:sz="4" w:space="0" w:color="auto"/>
              <w:right w:val="single" w:sz="8" w:space="0" w:color="auto"/>
            </w:tcBorders>
            <w:vAlign w:val="center"/>
          </w:tcPr>
          <w:p w14:paraId="0D2EEA28"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5BD9C158"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BDB2B6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21BFCFC"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6C513B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192D204"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788F984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7D1B7C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85415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A276DF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5B320CE"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03FE6AE3" w14:textId="77777777" w:rsidR="00B05F3C" w:rsidRPr="003D1251" w:rsidRDefault="00B05F3C" w:rsidP="00CF3AB5">
            <w:pPr>
              <w:spacing w:after="0"/>
              <w:jc w:val="center"/>
              <w:rPr>
                <w:rFonts w:ascii="Sylfaen" w:hAnsi="Sylfaen" w:cs="Times New Roman"/>
                <w:sz w:val="20"/>
                <w:szCs w:val="20"/>
                <w:lang w:val="ka-GE"/>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52573718"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6E9692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3734040" w14:textId="77777777" w:rsidR="00B05F3C" w:rsidRPr="00546325"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2774BDAE" w14:textId="77777777" w:rsidR="00B05F3C" w:rsidRPr="00546325"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449D7B60"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892F06F"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AB134B3" w14:textId="77777777" w:rsidTr="00CF3AB5">
        <w:trPr>
          <w:trHeight w:val="528"/>
        </w:trPr>
        <w:tc>
          <w:tcPr>
            <w:tcW w:w="468" w:type="dxa"/>
            <w:tcBorders>
              <w:top w:val="nil"/>
              <w:left w:val="single" w:sz="8" w:space="0" w:color="auto"/>
              <w:bottom w:val="single" w:sz="4" w:space="0" w:color="auto"/>
              <w:right w:val="nil"/>
            </w:tcBorders>
            <w:vAlign w:val="center"/>
          </w:tcPr>
          <w:p w14:paraId="7D12C9AA"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w:t>
            </w:r>
          </w:p>
        </w:tc>
        <w:tc>
          <w:tcPr>
            <w:tcW w:w="3122" w:type="dxa"/>
            <w:tcBorders>
              <w:top w:val="nil"/>
              <w:left w:val="single" w:sz="8" w:space="0" w:color="auto"/>
              <w:bottom w:val="single" w:sz="4" w:space="0" w:color="auto"/>
              <w:right w:val="single" w:sz="4" w:space="0" w:color="auto"/>
            </w:tcBorders>
          </w:tcPr>
          <w:p w14:paraId="54CF8AF3"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lang w:val="ka-GE"/>
              </w:rPr>
              <w:t xml:space="preserve">INT441 </w:t>
            </w:r>
            <w:r w:rsidRPr="00AC3940">
              <w:rPr>
                <w:rFonts w:ascii="Times New Roman" w:hAnsi="Times New Roman" w:cs="Times New Roman"/>
                <w:sz w:val="20"/>
                <w:szCs w:val="20"/>
              </w:rPr>
              <w:t xml:space="preserve">Cultural Anthropology </w:t>
            </w:r>
          </w:p>
        </w:tc>
        <w:tc>
          <w:tcPr>
            <w:tcW w:w="1648" w:type="dxa"/>
            <w:tcBorders>
              <w:top w:val="nil"/>
              <w:left w:val="single" w:sz="4" w:space="0" w:color="auto"/>
              <w:bottom w:val="single" w:sz="4" w:space="0" w:color="auto"/>
              <w:right w:val="single" w:sz="8" w:space="0" w:color="auto"/>
            </w:tcBorders>
          </w:tcPr>
          <w:p w14:paraId="3912606C"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1109E867"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42570BD"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B62DAC6"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A6FCF2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6AA9F7"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1D07354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894E39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2EC64D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1E6249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5157D94" w14:textId="29137F87" w:rsidR="00B05F3C" w:rsidRPr="002E37A0" w:rsidRDefault="002E37A0" w:rsidP="00CF3AB5">
            <w:pPr>
              <w:spacing w:after="0"/>
              <w:jc w:val="center"/>
              <w:rPr>
                <w:rFonts w:ascii="Sylfaen" w:hAnsi="Sylfaen" w:cs="Times New Roman"/>
                <w:sz w:val="20"/>
                <w:szCs w:val="20"/>
              </w:rPr>
            </w:pPr>
            <w:r>
              <w:rPr>
                <w:rFonts w:ascii="Sylfaen" w:hAnsi="Sylfaen" w:cs="Times New Roman"/>
                <w:sz w:val="20"/>
                <w:szCs w:val="20"/>
              </w:rPr>
              <w:t>15</w:t>
            </w:r>
          </w:p>
        </w:tc>
        <w:tc>
          <w:tcPr>
            <w:tcW w:w="602" w:type="dxa"/>
            <w:tcBorders>
              <w:top w:val="nil"/>
              <w:left w:val="nil"/>
              <w:bottom w:val="single" w:sz="4" w:space="0" w:color="auto"/>
              <w:right w:val="nil"/>
            </w:tcBorders>
            <w:vAlign w:val="center"/>
          </w:tcPr>
          <w:p w14:paraId="547F8BBB" w14:textId="3F062DA9" w:rsidR="00B05F3C" w:rsidRPr="002E37A0" w:rsidRDefault="002E37A0" w:rsidP="00CF3AB5">
            <w:pPr>
              <w:spacing w:after="0"/>
              <w:jc w:val="center"/>
              <w:rPr>
                <w:rFonts w:ascii="Sylfaen" w:hAnsi="Sylfaen" w:cs="Times New Roman"/>
                <w:sz w:val="20"/>
                <w:szCs w:val="20"/>
              </w:rPr>
            </w:pPr>
            <w:r>
              <w:rPr>
                <w:rFonts w:ascii="Sylfaen" w:hAnsi="Sylfaen" w:cs="Times New Roman"/>
                <w:sz w:val="20"/>
                <w:szCs w:val="20"/>
              </w:rPr>
              <w:t>27</w:t>
            </w:r>
          </w:p>
        </w:tc>
        <w:tc>
          <w:tcPr>
            <w:tcW w:w="540" w:type="dxa"/>
            <w:tcBorders>
              <w:top w:val="nil"/>
              <w:left w:val="single" w:sz="4" w:space="0" w:color="auto"/>
              <w:bottom w:val="single" w:sz="4" w:space="0" w:color="auto"/>
              <w:right w:val="single" w:sz="4" w:space="0" w:color="auto"/>
            </w:tcBorders>
            <w:vAlign w:val="center"/>
          </w:tcPr>
          <w:p w14:paraId="3C20642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1AF9A4A"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8BEEC77" w14:textId="173896C7" w:rsidR="00B05F3C" w:rsidRPr="002E37A0" w:rsidRDefault="002E37A0" w:rsidP="00CF3AB5">
            <w:pPr>
              <w:spacing w:after="0"/>
              <w:jc w:val="center"/>
              <w:rPr>
                <w:rFonts w:ascii="Times New Roman" w:hAnsi="Times New Roman" w:cs="Times New Roman"/>
                <w:sz w:val="20"/>
                <w:szCs w:val="20"/>
              </w:rPr>
            </w:pPr>
            <w:r>
              <w:rPr>
                <w:rFonts w:ascii="Sylfaen" w:hAnsi="Sylfaen" w:cs="Times New Roman"/>
                <w:sz w:val="20"/>
                <w:szCs w:val="20"/>
              </w:rPr>
              <w:t>44</w:t>
            </w:r>
          </w:p>
        </w:tc>
        <w:tc>
          <w:tcPr>
            <w:tcW w:w="630" w:type="dxa"/>
            <w:tcBorders>
              <w:top w:val="nil"/>
              <w:left w:val="single" w:sz="4" w:space="0" w:color="auto"/>
              <w:bottom w:val="single" w:sz="4" w:space="0" w:color="auto"/>
              <w:right w:val="nil"/>
            </w:tcBorders>
            <w:vAlign w:val="center"/>
          </w:tcPr>
          <w:p w14:paraId="1F825412" w14:textId="0181908D" w:rsidR="00B05F3C" w:rsidRPr="002E37A0" w:rsidRDefault="002E37A0" w:rsidP="00CF3AB5">
            <w:pPr>
              <w:spacing w:after="0"/>
              <w:jc w:val="center"/>
              <w:rPr>
                <w:rFonts w:ascii="Times New Roman" w:hAnsi="Times New Roman" w:cs="Times New Roman"/>
                <w:sz w:val="20"/>
                <w:szCs w:val="20"/>
              </w:rPr>
            </w:pPr>
            <w:r>
              <w:rPr>
                <w:rFonts w:ascii="Sylfaen" w:hAnsi="Sylfaen" w:cs="Times New Roman"/>
                <w:sz w:val="20"/>
                <w:szCs w:val="20"/>
              </w:rPr>
              <w:t>81</w:t>
            </w:r>
          </w:p>
        </w:tc>
        <w:tc>
          <w:tcPr>
            <w:tcW w:w="630" w:type="dxa"/>
            <w:tcBorders>
              <w:top w:val="nil"/>
              <w:left w:val="single" w:sz="4" w:space="0" w:color="auto"/>
              <w:bottom w:val="single" w:sz="4" w:space="0" w:color="auto"/>
              <w:right w:val="single" w:sz="8" w:space="0" w:color="auto"/>
            </w:tcBorders>
            <w:vAlign w:val="center"/>
          </w:tcPr>
          <w:p w14:paraId="65DFEAE9"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A43EB92"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0BA47577" w14:textId="77777777" w:rsidTr="00CF3AB5">
        <w:trPr>
          <w:trHeight w:val="528"/>
        </w:trPr>
        <w:tc>
          <w:tcPr>
            <w:tcW w:w="468" w:type="dxa"/>
            <w:tcBorders>
              <w:top w:val="nil"/>
              <w:left w:val="single" w:sz="8" w:space="0" w:color="auto"/>
              <w:bottom w:val="single" w:sz="4" w:space="0" w:color="auto"/>
              <w:right w:val="nil"/>
            </w:tcBorders>
            <w:vAlign w:val="center"/>
          </w:tcPr>
          <w:p w14:paraId="7B3FB01C"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w:t>
            </w:r>
          </w:p>
        </w:tc>
        <w:tc>
          <w:tcPr>
            <w:tcW w:w="3122" w:type="dxa"/>
            <w:tcBorders>
              <w:top w:val="nil"/>
              <w:left w:val="single" w:sz="8" w:space="0" w:color="auto"/>
              <w:bottom w:val="single" w:sz="4" w:space="0" w:color="auto"/>
              <w:right w:val="single" w:sz="4" w:space="0" w:color="auto"/>
            </w:tcBorders>
          </w:tcPr>
          <w:p w14:paraId="55541064" w14:textId="77777777" w:rsidR="00B05F3C" w:rsidRPr="00AC3940" w:rsidRDefault="00B05F3C" w:rsidP="00CF3AB5">
            <w:pPr>
              <w:spacing w:after="0" w:line="240" w:lineRule="auto"/>
              <w:rPr>
                <w:rFonts w:ascii="Times New Roman" w:hAnsi="Times New Roman" w:cs="Times New Roman"/>
                <w:bCs/>
                <w:noProof/>
                <w:sz w:val="20"/>
                <w:szCs w:val="20"/>
                <w:lang w:val="ka-GE"/>
              </w:rPr>
            </w:pPr>
            <w:r w:rsidRPr="00AC3940">
              <w:rPr>
                <w:rFonts w:ascii="Times New Roman" w:hAnsi="Times New Roman" w:cs="Times New Roman"/>
                <w:sz w:val="20"/>
                <w:szCs w:val="20"/>
              </w:rPr>
              <w:t xml:space="preserve">INT303 Human Rights Theory and Practice </w:t>
            </w:r>
            <w:hyperlink r:id="rId10" w:history="1"/>
          </w:p>
        </w:tc>
        <w:tc>
          <w:tcPr>
            <w:tcW w:w="1648" w:type="dxa"/>
            <w:tcBorders>
              <w:top w:val="nil"/>
              <w:left w:val="single" w:sz="4" w:space="0" w:color="auto"/>
              <w:bottom w:val="single" w:sz="4" w:space="0" w:color="auto"/>
              <w:right w:val="single" w:sz="8" w:space="0" w:color="auto"/>
            </w:tcBorders>
          </w:tcPr>
          <w:p w14:paraId="1505ADAA"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15E4045D"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78820B3"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C5B66B7"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98065B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DCA8189"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7CD821C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A940A2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C55A18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C22967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5F2B4E2" w14:textId="77777777" w:rsidR="00B05F3C" w:rsidRPr="001B13DC" w:rsidRDefault="00B05F3C" w:rsidP="00CF3AB5">
            <w:pPr>
              <w:spacing w:after="0"/>
              <w:jc w:val="center"/>
              <w:rPr>
                <w:rFonts w:ascii="Sylfaen" w:hAnsi="Sylfaen" w:cs="Times New Roman"/>
                <w:sz w:val="20"/>
                <w:szCs w:val="20"/>
              </w:rPr>
            </w:pPr>
            <w:r>
              <w:rPr>
                <w:rFonts w:ascii="Sylfaen" w:hAnsi="Sylfaen" w:cs="Times New Roman"/>
                <w:sz w:val="20"/>
                <w:szCs w:val="20"/>
                <w:lang w:val="ka-GE"/>
              </w:rPr>
              <w:t>1</w:t>
            </w:r>
            <w:r>
              <w:rPr>
                <w:rFonts w:ascii="Sylfaen" w:hAnsi="Sylfaen" w:cs="Times New Roman"/>
                <w:sz w:val="20"/>
                <w:szCs w:val="20"/>
              </w:rPr>
              <w:t>5</w:t>
            </w:r>
          </w:p>
        </w:tc>
        <w:tc>
          <w:tcPr>
            <w:tcW w:w="602" w:type="dxa"/>
            <w:tcBorders>
              <w:top w:val="nil"/>
              <w:left w:val="nil"/>
              <w:bottom w:val="single" w:sz="4" w:space="0" w:color="auto"/>
              <w:right w:val="nil"/>
            </w:tcBorders>
            <w:vAlign w:val="center"/>
          </w:tcPr>
          <w:p w14:paraId="0B122CA7" w14:textId="77777777" w:rsidR="00B05F3C" w:rsidRPr="003D1251"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27</w:t>
            </w:r>
          </w:p>
        </w:tc>
        <w:tc>
          <w:tcPr>
            <w:tcW w:w="540" w:type="dxa"/>
            <w:tcBorders>
              <w:top w:val="nil"/>
              <w:left w:val="single" w:sz="4" w:space="0" w:color="auto"/>
              <w:bottom w:val="single" w:sz="4" w:space="0" w:color="auto"/>
              <w:right w:val="single" w:sz="4" w:space="0" w:color="auto"/>
            </w:tcBorders>
            <w:vAlign w:val="center"/>
          </w:tcPr>
          <w:p w14:paraId="5347C16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2D2A7B8"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678EC86" w14:textId="77777777" w:rsidR="00B05F3C" w:rsidRPr="001B13D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4816B0BD" w14:textId="77777777" w:rsidR="00B05F3C" w:rsidRPr="001B13D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29872E4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2066D86"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3C100BB7" w14:textId="77777777" w:rsidTr="00CF3AB5">
        <w:trPr>
          <w:trHeight w:val="528"/>
        </w:trPr>
        <w:tc>
          <w:tcPr>
            <w:tcW w:w="468" w:type="dxa"/>
            <w:tcBorders>
              <w:top w:val="nil"/>
              <w:left w:val="single" w:sz="8" w:space="0" w:color="auto"/>
              <w:bottom w:val="single" w:sz="4" w:space="0" w:color="auto"/>
              <w:right w:val="nil"/>
            </w:tcBorders>
            <w:vAlign w:val="center"/>
          </w:tcPr>
          <w:p w14:paraId="3F3B0A28"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4</w:t>
            </w:r>
          </w:p>
        </w:tc>
        <w:tc>
          <w:tcPr>
            <w:tcW w:w="3122" w:type="dxa"/>
            <w:tcBorders>
              <w:top w:val="nil"/>
              <w:left w:val="single" w:sz="8" w:space="0" w:color="auto"/>
              <w:bottom w:val="single" w:sz="4" w:space="0" w:color="auto"/>
              <w:right w:val="single" w:sz="4" w:space="0" w:color="auto"/>
            </w:tcBorders>
          </w:tcPr>
          <w:p w14:paraId="570175A6" w14:textId="77777777" w:rsidR="00B05F3C" w:rsidRPr="00AC3940" w:rsidRDefault="00B05F3C" w:rsidP="00CF3AB5">
            <w:pPr>
              <w:spacing w:after="0" w:line="240" w:lineRule="auto"/>
              <w:rPr>
                <w:rFonts w:ascii="Times New Roman" w:hAnsi="Times New Roman" w:cs="Times New Roman"/>
                <w:bCs/>
                <w:noProof/>
                <w:sz w:val="20"/>
                <w:szCs w:val="20"/>
                <w:lang w:val="ka-GE"/>
              </w:rPr>
            </w:pPr>
            <w:r w:rsidRPr="00AC3940">
              <w:rPr>
                <w:rFonts w:ascii="Times New Roman" w:hAnsi="Times New Roman" w:cs="Times New Roman"/>
                <w:sz w:val="20"/>
                <w:szCs w:val="20"/>
              </w:rPr>
              <w:t xml:space="preserve">INT311 History of Georgia </w:t>
            </w:r>
          </w:p>
        </w:tc>
        <w:tc>
          <w:tcPr>
            <w:tcW w:w="1648" w:type="dxa"/>
            <w:tcBorders>
              <w:top w:val="nil"/>
              <w:left w:val="single" w:sz="4" w:space="0" w:color="auto"/>
              <w:bottom w:val="single" w:sz="4" w:space="0" w:color="auto"/>
              <w:right w:val="single" w:sz="8" w:space="0" w:color="auto"/>
            </w:tcBorders>
          </w:tcPr>
          <w:p w14:paraId="6E0B4854"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41E2B55A"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1541AD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2962EC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68C5FA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23D8233"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CB8BFC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A2530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C57A7E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9D2296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E8A58DD" w14:textId="77777777" w:rsidR="00B05F3C" w:rsidRPr="003D1251"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16</w:t>
            </w:r>
          </w:p>
        </w:tc>
        <w:tc>
          <w:tcPr>
            <w:tcW w:w="602" w:type="dxa"/>
            <w:tcBorders>
              <w:top w:val="nil"/>
              <w:left w:val="nil"/>
              <w:bottom w:val="single" w:sz="4" w:space="0" w:color="auto"/>
              <w:right w:val="nil"/>
            </w:tcBorders>
            <w:vAlign w:val="center"/>
          </w:tcPr>
          <w:p w14:paraId="5C7FDBF8" w14:textId="77777777" w:rsidR="00B05F3C" w:rsidRPr="00E77CB6" w:rsidRDefault="00B05F3C" w:rsidP="00CF3AB5">
            <w:pPr>
              <w:spacing w:after="0"/>
              <w:jc w:val="center"/>
              <w:rPr>
                <w:rFonts w:ascii="Sylfaen" w:hAnsi="Sylfaen" w:cs="Times New Roman"/>
                <w:sz w:val="20"/>
                <w:szCs w:val="20"/>
              </w:rPr>
            </w:pPr>
            <w:r>
              <w:rPr>
                <w:rFonts w:ascii="Sylfaen" w:hAnsi="Sylfae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30269016"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2727169"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B75A5AF" w14:textId="77777777" w:rsidR="00B05F3C" w:rsidRPr="00E77CB6"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3B61EA90" w14:textId="77777777" w:rsidR="00B05F3C" w:rsidRPr="00E77CB6"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67074CC"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33D91D3"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E1BE17B" w14:textId="77777777" w:rsidTr="00CF3AB5">
        <w:trPr>
          <w:trHeight w:val="528"/>
        </w:trPr>
        <w:tc>
          <w:tcPr>
            <w:tcW w:w="468" w:type="dxa"/>
            <w:tcBorders>
              <w:top w:val="nil"/>
              <w:left w:val="single" w:sz="8" w:space="0" w:color="auto"/>
              <w:bottom w:val="single" w:sz="4" w:space="0" w:color="auto"/>
              <w:right w:val="nil"/>
            </w:tcBorders>
            <w:vAlign w:val="center"/>
          </w:tcPr>
          <w:p w14:paraId="4E9E50EF" w14:textId="77777777" w:rsidR="00B05F3C" w:rsidRPr="00594764" w:rsidRDefault="00B05F3C" w:rsidP="00CF3AB5">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3122" w:type="dxa"/>
            <w:tcBorders>
              <w:top w:val="nil"/>
              <w:left w:val="single" w:sz="8" w:space="0" w:color="auto"/>
              <w:bottom w:val="single" w:sz="4" w:space="0" w:color="auto"/>
              <w:right w:val="single" w:sz="4" w:space="0" w:color="auto"/>
            </w:tcBorders>
          </w:tcPr>
          <w:p w14:paraId="2A93B86B"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w:t>
            </w:r>
            <w:r w:rsidRPr="00AC3940">
              <w:rPr>
                <w:rFonts w:ascii="Times New Roman" w:hAnsi="Times New Roman" w:cs="Times New Roman"/>
                <w:sz w:val="20"/>
                <w:szCs w:val="20"/>
                <w:lang w:val="ka-GE"/>
              </w:rPr>
              <w:t xml:space="preserve">449 </w:t>
            </w:r>
            <w:r w:rsidRPr="00AC3940">
              <w:rPr>
                <w:rFonts w:ascii="Times New Roman" w:hAnsi="Times New Roman" w:cs="Times New Roman"/>
                <w:sz w:val="20"/>
                <w:szCs w:val="20"/>
              </w:rPr>
              <w:t xml:space="preserve">Introduction to Psychology </w:t>
            </w:r>
          </w:p>
        </w:tc>
        <w:tc>
          <w:tcPr>
            <w:tcW w:w="1648" w:type="dxa"/>
            <w:tcBorders>
              <w:top w:val="nil"/>
              <w:left w:val="single" w:sz="4" w:space="0" w:color="auto"/>
              <w:bottom w:val="single" w:sz="4" w:space="0" w:color="auto"/>
              <w:right w:val="single" w:sz="8" w:space="0" w:color="auto"/>
            </w:tcBorders>
          </w:tcPr>
          <w:p w14:paraId="0016A150"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7F3735A1"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4114AD8"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670EA3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4D5AD6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69FA19"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10AC54F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44774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3A18A3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73FE6C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9860E40"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26</w:t>
            </w:r>
          </w:p>
        </w:tc>
        <w:tc>
          <w:tcPr>
            <w:tcW w:w="602" w:type="dxa"/>
            <w:tcBorders>
              <w:top w:val="nil"/>
              <w:left w:val="nil"/>
              <w:bottom w:val="single" w:sz="4" w:space="0" w:color="auto"/>
              <w:right w:val="nil"/>
            </w:tcBorders>
            <w:vAlign w:val="center"/>
          </w:tcPr>
          <w:p w14:paraId="26DDADE7"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540" w:type="dxa"/>
            <w:tcBorders>
              <w:top w:val="nil"/>
              <w:left w:val="single" w:sz="4" w:space="0" w:color="auto"/>
              <w:bottom w:val="single" w:sz="4" w:space="0" w:color="auto"/>
              <w:right w:val="single" w:sz="4" w:space="0" w:color="auto"/>
            </w:tcBorders>
            <w:vAlign w:val="center"/>
          </w:tcPr>
          <w:p w14:paraId="21654C1D"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625BC2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0B089F9" w14:textId="77777777" w:rsidR="00B05F3C" w:rsidRPr="001B620F"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7FA9F2D0" w14:textId="77777777" w:rsidR="00B05F3C" w:rsidRPr="001B620F"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35D52234"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C8DFC7B"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AC43836" w14:textId="77777777" w:rsidTr="00CF3AB5">
        <w:trPr>
          <w:trHeight w:val="528"/>
        </w:trPr>
        <w:tc>
          <w:tcPr>
            <w:tcW w:w="468" w:type="dxa"/>
            <w:tcBorders>
              <w:top w:val="nil"/>
              <w:left w:val="single" w:sz="8" w:space="0" w:color="auto"/>
              <w:bottom w:val="single" w:sz="4" w:space="0" w:color="auto"/>
              <w:right w:val="nil"/>
            </w:tcBorders>
            <w:vAlign w:val="center"/>
          </w:tcPr>
          <w:p w14:paraId="0EA633FB"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6</w:t>
            </w:r>
          </w:p>
        </w:tc>
        <w:tc>
          <w:tcPr>
            <w:tcW w:w="3122" w:type="dxa"/>
            <w:tcBorders>
              <w:top w:val="nil"/>
              <w:left w:val="single" w:sz="8" w:space="0" w:color="auto"/>
              <w:bottom w:val="single" w:sz="4" w:space="0" w:color="auto"/>
              <w:right w:val="single" w:sz="4" w:space="0" w:color="auto"/>
            </w:tcBorders>
          </w:tcPr>
          <w:p w14:paraId="1924E73F"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 xml:space="preserve">INT310 World Social and Political Geography </w:t>
            </w:r>
          </w:p>
        </w:tc>
        <w:tc>
          <w:tcPr>
            <w:tcW w:w="1648" w:type="dxa"/>
            <w:tcBorders>
              <w:top w:val="nil"/>
              <w:left w:val="single" w:sz="4" w:space="0" w:color="auto"/>
              <w:bottom w:val="single" w:sz="4" w:space="0" w:color="auto"/>
              <w:right w:val="single" w:sz="8" w:space="0" w:color="auto"/>
            </w:tcBorders>
          </w:tcPr>
          <w:p w14:paraId="37C8252B"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1446AED3" w14:textId="77777777" w:rsidR="00B05F3C" w:rsidRPr="00AC3940" w:rsidRDefault="00B05F3C" w:rsidP="00CF3AB5">
            <w:pPr>
              <w:spacing w:after="0" w:line="240" w:lineRule="auto"/>
              <w:jc w:val="center"/>
              <w:rPr>
                <w:rFonts w:ascii="Times New Roman" w:hAnsi="Times New Roman" w:cs="Times New Roman"/>
                <w:b/>
                <w:sz w:val="20"/>
                <w:szCs w:val="20"/>
                <w:lang w:val="ka-GE"/>
              </w:rPr>
            </w:pPr>
            <w:r w:rsidRPr="00AC3940">
              <w:rPr>
                <w:rFonts w:ascii="Times New Roman" w:hAnsi="Times New Roma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76ADA413"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E7C5B6B"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3CC151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75167D2"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1908CF0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1FB6DC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5AE44A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98C95B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15825D6"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7DB0377D"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6C4DB1D1"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BAB7F0E"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D363E15" w14:textId="77777777" w:rsidR="00B05F3C" w:rsidRPr="00A64041"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24F8B187" w14:textId="77777777" w:rsidR="00B05F3C" w:rsidRPr="00A64041"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73BF524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DC507A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DB459B2" w14:textId="77777777" w:rsidTr="00CF3AB5">
        <w:trPr>
          <w:trHeight w:val="528"/>
        </w:trPr>
        <w:tc>
          <w:tcPr>
            <w:tcW w:w="468" w:type="dxa"/>
            <w:tcBorders>
              <w:top w:val="nil"/>
              <w:left w:val="single" w:sz="8" w:space="0" w:color="auto"/>
              <w:bottom w:val="single" w:sz="4" w:space="0" w:color="auto"/>
              <w:right w:val="nil"/>
            </w:tcBorders>
            <w:vAlign w:val="center"/>
          </w:tcPr>
          <w:p w14:paraId="34AD4A95"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7</w:t>
            </w:r>
          </w:p>
        </w:tc>
        <w:tc>
          <w:tcPr>
            <w:tcW w:w="3122" w:type="dxa"/>
            <w:tcBorders>
              <w:top w:val="nil"/>
              <w:left w:val="single" w:sz="8" w:space="0" w:color="auto"/>
              <w:bottom w:val="single" w:sz="4" w:space="0" w:color="auto"/>
              <w:right w:val="single" w:sz="4" w:space="0" w:color="auto"/>
            </w:tcBorders>
          </w:tcPr>
          <w:p w14:paraId="7712FD3C"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 xml:space="preserve">INT439 Empires and Imperialism </w:t>
            </w:r>
          </w:p>
        </w:tc>
        <w:tc>
          <w:tcPr>
            <w:tcW w:w="1648" w:type="dxa"/>
            <w:tcBorders>
              <w:top w:val="nil"/>
              <w:left w:val="single" w:sz="4" w:space="0" w:color="auto"/>
              <w:bottom w:val="single" w:sz="4" w:space="0" w:color="auto"/>
              <w:right w:val="single" w:sz="8" w:space="0" w:color="auto"/>
            </w:tcBorders>
          </w:tcPr>
          <w:p w14:paraId="2E89CF19"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77DAC5EC"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EE7F8C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43ECE1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87446B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FCA44A1"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DB7C66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4254A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1B737C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CE4B43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CE1E49E" w14:textId="77777777" w:rsidR="00B05F3C" w:rsidRPr="000D6CF4"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16</w:t>
            </w:r>
          </w:p>
        </w:tc>
        <w:tc>
          <w:tcPr>
            <w:tcW w:w="602" w:type="dxa"/>
            <w:tcBorders>
              <w:top w:val="nil"/>
              <w:left w:val="nil"/>
              <w:bottom w:val="single" w:sz="4" w:space="0" w:color="auto"/>
              <w:right w:val="nil"/>
            </w:tcBorders>
            <w:vAlign w:val="center"/>
          </w:tcPr>
          <w:p w14:paraId="710C3DF0" w14:textId="77777777" w:rsidR="00B05F3C" w:rsidRPr="00F92FC2" w:rsidRDefault="00B05F3C" w:rsidP="00CF3AB5">
            <w:pPr>
              <w:spacing w:after="0"/>
              <w:jc w:val="center"/>
              <w:rPr>
                <w:rFonts w:ascii="Sylfaen" w:hAnsi="Sylfaen" w:cs="Times New Roman"/>
                <w:sz w:val="20"/>
                <w:szCs w:val="20"/>
              </w:rPr>
            </w:pPr>
            <w:r>
              <w:rPr>
                <w:rFonts w:ascii="Sylfaen" w:hAnsi="Sylfaen" w:cs="Times New Roman"/>
                <w:sz w:val="20"/>
                <w:szCs w:val="20"/>
              </w:rPr>
              <w:t>26</w:t>
            </w:r>
          </w:p>
        </w:tc>
        <w:tc>
          <w:tcPr>
            <w:tcW w:w="540" w:type="dxa"/>
            <w:tcBorders>
              <w:top w:val="nil"/>
              <w:left w:val="single" w:sz="4" w:space="0" w:color="auto"/>
              <w:bottom w:val="single" w:sz="4" w:space="0" w:color="auto"/>
              <w:right w:val="single" w:sz="4" w:space="0" w:color="auto"/>
            </w:tcBorders>
            <w:vAlign w:val="center"/>
          </w:tcPr>
          <w:p w14:paraId="7DB11765"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DDB7D99"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86E0C75" w14:textId="77777777" w:rsidR="00B05F3C" w:rsidRPr="00F92FC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0E0AEFB" w14:textId="77777777" w:rsidR="00B05F3C" w:rsidRPr="00F92FC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76A5C226"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0162C75"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222A0608" w14:textId="77777777" w:rsidTr="00CF3AB5">
        <w:trPr>
          <w:trHeight w:val="528"/>
        </w:trPr>
        <w:tc>
          <w:tcPr>
            <w:tcW w:w="468" w:type="dxa"/>
            <w:tcBorders>
              <w:top w:val="nil"/>
              <w:left w:val="single" w:sz="8" w:space="0" w:color="auto"/>
              <w:bottom w:val="single" w:sz="4" w:space="0" w:color="auto"/>
              <w:right w:val="nil"/>
            </w:tcBorders>
            <w:vAlign w:val="center"/>
          </w:tcPr>
          <w:p w14:paraId="0AE1EFAA"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8</w:t>
            </w:r>
          </w:p>
        </w:tc>
        <w:tc>
          <w:tcPr>
            <w:tcW w:w="3122" w:type="dxa"/>
            <w:tcBorders>
              <w:top w:val="nil"/>
              <w:left w:val="single" w:sz="8" w:space="0" w:color="auto"/>
              <w:bottom w:val="single" w:sz="4" w:space="0" w:color="auto"/>
              <w:right w:val="single" w:sz="4" w:space="0" w:color="auto"/>
            </w:tcBorders>
          </w:tcPr>
          <w:p w14:paraId="18B3F2C0"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INT318 Foreign Policy of the USA</w:t>
            </w:r>
          </w:p>
        </w:tc>
        <w:tc>
          <w:tcPr>
            <w:tcW w:w="1648" w:type="dxa"/>
            <w:tcBorders>
              <w:top w:val="nil"/>
              <w:left w:val="single" w:sz="4" w:space="0" w:color="auto"/>
              <w:bottom w:val="single" w:sz="4" w:space="0" w:color="auto"/>
              <w:right w:val="single" w:sz="8" w:space="0" w:color="auto"/>
            </w:tcBorders>
          </w:tcPr>
          <w:p w14:paraId="4A7466BF"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6E9693A9"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1ABB847"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3C93543"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90D316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2CB24E"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5FC1202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EFBF68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2E4C6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235C25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36D62FD"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467B6684"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0718B14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9564DD5"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EF4B812" w14:textId="77777777" w:rsidR="00B05F3C" w:rsidRPr="00F1100F"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6D46869E" w14:textId="77777777" w:rsidR="00B05F3C" w:rsidRPr="00F1100F"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45A753C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F470224"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40642FE" w14:textId="77777777" w:rsidTr="00CF3AB5">
        <w:trPr>
          <w:trHeight w:val="528"/>
        </w:trPr>
        <w:tc>
          <w:tcPr>
            <w:tcW w:w="468" w:type="dxa"/>
            <w:tcBorders>
              <w:top w:val="nil"/>
              <w:left w:val="single" w:sz="8" w:space="0" w:color="auto"/>
              <w:bottom w:val="single" w:sz="4" w:space="0" w:color="auto"/>
              <w:right w:val="nil"/>
            </w:tcBorders>
            <w:vAlign w:val="center"/>
          </w:tcPr>
          <w:p w14:paraId="41362A69"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9</w:t>
            </w:r>
          </w:p>
        </w:tc>
        <w:tc>
          <w:tcPr>
            <w:tcW w:w="3122" w:type="dxa"/>
            <w:tcBorders>
              <w:top w:val="nil"/>
              <w:left w:val="single" w:sz="8" w:space="0" w:color="auto"/>
              <w:bottom w:val="single" w:sz="4" w:space="0" w:color="auto"/>
              <w:right w:val="single" w:sz="4" w:space="0" w:color="auto"/>
            </w:tcBorders>
          </w:tcPr>
          <w:p w14:paraId="5605DF40"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INT350 Foreign Policy of Russia</w:t>
            </w:r>
          </w:p>
        </w:tc>
        <w:tc>
          <w:tcPr>
            <w:tcW w:w="1648" w:type="dxa"/>
            <w:tcBorders>
              <w:top w:val="nil"/>
              <w:left w:val="single" w:sz="4" w:space="0" w:color="auto"/>
              <w:bottom w:val="single" w:sz="4" w:space="0" w:color="auto"/>
              <w:right w:val="single" w:sz="8" w:space="0" w:color="auto"/>
            </w:tcBorders>
          </w:tcPr>
          <w:p w14:paraId="3A5283AD"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0A924D22"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9A5B73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571A239"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369533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AAAAED6"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1022E9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BC34C5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E55C4B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B68442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A0B2AF7" w14:textId="66D722CD" w:rsidR="00B05F3C" w:rsidRPr="00AC3940" w:rsidRDefault="001968E6" w:rsidP="00CF3AB5">
            <w:pPr>
              <w:spacing w:after="0"/>
              <w:jc w:val="center"/>
              <w:rPr>
                <w:rFonts w:ascii="Times New Roman" w:hAnsi="Times New Roman" w:cs="Times New Roman"/>
                <w:sz w:val="20"/>
                <w:szCs w:val="20"/>
              </w:rPr>
            </w:pPr>
            <w:r>
              <w:rPr>
                <w:rFonts w:ascii="Times New Roman" w:hAnsi="Times New Roman" w:cs="Times New Roman"/>
                <w:sz w:val="20"/>
                <w:szCs w:val="20"/>
              </w:rPr>
              <w:t>28</w:t>
            </w:r>
          </w:p>
        </w:tc>
        <w:tc>
          <w:tcPr>
            <w:tcW w:w="602" w:type="dxa"/>
            <w:tcBorders>
              <w:top w:val="nil"/>
              <w:left w:val="nil"/>
              <w:bottom w:val="single" w:sz="4" w:space="0" w:color="auto"/>
              <w:right w:val="nil"/>
            </w:tcBorders>
            <w:vAlign w:val="center"/>
          </w:tcPr>
          <w:p w14:paraId="297C124F" w14:textId="35C624D7" w:rsidR="00B05F3C" w:rsidRPr="00A316F5" w:rsidRDefault="001968E6" w:rsidP="00CF3AB5">
            <w:pPr>
              <w:spacing w:after="0"/>
              <w:jc w:val="center"/>
              <w:rPr>
                <w:rFonts w:ascii="Sylfaen" w:hAnsi="Sylfaen" w:cs="Times New Roman"/>
                <w:sz w:val="20"/>
                <w:szCs w:val="20"/>
                <w:lang w:val="ka-GE"/>
              </w:rPr>
            </w:pPr>
            <w:r>
              <w:rPr>
                <w:rFonts w:ascii="Times New Roman" w:hAnsi="Times New Roman" w:cs="Times New Roman"/>
                <w:sz w:val="20"/>
                <w:szCs w:val="20"/>
              </w:rPr>
              <w:t>14</w:t>
            </w:r>
          </w:p>
        </w:tc>
        <w:tc>
          <w:tcPr>
            <w:tcW w:w="540" w:type="dxa"/>
            <w:tcBorders>
              <w:top w:val="nil"/>
              <w:left w:val="single" w:sz="4" w:space="0" w:color="auto"/>
              <w:bottom w:val="single" w:sz="4" w:space="0" w:color="auto"/>
              <w:right w:val="single" w:sz="4" w:space="0" w:color="auto"/>
            </w:tcBorders>
            <w:vAlign w:val="center"/>
          </w:tcPr>
          <w:p w14:paraId="17D72C9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34D6E9DC"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nil"/>
              <w:left w:val="single" w:sz="4" w:space="0" w:color="auto"/>
              <w:bottom w:val="single" w:sz="4" w:space="0" w:color="auto"/>
              <w:right w:val="nil"/>
            </w:tcBorders>
            <w:vAlign w:val="center"/>
          </w:tcPr>
          <w:p w14:paraId="33D67590" w14:textId="5C027026" w:rsidR="00B05F3C" w:rsidRPr="001968E6" w:rsidRDefault="001968E6" w:rsidP="00CF3AB5">
            <w:pPr>
              <w:spacing w:after="0"/>
              <w:jc w:val="center"/>
              <w:rPr>
                <w:rFonts w:ascii="Times New Roman" w:hAnsi="Times New Roman" w:cs="Times New Roman"/>
                <w:sz w:val="20"/>
                <w:szCs w:val="20"/>
              </w:rPr>
            </w:pPr>
            <w:r>
              <w:rPr>
                <w:rFonts w:ascii="Sylfaen" w:hAnsi="Sylfaen" w:cs="Times New Roman"/>
                <w:sz w:val="20"/>
                <w:szCs w:val="20"/>
              </w:rPr>
              <w:t>45</w:t>
            </w:r>
          </w:p>
        </w:tc>
        <w:tc>
          <w:tcPr>
            <w:tcW w:w="630" w:type="dxa"/>
            <w:tcBorders>
              <w:top w:val="nil"/>
              <w:left w:val="single" w:sz="4" w:space="0" w:color="auto"/>
              <w:bottom w:val="single" w:sz="4" w:space="0" w:color="auto"/>
              <w:right w:val="nil"/>
            </w:tcBorders>
            <w:vAlign w:val="center"/>
          </w:tcPr>
          <w:p w14:paraId="4568EA95" w14:textId="0482C93D" w:rsidR="00B05F3C" w:rsidRPr="001968E6" w:rsidRDefault="001968E6" w:rsidP="00CF3AB5">
            <w:pPr>
              <w:spacing w:after="0"/>
              <w:jc w:val="center"/>
              <w:rPr>
                <w:rFonts w:ascii="Times New Roman" w:hAnsi="Times New Roman" w:cs="Times New Roman"/>
                <w:sz w:val="20"/>
                <w:szCs w:val="20"/>
              </w:rPr>
            </w:pPr>
            <w:r>
              <w:rPr>
                <w:rFonts w:ascii="Sylfaen" w:hAnsi="Sylfaen" w:cs="Times New Roman"/>
                <w:sz w:val="20"/>
                <w:szCs w:val="20"/>
              </w:rPr>
              <w:t>80</w:t>
            </w:r>
          </w:p>
        </w:tc>
        <w:tc>
          <w:tcPr>
            <w:tcW w:w="630" w:type="dxa"/>
            <w:tcBorders>
              <w:top w:val="nil"/>
              <w:left w:val="single" w:sz="4" w:space="0" w:color="auto"/>
              <w:bottom w:val="single" w:sz="4" w:space="0" w:color="auto"/>
              <w:right w:val="single" w:sz="8" w:space="0" w:color="auto"/>
            </w:tcBorders>
            <w:vAlign w:val="center"/>
          </w:tcPr>
          <w:p w14:paraId="64FC24BA"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819E22A"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3FC68369" w14:textId="77777777" w:rsidTr="00CF3AB5">
        <w:trPr>
          <w:trHeight w:val="528"/>
        </w:trPr>
        <w:tc>
          <w:tcPr>
            <w:tcW w:w="468" w:type="dxa"/>
            <w:tcBorders>
              <w:top w:val="nil"/>
              <w:left w:val="single" w:sz="8" w:space="0" w:color="auto"/>
              <w:bottom w:val="single" w:sz="4" w:space="0" w:color="auto"/>
              <w:right w:val="nil"/>
            </w:tcBorders>
            <w:vAlign w:val="center"/>
          </w:tcPr>
          <w:p w14:paraId="0F44ED08"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10</w:t>
            </w:r>
          </w:p>
        </w:tc>
        <w:tc>
          <w:tcPr>
            <w:tcW w:w="3122" w:type="dxa"/>
            <w:tcBorders>
              <w:top w:val="nil"/>
              <w:left w:val="single" w:sz="8" w:space="0" w:color="auto"/>
              <w:bottom w:val="single" w:sz="4" w:space="0" w:color="auto"/>
              <w:right w:val="single" w:sz="4" w:space="0" w:color="auto"/>
            </w:tcBorders>
          </w:tcPr>
          <w:p w14:paraId="62460ED1"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INT431 Foreign Policy of China</w:t>
            </w:r>
          </w:p>
        </w:tc>
        <w:tc>
          <w:tcPr>
            <w:tcW w:w="1648" w:type="dxa"/>
            <w:tcBorders>
              <w:top w:val="nil"/>
              <w:left w:val="single" w:sz="4" w:space="0" w:color="auto"/>
              <w:bottom w:val="single" w:sz="4" w:space="0" w:color="auto"/>
              <w:right w:val="single" w:sz="8" w:space="0" w:color="auto"/>
            </w:tcBorders>
          </w:tcPr>
          <w:p w14:paraId="34B349A2"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5D1CA04B"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E3E5249"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7E789B8"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89B317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4C538A2"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4D1A84A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D60DB5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7CC0B3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9D7696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7F2F971"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6F585544" w14:textId="77777777" w:rsidR="00B05F3C" w:rsidRPr="00B9739B" w:rsidRDefault="00B05F3C" w:rsidP="00CF3AB5">
            <w:pPr>
              <w:spacing w:after="0"/>
              <w:jc w:val="center"/>
              <w:rPr>
                <w:rFonts w:ascii="Sylfaen" w:hAnsi="Sylfaen" w:cs="Times New Roman"/>
                <w:sz w:val="20"/>
                <w:szCs w:val="20"/>
                <w:lang w:val="ka-GE"/>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2ACBFD27"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EBB86EC"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B34100F" w14:textId="77777777" w:rsidR="00B05F3C" w:rsidRPr="0040786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0758E0E6" w14:textId="77777777" w:rsidR="00B05F3C" w:rsidRPr="0040786C"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77B89C09"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047063A"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1C3E9A93" w14:textId="77777777" w:rsidTr="00CF3AB5">
        <w:trPr>
          <w:trHeight w:val="528"/>
        </w:trPr>
        <w:tc>
          <w:tcPr>
            <w:tcW w:w="468" w:type="dxa"/>
            <w:tcBorders>
              <w:top w:val="nil"/>
              <w:left w:val="single" w:sz="8" w:space="0" w:color="auto"/>
              <w:bottom w:val="single" w:sz="4" w:space="0" w:color="auto"/>
              <w:right w:val="nil"/>
            </w:tcBorders>
            <w:vAlign w:val="center"/>
          </w:tcPr>
          <w:p w14:paraId="3DAC30A8"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11</w:t>
            </w:r>
          </w:p>
        </w:tc>
        <w:tc>
          <w:tcPr>
            <w:tcW w:w="3122" w:type="dxa"/>
            <w:tcBorders>
              <w:top w:val="nil"/>
              <w:left w:val="single" w:sz="8" w:space="0" w:color="auto"/>
              <w:bottom w:val="single" w:sz="4" w:space="0" w:color="auto"/>
              <w:right w:val="single" w:sz="4" w:space="0" w:color="auto"/>
            </w:tcBorders>
          </w:tcPr>
          <w:p w14:paraId="11D37945"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w:t>
            </w:r>
            <w:r w:rsidRPr="00AC3940">
              <w:rPr>
                <w:rFonts w:ascii="Times New Roman" w:hAnsi="Times New Roman" w:cs="Times New Roman"/>
                <w:sz w:val="20"/>
                <w:szCs w:val="20"/>
                <w:lang w:val="ka-GE"/>
              </w:rPr>
              <w:t>444</w:t>
            </w:r>
            <w:r w:rsidRPr="00AC3940">
              <w:rPr>
                <w:rFonts w:ascii="Times New Roman" w:hAnsi="Times New Roman" w:cs="Times New Roman"/>
                <w:sz w:val="20"/>
                <w:szCs w:val="20"/>
              </w:rPr>
              <w:t xml:space="preserve"> Caucasus Region in International Relations </w:t>
            </w:r>
          </w:p>
        </w:tc>
        <w:tc>
          <w:tcPr>
            <w:tcW w:w="1648" w:type="dxa"/>
            <w:tcBorders>
              <w:top w:val="nil"/>
              <w:left w:val="single" w:sz="4" w:space="0" w:color="auto"/>
              <w:bottom w:val="single" w:sz="4" w:space="0" w:color="auto"/>
              <w:right w:val="single" w:sz="8" w:space="0" w:color="auto"/>
            </w:tcBorders>
          </w:tcPr>
          <w:p w14:paraId="78E0168B"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47CDC177"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B83CC8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A49DF6F"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F0D8C5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5CE292C"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210E339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8DEAB1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15716E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517866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28CAE88" w14:textId="77777777" w:rsidR="00B05F3C" w:rsidRPr="00B9739B"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2A107452" w14:textId="48009CBF" w:rsidR="00B05F3C" w:rsidRPr="00C23811" w:rsidRDefault="008F7C34" w:rsidP="00CF3AB5">
            <w:pPr>
              <w:spacing w:after="0"/>
              <w:jc w:val="center"/>
              <w:rPr>
                <w:rFonts w:ascii="Sylfaen" w:hAnsi="Sylfaen" w:cs="Times New Roman"/>
                <w:sz w:val="20"/>
                <w:szCs w:val="20"/>
              </w:rPr>
            </w:pPr>
            <w:r>
              <w:rPr>
                <w:rFonts w:ascii="Sylfaen" w:hAnsi="Sylfaen" w:cs="Times New Roman"/>
                <w:sz w:val="20"/>
                <w:szCs w:val="20"/>
                <w:lang w:val="ka-GE"/>
              </w:rPr>
              <w:t>14</w:t>
            </w:r>
          </w:p>
        </w:tc>
        <w:tc>
          <w:tcPr>
            <w:tcW w:w="540" w:type="dxa"/>
            <w:tcBorders>
              <w:top w:val="nil"/>
              <w:left w:val="single" w:sz="4" w:space="0" w:color="auto"/>
              <w:bottom w:val="single" w:sz="4" w:space="0" w:color="auto"/>
              <w:right w:val="single" w:sz="4" w:space="0" w:color="auto"/>
            </w:tcBorders>
            <w:vAlign w:val="center"/>
          </w:tcPr>
          <w:p w14:paraId="544B2A41" w14:textId="37435C45" w:rsidR="00B05F3C" w:rsidRPr="008F7C34" w:rsidRDefault="008F7C34" w:rsidP="00CF3AB5">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2A0EFD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w:t>
            </w:r>
          </w:p>
        </w:tc>
        <w:tc>
          <w:tcPr>
            <w:tcW w:w="568" w:type="dxa"/>
            <w:tcBorders>
              <w:top w:val="nil"/>
              <w:left w:val="single" w:sz="4" w:space="0" w:color="auto"/>
              <w:bottom w:val="single" w:sz="4" w:space="0" w:color="auto"/>
              <w:right w:val="nil"/>
            </w:tcBorders>
            <w:vAlign w:val="center"/>
          </w:tcPr>
          <w:p w14:paraId="531E8225" w14:textId="204E932F" w:rsidR="00B05F3C" w:rsidRPr="00AC3940" w:rsidRDefault="008F7C34" w:rsidP="00CF3AB5">
            <w:pPr>
              <w:spacing w:after="0"/>
              <w:jc w:val="center"/>
              <w:rPr>
                <w:rFonts w:ascii="Times New Roman" w:hAnsi="Times New Roman" w:cs="Times New Roman"/>
                <w:sz w:val="20"/>
                <w:szCs w:val="20"/>
              </w:rPr>
            </w:pPr>
            <w:r>
              <w:rPr>
                <w:rFonts w:ascii="Sylfaen" w:hAnsi="Sylfaen" w:cs="Times New Roman"/>
                <w:sz w:val="20"/>
                <w:szCs w:val="20"/>
                <w:lang w:val="ka-GE"/>
              </w:rPr>
              <w:t>44</w:t>
            </w:r>
          </w:p>
        </w:tc>
        <w:tc>
          <w:tcPr>
            <w:tcW w:w="630" w:type="dxa"/>
            <w:tcBorders>
              <w:top w:val="nil"/>
              <w:left w:val="single" w:sz="4" w:space="0" w:color="auto"/>
              <w:bottom w:val="single" w:sz="4" w:space="0" w:color="auto"/>
              <w:right w:val="nil"/>
            </w:tcBorders>
            <w:vAlign w:val="center"/>
          </w:tcPr>
          <w:p w14:paraId="54739A42" w14:textId="7DF2A484" w:rsidR="00B05F3C" w:rsidRPr="00B9739B" w:rsidRDefault="008F7C34" w:rsidP="00CF3AB5">
            <w:pPr>
              <w:spacing w:after="0"/>
              <w:jc w:val="center"/>
              <w:rPr>
                <w:rFonts w:ascii="Times New Roman" w:hAnsi="Times New Roman" w:cs="Times New Roman"/>
                <w:sz w:val="20"/>
                <w:szCs w:val="20"/>
              </w:rPr>
            </w:pPr>
            <w:r>
              <w:rPr>
                <w:rFonts w:ascii="Sylfaen" w:hAnsi="Sylfaen" w:cs="Times New Roman"/>
                <w:sz w:val="20"/>
                <w:szCs w:val="20"/>
                <w:lang w:val="ka-GE"/>
              </w:rPr>
              <w:t>81</w:t>
            </w:r>
          </w:p>
        </w:tc>
        <w:tc>
          <w:tcPr>
            <w:tcW w:w="630" w:type="dxa"/>
            <w:tcBorders>
              <w:top w:val="nil"/>
              <w:left w:val="single" w:sz="4" w:space="0" w:color="auto"/>
              <w:bottom w:val="single" w:sz="4" w:space="0" w:color="auto"/>
              <w:right w:val="single" w:sz="8" w:space="0" w:color="auto"/>
            </w:tcBorders>
            <w:vAlign w:val="center"/>
          </w:tcPr>
          <w:p w14:paraId="71F1C77D"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37F0DBB"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160DC8E3" w14:textId="77777777" w:rsidTr="00CF3AB5">
        <w:trPr>
          <w:trHeight w:val="528"/>
        </w:trPr>
        <w:tc>
          <w:tcPr>
            <w:tcW w:w="468" w:type="dxa"/>
            <w:tcBorders>
              <w:top w:val="nil"/>
              <w:left w:val="single" w:sz="8" w:space="0" w:color="auto"/>
              <w:bottom w:val="single" w:sz="4" w:space="0" w:color="auto"/>
              <w:right w:val="nil"/>
            </w:tcBorders>
            <w:vAlign w:val="center"/>
          </w:tcPr>
          <w:p w14:paraId="28BCB280"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12</w:t>
            </w:r>
          </w:p>
        </w:tc>
        <w:tc>
          <w:tcPr>
            <w:tcW w:w="3122" w:type="dxa"/>
            <w:tcBorders>
              <w:top w:val="nil"/>
              <w:left w:val="single" w:sz="8" w:space="0" w:color="auto"/>
              <w:bottom w:val="single" w:sz="4" w:space="0" w:color="auto"/>
              <w:right w:val="single" w:sz="4" w:space="0" w:color="auto"/>
            </w:tcBorders>
          </w:tcPr>
          <w:p w14:paraId="6A189BB5"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INT225 Asia-Pacific in World Politics</w:t>
            </w:r>
          </w:p>
        </w:tc>
        <w:tc>
          <w:tcPr>
            <w:tcW w:w="1648" w:type="dxa"/>
            <w:tcBorders>
              <w:top w:val="nil"/>
              <w:left w:val="single" w:sz="4" w:space="0" w:color="auto"/>
              <w:bottom w:val="single" w:sz="4" w:space="0" w:color="auto"/>
              <w:right w:val="single" w:sz="8" w:space="0" w:color="auto"/>
            </w:tcBorders>
          </w:tcPr>
          <w:p w14:paraId="4D1A6C55"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09BAE335"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1AB1210"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AE0D749"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EB005C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DB7418"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3B01A8C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9B43E3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2C2D99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82205A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C40311C" w14:textId="77777777" w:rsidR="00B05F3C" w:rsidRPr="009A3E2E" w:rsidRDefault="00B05F3C" w:rsidP="00CF3AB5">
            <w:pPr>
              <w:spacing w:after="0"/>
              <w:jc w:val="center"/>
              <w:rPr>
                <w:rFonts w:asciiTheme="minorHAnsi" w:hAnsiTheme="minorHAnsi" w:cs="Times New Roman"/>
                <w:sz w:val="20"/>
                <w:szCs w:val="20"/>
                <w:lang w:val="ka-GE"/>
              </w:rPr>
            </w:pPr>
            <w:r>
              <w:rPr>
                <w:rFonts w:asciiTheme="minorHAnsi" w:hAnsiTheme="minorHAnsi" w:cs="Times New Roman"/>
                <w:sz w:val="20"/>
                <w:szCs w:val="20"/>
                <w:lang w:val="ka-GE"/>
              </w:rPr>
              <w:t>29</w:t>
            </w:r>
          </w:p>
        </w:tc>
        <w:tc>
          <w:tcPr>
            <w:tcW w:w="602" w:type="dxa"/>
            <w:tcBorders>
              <w:top w:val="nil"/>
              <w:left w:val="nil"/>
              <w:bottom w:val="single" w:sz="4" w:space="0" w:color="auto"/>
              <w:right w:val="nil"/>
            </w:tcBorders>
            <w:vAlign w:val="center"/>
          </w:tcPr>
          <w:p w14:paraId="05A8DDA9"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3A4C51B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CE8CC74"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9F83D3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46</w:t>
            </w:r>
          </w:p>
        </w:tc>
        <w:tc>
          <w:tcPr>
            <w:tcW w:w="630" w:type="dxa"/>
            <w:tcBorders>
              <w:top w:val="nil"/>
              <w:left w:val="single" w:sz="4" w:space="0" w:color="auto"/>
              <w:bottom w:val="single" w:sz="4" w:space="0" w:color="auto"/>
              <w:right w:val="nil"/>
            </w:tcBorders>
            <w:vAlign w:val="center"/>
          </w:tcPr>
          <w:p w14:paraId="3351D807"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79</w:t>
            </w:r>
          </w:p>
        </w:tc>
        <w:tc>
          <w:tcPr>
            <w:tcW w:w="630" w:type="dxa"/>
            <w:tcBorders>
              <w:top w:val="nil"/>
              <w:left w:val="single" w:sz="4" w:space="0" w:color="auto"/>
              <w:bottom w:val="single" w:sz="4" w:space="0" w:color="auto"/>
              <w:right w:val="single" w:sz="8" w:space="0" w:color="auto"/>
            </w:tcBorders>
            <w:vAlign w:val="center"/>
          </w:tcPr>
          <w:p w14:paraId="65D944F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B38331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173A649" w14:textId="77777777" w:rsidTr="00CF3AB5">
        <w:trPr>
          <w:trHeight w:val="528"/>
        </w:trPr>
        <w:tc>
          <w:tcPr>
            <w:tcW w:w="468" w:type="dxa"/>
            <w:tcBorders>
              <w:top w:val="nil"/>
              <w:left w:val="single" w:sz="8" w:space="0" w:color="auto"/>
              <w:bottom w:val="single" w:sz="4" w:space="0" w:color="auto"/>
              <w:right w:val="nil"/>
            </w:tcBorders>
            <w:vAlign w:val="center"/>
          </w:tcPr>
          <w:p w14:paraId="29E06EC7"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13</w:t>
            </w:r>
          </w:p>
        </w:tc>
        <w:tc>
          <w:tcPr>
            <w:tcW w:w="3122" w:type="dxa"/>
            <w:tcBorders>
              <w:top w:val="nil"/>
              <w:left w:val="single" w:sz="8" w:space="0" w:color="auto"/>
              <w:bottom w:val="single" w:sz="4" w:space="0" w:color="auto"/>
              <w:right w:val="single" w:sz="4" w:space="0" w:color="auto"/>
            </w:tcBorders>
          </w:tcPr>
          <w:p w14:paraId="2206989E"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INT316 Politics of Former Soviet Union</w:t>
            </w:r>
          </w:p>
        </w:tc>
        <w:tc>
          <w:tcPr>
            <w:tcW w:w="1648" w:type="dxa"/>
            <w:tcBorders>
              <w:top w:val="nil"/>
              <w:left w:val="single" w:sz="4" w:space="0" w:color="auto"/>
              <w:bottom w:val="single" w:sz="4" w:space="0" w:color="auto"/>
              <w:right w:val="single" w:sz="8" w:space="0" w:color="auto"/>
            </w:tcBorders>
            <w:vAlign w:val="center"/>
          </w:tcPr>
          <w:p w14:paraId="7219B472"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5F2C6B74"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6232CAA"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E75425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37EA92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D2BCA5B"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3FEDDB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38BF14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AB4BF3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31842D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4C95C91"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1BF1096F"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0903AA3D"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CA6A180"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F8EA64F" w14:textId="77777777" w:rsidR="00B05F3C" w:rsidRPr="00AC284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2E8EF373" w14:textId="77777777" w:rsidR="00B05F3C" w:rsidRPr="00AC284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D1E58F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0471168"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C8D15D1" w14:textId="77777777" w:rsidTr="00CF3AB5">
        <w:trPr>
          <w:trHeight w:val="528"/>
        </w:trPr>
        <w:tc>
          <w:tcPr>
            <w:tcW w:w="468" w:type="dxa"/>
            <w:tcBorders>
              <w:top w:val="nil"/>
              <w:left w:val="single" w:sz="8" w:space="0" w:color="auto"/>
              <w:bottom w:val="single" w:sz="4" w:space="0" w:color="auto"/>
              <w:right w:val="nil"/>
            </w:tcBorders>
            <w:vAlign w:val="center"/>
          </w:tcPr>
          <w:p w14:paraId="5CBF20C0"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lastRenderedPageBreak/>
              <w:t>14</w:t>
            </w:r>
          </w:p>
        </w:tc>
        <w:tc>
          <w:tcPr>
            <w:tcW w:w="3122" w:type="dxa"/>
            <w:tcBorders>
              <w:top w:val="nil"/>
              <w:left w:val="single" w:sz="8" w:space="0" w:color="auto"/>
              <w:bottom w:val="single" w:sz="4" w:space="0" w:color="auto"/>
              <w:right w:val="single" w:sz="4" w:space="0" w:color="auto"/>
            </w:tcBorders>
          </w:tcPr>
          <w:p w14:paraId="2B58449C" w14:textId="77777777" w:rsidR="00B05F3C" w:rsidRPr="00AC3940" w:rsidRDefault="00B05F3C" w:rsidP="00CF3AB5">
            <w:pPr>
              <w:spacing w:after="0" w:line="240" w:lineRule="auto"/>
              <w:rPr>
                <w:rFonts w:ascii="Times New Roman" w:hAnsi="Times New Roman" w:cs="Times New Roman"/>
                <w:bCs/>
                <w:noProof/>
                <w:sz w:val="20"/>
                <w:szCs w:val="20"/>
                <w:lang w:val="ka-GE"/>
              </w:rPr>
            </w:pPr>
            <w:r w:rsidRPr="00AC3940">
              <w:rPr>
                <w:rFonts w:ascii="Times New Roman" w:hAnsi="Times New Roman" w:cs="Times New Roman"/>
                <w:sz w:val="20"/>
                <w:szCs w:val="20"/>
              </w:rPr>
              <w:t xml:space="preserve">INT443 </w:t>
            </w:r>
            <w:r w:rsidRPr="00AC3940">
              <w:rPr>
                <w:rFonts w:ascii="Times New Roman" w:hAnsi="Times New Roman" w:cs="Times New Roman"/>
              </w:rPr>
              <w:t xml:space="preserve"> </w:t>
            </w:r>
            <w:r w:rsidRPr="00AC3940">
              <w:rPr>
                <w:rFonts w:ascii="Times New Roman" w:hAnsi="Times New Roman" w:cs="Times New Roman"/>
                <w:sz w:val="20"/>
                <w:szCs w:val="20"/>
                <w:lang w:val="ka-GE"/>
              </w:rPr>
              <w:t>MENA Region in International Affairs</w:t>
            </w:r>
          </w:p>
        </w:tc>
        <w:tc>
          <w:tcPr>
            <w:tcW w:w="1648" w:type="dxa"/>
            <w:tcBorders>
              <w:top w:val="nil"/>
              <w:left w:val="single" w:sz="4" w:space="0" w:color="auto"/>
              <w:bottom w:val="single" w:sz="4" w:space="0" w:color="auto"/>
              <w:right w:val="single" w:sz="8" w:space="0" w:color="auto"/>
            </w:tcBorders>
          </w:tcPr>
          <w:p w14:paraId="744CECDC"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4627AC1B"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B026F22"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76E57B3"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F273AA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F02F815"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1FF4136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199EF3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97C3BF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E16861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122319C"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21</w:t>
            </w:r>
          </w:p>
        </w:tc>
        <w:tc>
          <w:tcPr>
            <w:tcW w:w="602" w:type="dxa"/>
            <w:tcBorders>
              <w:top w:val="nil"/>
              <w:left w:val="nil"/>
              <w:bottom w:val="single" w:sz="4" w:space="0" w:color="auto"/>
              <w:right w:val="nil"/>
            </w:tcBorders>
            <w:vAlign w:val="center"/>
          </w:tcPr>
          <w:p w14:paraId="47D61C31"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21</w:t>
            </w:r>
          </w:p>
        </w:tc>
        <w:tc>
          <w:tcPr>
            <w:tcW w:w="540" w:type="dxa"/>
            <w:tcBorders>
              <w:top w:val="nil"/>
              <w:left w:val="single" w:sz="4" w:space="0" w:color="auto"/>
              <w:bottom w:val="single" w:sz="4" w:space="0" w:color="auto"/>
              <w:right w:val="single" w:sz="4" w:space="0" w:color="auto"/>
            </w:tcBorders>
            <w:vAlign w:val="center"/>
          </w:tcPr>
          <w:p w14:paraId="7C045AA4"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4E16336C"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w:t>
            </w:r>
          </w:p>
        </w:tc>
        <w:tc>
          <w:tcPr>
            <w:tcW w:w="568" w:type="dxa"/>
            <w:tcBorders>
              <w:top w:val="nil"/>
              <w:left w:val="single" w:sz="4" w:space="0" w:color="auto"/>
              <w:bottom w:val="single" w:sz="4" w:space="0" w:color="auto"/>
              <w:right w:val="nil"/>
            </w:tcBorders>
            <w:vAlign w:val="center"/>
          </w:tcPr>
          <w:p w14:paraId="44BF9B2A" w14:textId="77777777" w:rsidR="00B05F3C" w:rsidRPr="0079575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5</w:t>
            </w:r>
          </w:p>
        </w:tc>
        <w:tc>
          <w:tcPr>
            <w:tcW w:w="630" w:type="dxa"/>
            <w:tcBorders>
              <w:top w:val="nil"/>
              <w:left w:val="single" w:sz="4" w:space="0" w:color="auto"/>
              <w:bottom w:val="single" w:sz="4" w:space="0" w:color="auto"/>
              <w:right w:val="nil"/>
            </w:tcBorders>
            <w:vAlign w:val="center"/>
          </w:tcPr>
          <w:p w14:paraId="05B06770" w14:textId="77777777" w:rsidR="00B05F3C" w:rsidRPr="0079575A" w:rsidRDefault="00B05F3C" w:rsidP="00CF3AB5">
            <w:pPr>
              <w:spacing w:after="0"/>
              <w:jc w:val="center"/>
              <w:rPr>
                <w:rFonts w:ascii="Times New Roman" w:hAnsi="Times New Roman" w:cs="Times New Roman"/>
                <w:sz w:val="20"/>
                <w:szCs w:val="20"/>
              </w:rPr>
            </w:pPr>
            <w:r>
              <w:rPr>
                <w:rFonts w:ascii="Sylfaen" w:hAnsi="Sylfaen" w:cs="Times New Roman"/>
                <w:sz w:val="20"/>
                <w:szCs w:val="20"/>
              </w:rPr>
              <w:t>80</w:t>
            </w:r>
          </w:p>
        </w:tc>
        <w:tc>
          <w:tcPr>
            <w:tcW w:w="630" w:type="dxa"/>
            <w:tcBorders>
              <w:top w:val="nil"/>
              <w:left w:val="single" w:sz="4" w:space="0" w:color="auto"/>
              <w:bottom w:val="single" w:sz="4" w:space="0" w:color="auto"/>
              <w:right w:val="single" w:sz="8" w:space="0" w:color="auto"/>
            </w:tcBorders>
            <w:vAlign w:val="center"/>
          </w:tcPr>
          <w:p w14:paraId="5B7CEA9C"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24141FB"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3B2CC2B" w14:textId="77777777" w:rsidTr="00CF3AB5">
        <w:trPr>
          <w:trHeight w:val="528"/>
        </w:trPr>
        <w:tc>
          <w:tcPr>
            <w:tcW w:w="468" w:type="dxa"/>
            <w:tcBorders>
              <w:top w:val="nil"/>
              <w:left w:val="single" w:sz="8" w:space="0" w:color="auto"/>
              <w:bottom w:val="single" w:sz="4" w:space="0" w:color="auto"/>
              <w:right w:val="nil"/>
            </w:tcBorders>
            <w:vAlign w:val="center"/>
          </w:tcPr>
          <w:p w14:paraId="4B8AF8BF"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15</w:t>
            </w:r>
          </w:p>
        </w:tc>
        <w:tc>
          <w:tcPr>
            <w:tcW w:w="3122" w:type="dxa"/>
            <w:tcBorders>
              <w:top w:val="nil"/>
              <w:left w:val="single" w:sz="8" w:space="0" w:color="auto"/>
              <w:bottom w:val="single" w:sz="4" w:space="0" w:color="auto"/>
              <w:right w:val="single" w:sz="4" w:space="0" w:color="auto"/>
            </w:tcBorders>
          </w:tcPr>
          <w:p w14:paraId="2D75A11D" w14:textId="77777777" w:rsidR="00B05F3C" w:rsidRPr="00AC3940" w:rsidRDefault="00B05F3C" w:rsidP="00CF3AB5">
            <w:pPr>
              <w:spacing w:after="0" w:line="240" w:lineRule="auto"/>
              <w:rPr>
                <w:rFonts w:ascii="Times New Roman" w:hAnsi="Times New Roman" w:cs="Times New Roman"/>
                <w:bCs/>
                <w:noProof/>
                <w:sz w:val="20"/>
                <w:szCs w:val="20"/>
                <w:lang w:val="ka-GE"/>
              </w:rPr>
            </w:pPr>
            <w:r w:rsidRPr="00AC3940">
              <w:rPr>
                <w:rFonts w:ascii="Times New Roman" w:hAnsi="Times New Roman" w:cs="Times New Roman"/>
                <w:sz w:val="20"/>
                <w:szCs w:val="20"/>
              </w:rPr>
              <w:t>INT306 Latin America in World Politics</w:t>
            </w:r>
          </w:p>
        </w:tc>
        <w:tc>
          <w:tcPr>
            <w:tcW w:w="1648" w:type="dxa"/>
            <w:tcBorders>
              <w:top w:val="nil"/>
              <w:left w:val="single" w:sz="4" w:space="0" w:color="auto"/>
              <w:bottom w:val="single" w:sz="4" w:space="0" w:color="auto"/>
              <w:right w:val="single" w:sz="8" w:space="0" w:color="auto"/>
            </w:tcBorders>
          </w:tcPr>
          <w:p w14:paraId="14B29454"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21F1163C"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8EECCB8"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C308F47"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DF567D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9E77A8"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C6130D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79C570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C402D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1AE7EC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E434009"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30</w:t>
            </w:r>
          </w:p>
        </w:tc>
        <w:tc>
          <w:tcPr>
            <w:tcW w:w="602" w:type="dxa"/>
            <w:tcBorders>
              <w:top w:val="nil"/>
              <w:left w:val="nil"/>
              <w:bottom w:val="single" w:sz="4" w:space="0" w:color="auto"/>
              <w:right w:val="nil"/>
            </w:tcBorders>
            <w:vAlign w:val="center"/>
          </w:tcPr>
          <w:p w14:paraId="54FC70A3"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vAlign w:val="center"/>
          </w:tcPr>
          <w:p w14:paraId="7379EF1C"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7D6F378"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C470474" w14:textId="77777777" w:rsidR="00B05F3C" w:rsidRPr="004E52C8"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4B82C961" w14:textId="77777777" w:rsidR="00B05F3C" w:rsidRPr="004E52C8"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73747629"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5E600A0"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6704A2B" w14:textId="77777777" w:rsidTr="00CF3AB5">
        <w:trPr>
          <w:trHeight w:val="528"/>
        </w:trPr>
        <w:tc>
          <w:tcPr>
            <w:tcW w:w="468" w:type="dxa"/>
            <w:tcBorders>
              <w:top w:val="nil"/>
              <w:left w:val="single" w:sz="8" w:space="0" w:color="auto"/>
              <w:bottom w:val="single" w:sz="4" w:space="0" w:color="auto"/>
              <w:right w:val="nil"/>
            </w:tcBorders>
            <w:vAlign w:val="center"/>
          </w:tcPr>
          <w:p w14:paraId="2D4F89DB"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16</w:t>
            </w:r>
          </w:p>
        </w:tc>
        <w:tc>
          <w:tcPr>
            <w:tcW w:w="3122" w:type="dxa"/>
            <w:tcBorders>
              <w:top w:val="nil"/>
              <w:left w:val="single" w:sz="8" w:space="0" w:color="auto"/>
              <w:bottom w:val="single" w:sz="4" w:space="0" w:color="auto"/>
              <w:right w:val="single" w:sz="4" w:space="0" w:color="auto"/>
            </w:tcBorders>
          </w:tcPr>
          <w:p w14:paraId="5F685054"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 xml:space="preserve">INT100 </w:t>
            </w:r>
            <w:r w:rsidRPr="00AC3940">
              <w:rPr>
                <w:rFonts w:ascii="Times New Roman" w:hAnsi="Times New Roman" w:cs="Times New Roman"/>
              </w:rPr>
              <w:t xml:space="preserve"> </w:t>
            </w:r>
            <w:r w:rsidRPr="00AC3940">
              <w:rPr>
                <w:rFonts w:ascii="Times New Roman" w:hAnsi="Times New Roman" w:cs="Times New Roman"/>
                <w:sz w:val="20"/>
                <w:szCs w:val="20"/>
              </w:rPr>
              <w:t>Politics of the CEE Region</w:t>
            </w:r>
          </w:p>
        </w:tc>
        <w:tc>
          <w:tcPr>
            <w:tcW w:w="1648" w:type="dxa"/>
            <w:tcBorders>
              <w:top w:val="nil"/>
              <w:left w:val="single" w:sz="4" w:space="0" w:color="auto"/>
              <w:bottom w:val="single" w:sz="4" w:space="0" w:color="auto"/>
              <w:right w:val="single" w:sz="8" w:space="0" w:color="auto"/>
            </w:tcBorders>
          </w:tcPr>
          <w:p w14:paraId="3FDE8214"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563111C1" w14:textId="77777777" w:rsidR="00B05F3C" w:rsidRPr="00AC3940" w:rsidRDefault="00B05F3C" w:rsidP="00CF3AB5">
            <w:pPr>
              <w:spacing w:after="0" w:line="240" w:lineRule="auto"/>
              <w:jc w:val="center"/>
              <w:rPr>
                <w:rFonts w:ascii="Times New Roman" w:hAnsi="Times New Roman" w:cs="Times New Roman"/>
                <w:b/>
                <w:sz w:val="20"/>
                <w:szCs w:val="20"/>
                <w:lang w:val="ka-GE"/>
              </w:rPr>
            </w:pPr>
            <w:r w:rsidRPr="00AC3940">
              <w:rPr>
                <w:rFonts w:ascii="Times New Roman" w:hAnsi="Times New Roma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338306CF"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4A90A0B"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3F30F7B"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A5A019"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72FBC4A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FB5531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41EB1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DE447E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9A7BA31"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31</w:t>
            </w:r>
          </w:p>
        </w:tc>
        <w:tc>
          <w:tcPr>
            <w:tcW w:w="602" w:type="dxa"/>
            <w:tcBorders>
              <w:top w:val="nil"/>
              <w:left w:val="nil"/>
              <w:bottom w:val="single" w:sz="4" w:space="0" w:color="auto"/>
              <w:right w:val="nil"/>
            </w:tcBorders>
            <w:vAlign w:val="center"/>
          </w:tcPr>
          <w:p w14:paraId="329ED001"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vAlign w:val="center"/>
          </w:tcPr>
          <w:p w14:paraId="119E86EA"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9AA7C9A"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C7ADF42" w14:textId="77777777" w:rsidR="00B05F3C" w:rsidRPr="00497D8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40D3D379" w14:textId="77777777" w:rsidR="00B05F3C" w:rsidRPr="00497D82"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1964A366"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4DD3CBF"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2121B4EB" w14:textId="77777777" w:rsidTr="00CF3AB5">
        <w:trPr>
          <w:trHeight w:val="528"/>
        </w:trPr>
        <w:tc>
          <w:tcPr>
            <w:tcW w:w="468" w:type="dxa"/>
            <w:tcBorders>
              <w:top w:val="nil"/>
              <w:left w:val="single" w:sz="8" w:space="0" w:color="auto"/>
              <w:bottom w:val="single" w:sz="4" w:space="0" w:color="auto"/>
              <w:right w:val="nil"/>
            </w:tcBorders>
            <w:vAlign w:val="center"/>
          </w:tcPr>
          <w:p w14:paraId="4CDA4B35"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17</w:t>
            </w:r>
          </w:p>
        </w:tc>
        <w:tc>
          <w:tcPr>
            <w:tcW w:w="3122" w:type="dxa"/>
            <w:tcBorders>
              <w:top w:val="nil"/>
              <w:left w:val="single" w:sz="8" w:space="0" w:color="auto"/>
              <w:bottom w:val="single" w:sz="4" w:space="0" w:color="auto"/>
              <w:right w:val="single" w:sz="4" w:space="0" w:color="auto"/>
            </w:tcBorders>
            <w:vAlign w:val="center"/>
          </w:tcPr>
          <w:p w14:paraId="6D840632" w14:textId="77777777" w:rsidR="00B05F3C" w:rsidRPr="00AC3940" w:rsidRDefault="00B05F3C" w:rsidP="00CF3AB5">
            <w:pPr>
              <w:shd w:val="clear" w:color="auto" w:fill="FFFFFF" w:themeFill="background1"/>
              <w:spacing w:after="0" w:line="240" w:lineRule="auto"/>
              <w:contextualSpacing/>
              <w:rPr>
                <w:rFonts w:ascii="Times New Roman" w:hAnsi="Times New Roman" w:cs="Times New Roman"/>
                <w:sz w:val="20"/>
                <w:szCs w:val="20"/>
              </w:rPr>
            </w:pPr>
            <w:r w:rsidRPr="00AC3940">
              <w:rPr>
                <w:rFonts w:ascii="Times New Roman" w:hAnsi="Times New Roman" w:cs="Times New Roman"/>
                <w:sz w:val="20"/>
                <w:szCs w:val="20"/>
              </w:rPr>
              <w:t xml:space="preserve">INT351 Introduction to Conflict Studies </w:t>
            </w:r>
          </w:p>
        </w:tc>
        <w:tc>
          <w:tcPr>
            <w:tcW w:w="1648" w:type="dxa"/>
            <w:tcBorders>
              <w:top w:val="nil"/>
              <w:left w:val="single" w:sz="4" w:space="0" w:color="auto"/>
              <w:bottom w:val="single" w:sz="4" w:space="0" w:color="auto"/>
              <w:right w:val="single" w:sz="8" w:space="0" w:color="auto"/>
            </w:tcBorders>
          </w:tcPr>
          <w:p w14:paraId="7CEE931D"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678EAF8D"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7F1A357"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C1428C2"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C6C606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4BA7B80"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5120A68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CA2733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F2C13A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8FB9AF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7746AF0"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48377365"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1252CD6D"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D9F7903"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9F21439" w14:textId="77777777" w:rsidR="00B05F3C" w:rsidRPr="002E5BCE"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16FEA806" w14:textId="77777777" w:rsidR="00B05F3C" w:rsidRPr="002E5BCE"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4280B570"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EBD598F"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023674E8" w14:textId="77777777" w:rsidTr="00CF3AB5">
        <w:trPr>
          <w:trHeight w:val="528"/>
        </w:trPr>
        <w:tc>
          <w:tcPr>
            <w:tcW w:w="468" w:type="dxa"/>
            <w:tcBorders>
              <w:top w:val="nil"/>
              <w:left w:val="single" w:sz="8" w:space="0" w:color="auto"/>
              <w:bottom w:val="single" w:sz="4" w:space="0" w:color="auto"/>
              <w:right w:val="nil"/>
            </w:tcBorders>
            <w:vAlign w:val="center"/>
          </w:tcPr>
          <w:p w14:paraId="2526596A"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18</w:t>
            </w:r>
          </w:p>
        </w:tc>
        <w:tc>
          <w:tcPr>
            <w:tcW w:w="3122" w:type="dxa"/>
            <w:tcBorders>
              <w:top w:val="nil"/>
              <w:left w:val="single" w:sz="8" w:space="0" w:color="auto"/>
              <w:bottom w:val="single" w:sz="4" w:space="0" w:color="auto"/>
              <w:right w:val="single" w:sz="4" w:space="0" w:color="auto"/>
            </w:tcBorders>
          </w:tcPr>
          <w:p w14:paraId="4B40FA45"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INT403 Comparative Politics</w:t>
            </w:r>
          </w:p>
        </w:tc>
        <w:tc>
          <w:tcPr>
            <w:tcW w:w="1648" w:type="dxa"/>
            <w:tcBorders>
              <w:top w:val="nil"/>
              <w:left w:val="single" w:sz="4" w:space="0" w:color="auto"/>
              <w:bottom w:val="single" w:sz="4" w:space="0" w:color="auto"/>
              <w:right w:val="single" w:sz="8" w:space="0" w:color="auto"/>
            </w:tcBorders>
          </w:tcPr>
          <w:p w14:paraId="16CDFCD7"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77697A6D"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48A9BE3"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48B29B4"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9CBE13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D8BDA84"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394AC42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4531F7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EA431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D1D7C3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F32104E"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19.5</w:t>
            </w:r>
          </w:p>
        </w:tc>
        <w:tc>
          <w:tcPr>
            <w:tcW w:w="602" w:type="dxa"/>
            <w:tcBorders>
              <w:top w:val="nil"/>
              <w:left w:val="nil"/>
              <w:bottom w:val="single" w:sz="4" w:space="0" w:color="auto"/>
              <w:right w:val="nil"/>
            </w:tcBorders>
            <w:vAlign w:val="center"/>
          </w:tcPr>
          <w:p w14:paraId="3EA87C7E"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22.5</w:t>
            </w:r>
          </w:p>
        </w:tc>
        <w:tc>
          <w:tcPr>
            <w:tcW w:w="540" w:type="dxa"/>
            <w:tcBorders>
              <w:top w:val="nil"/>
              <w:left w:val="single" w:sz="4" w:space="0" w:color="auto"/>
              <w:bottom w:val="single" w:sz="4" w:space="0" w:color="auto"/>
              <w:right w:val="single" w:sz="4" w:space="0" w:color="auto"/>
            </w:tcBorders>
            <w:vAlign w:val="center"/>
          </w:tcPr>
          <w:p w14:paraId="60BCC6DD"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525E500"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9CF0D3C" w14:textId="77777777" w:rsidR="00B05F3C" w:rsidRPr="000F705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73BA7A3" w14:textId="77777777" w:rsidR="00B05F3C" w:rsidRPr="000F705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469B072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46F705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4D3B532" w14:textId="77777777" w:rsidTr="00CF3AB5">
        <w:trPr>
          <w:trHeight w:val="528"/>
        </w:trPr>
        <w:tc>
          <w:tcPr>
            <w:tcW w:w="468" w:type="dxa"/>
            <w:tcBorders>
              <w:top w:val="nil"/>
              <w:left w:val="single" w:sz="8" w:space="0" w:color="auto"/>
              <w:bottom w:val="single" w:sz="4" w:space="0" w:color="auto"/>
              <w:right w:val="nil"/>
            </w:tcBorders>
            <w:vAlign w:val="center"/>
          </w:tcPr>
          <w:p w14:paraId="7E2FA8F1"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19</w:t>
            </w:r>
          </w:p>
        </w:tc>
        <w:tc>
          <w:tcPr>
            <w:tcW w:w="3122" w:type="dxa"/>
            <w:tcBorders>
              <w:top w:val="nil"/>
              <w:left w:val="single" w:sz="8" w:space="0" w:color="auto"/>
              <w:bottom w:val="single" w:sz="4" w:space="0" w:color="auto"/>
              <w:right w:val="single" w:sz="4" w:space="0" w:color="auto"/>
            </w:tcBorders>
          </w:tcPr>
          <w:p w14:paraId="05711C65"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 xml:space="preserve">INT232 Social Movements in International Relations </w:t>
            </w:r>
          </w:p>
        </w:tc>
        <w:tc>
          <w:tcPr>
            <w:tcW w:w="1648" w:type="dxa"/>
            <w:tcBorders>
              <w:top w:val="nil"/>
              <w:left w:val="single" w:sz="4" w:space="0" w:color="auto"/>
              <w:bottom w:val="single" w:sz="4" w:space="0" w:color="auto"/>
              <w:right w:val="single" w:sz="8" w:space="0" w:color="auto"/>
            </w:tcBorders>
          </w:tcPr>
          <w:p w14:paraId="5F5AF607"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3F9D523E"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168FD5A"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3CC1D99"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898170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DB833F9"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EAE956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A7326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B44FE5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0DF4665"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09C8042"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602" w:type="dxa"/>
            <w:tcBorders>
              <w:top w:val="nil"/>
              <w:left w:val="nil"/>
              <w:bottom w:val="single" w:sz="4" w:space="0" w:color="auto"/>
              <w:right w:val="nil"/>
            </w:tcBorders>
            <w:vAlign w:val="center"/>
          </w:tcPr>
          <w:p w14:paraId="3EF14F93"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28</w:t>
            </w:r>
          </w:p>
        </w:tc>
        <w:tc>
          <w:tcPr>
            <w:tcW w:w="540" w:type="dxa"/>
            <w:tcBorders>
              <w:top w:val="nil"/>
              <w:left w:val="single" w:sz="4" w:space="0" w:color="auto"/>
              <w:bottom w:val="single" w:sz="4" w:space="0" w:color="auto"/>
              <w:right w:val="single" w:sz="4" w:space="0" w:color="auto"/>
            </w:tcBorders>
            <w:vAlign w:val="center"/>
          </w:tcPr>
          <w:p w14:paraId="4A868DF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7006B0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617F8BD" w14:textId="77777777" w:rsidR="00B05F3C" w:rsidRPr="002A4B9F"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0AE3FC7" w14:textId="77777777" w:rsidR="00B05F3C" w:rsidRPr="002A4B9F"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67D19C51"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F66C656"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FC7A287" w14:textId="77777777" w:rsidTr="00CF3AB5">
        <w:trPr>
          <w:trHeight w:val="528"/>
        </w:trPr>
        <w:tc>
          <w:tcPr>
            <w:tcW w:w="468" w:type="dxa"/>
            <w:tcBorders>
              <w:top w:val="nil"/>
              <w:left w:val="single" w:sz="8" w:space="0" w:color="auto"/>
              <w:bottom w:val="single" w:sz="4" w:space="0" w:color="auto"/>
              <w:right w:val="nil"/>
            </w:tcBorders>
            <w:vAlign w:val="center"/>
          </w:tcPr>
          <w:p w14:paraId="58DB24FE"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20</w:t>
            </w:r>
          </w:p>
        </w:tc>
        <w:tc>
          <w:tcPr>
            <w:tcW w:w="3122" w:type="dxa"/>
            <w:tcBorders>
              <w:top w:val="nil"/>
              <w:left w:val="single" w:sz="8" w:space="0" w:color="auto"/>
              <w:bottom w:val="single" w:sz="4" w:space="0" w:color="auto"/>
              <w:right w:val="single" w:sz="4" w:space="0" w:color="auto"/>
            </w:tcBorders>
          </w:tcPr>
          <w:p w14:paraId="6A26F857"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INT442 Introduction to National Security Policy</w:t>
            </w:r>
          </w:p>
        </w:tc>
        <w:tc>
          <w:tcPr>
            <w:tcW w:w="1648" w:type="dxa"/>
            <w:tcBorders>
              <w:top w:val="nil"/>
              <w:left w:val="single" w:sz="4" w:space="0" w:color="auto"/>
              <w:bottom w:val="single" w:sz="4" w:space="0" w:color="auto"/>
              <w:right w:val="single" w:sz="8" w:space="0" w:color="auto"/>
            </w:tcBorders>
          </w:tcPr>
          <w:p w14:paraId="74121A2A"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7582A10F"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F69BA8E"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626A80A"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40941E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2330713"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3AA345E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BDC59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F52632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6B2066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6ACDC09"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602" w:type="dxa"/>
            <w:tcBorders>
              <w:top w:val="nil"/>
              <w:left w:val="nil"/>
              <w:bottom w:val="single" w:sz="4" w:space="0" w:color="auto"/>
              <w:right w:val="nil"/>
            </w:tcBorders>
            <w:vAlign w:val="center"/>
          </w:tcPr>
          <w:p w14:paraId="108222B5"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6B7A40A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C0E809C"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368C0F4" w14:textId="77777777" w:rsidR="00B05F3C" w:rsidRPr="00AC3F0B"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44BF3A24" w14:textId="77777777" w:rsidR="00B05F3C" w:rsidRPr="00AC3F0B"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77264753"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28B299A"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48B574BC" w14:textId="77777777" w:rsidTr="00CF3AB5">
        <w:trPr>
          <w:trHeight w:val="528"/>
        </w:trPr>
        <w:tc>
          <w:tcPr>
            <w:tcW w:w="468" w:type="dxa"/>
            <w:tcBorders>
              <w:top w:val="nil"/>
              <w:left w:val="single" w:sz="8" w:space="0" w:color="auto"/>
              <w:bottom w:val="single" w:sz="4" w:space="0" w:color="auto"/>
              <w:right w:val="nil"/>
            </w:tcBorders>
            <w:vAlign w:val="center"/>
          </w:tcPr>
          <w:p w14:paraId="28B30DFB"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21</w:t>
            </w:r>
          </w:p>
        </w:tc>
        <w:tc>
          <w:tcPr>
            <w:tcW w:w="3122" w:type="dxa"/>
            <w:tcBorders>
              <w:top w:val="nil"/>
              <w:left w:val="single" w:sz="8" w:space="0" w:color="auto"/>
              <w:bottom w:val="single" w:sz="4" w:space="0" w:color="auto"/>
              <w:right w:val="single" w:sz="4" w:space="0" w:color="auto"/>
            </w:tcBorders>
          </w:tcPr>
          <w:p w14:paraId="782C1040" w14:textId="77777777" w:rsidR="00B05F3C" w:rsidRPr="00AC3940" w:rsidRDefault="00B05F3C" w:rsidP="00CF3AB5">
            <w:pPr>
              <w:spacing w:after="0" w:line="240" w:lineRule="auto"/>
              <w:rPr>
                <w:rFonts w:ascii="Times New Roman" w:hAnsi="Times New Roman" w:cs="Times New Roman"/>
                <w:bCs/>
                <w:noProof/>
                <w:sz w:val="20"/>
                <w:szCs w:val="20"/>
              </w:rPr>
            </w:pPr>
            <w:r>
              <w:rPr>
                <w:rFonts w:ascii="Times New Roman" w:hAnsi="Times New Roman" w:cs="Times New Roman"/>
                <w:sz w:val="20"/>
                <w:szCs w:val="20"/>
              </w:rPr>
              <w:t>INT450 Introduction to</w:t>
            </w:r>
            <w:r w:rsidRPr="00AC3940">
              <w:rPr>
                <w:rFonts w:ascii="Times New Roman" w:hAnsi="Times New Roman" w:cs="Times New Roman"/>
                <w:sz w:val="20"/>
                <w:szCs w:val="20"/>
              </w:rPr>
              <w:t xml:space="preserve"> International Political Economy</w:t>
            </w:r>
          </w:p>
        </w:tc>
        <w:tc>
          <w:tcPr>
            <w:tcW w:w="1648" w:type="dxa"/>
            <w:tcBorders>
              <w:top w:val="nil"/>
              <w:left w:val="single" w:sz="4" w:space="0" w:color="auto"/>
              <w:bottom w:val="single" w:sz="4" w:space="0" w:color="auto"/>
              <w:right w:val="single" w:sz="8" w:space="0" w:color="auto"/>
            </w:tcBorders>
          </w:tcPr>
          <w:p w14:paraId="4D785EAF"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1DD54E19"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B21C57D"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9A20CEC"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8D6A2A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D2A0615"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1038165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2BCEE3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50C07E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997104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358C0A6"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28</w:t>
            </w:r>
          </w:p>
        </w:tc>
        <w:tc>
          <w:tcPr>
            <w:tcW w:w="602" w:type="dxa"/>
            <w:tcBorders>
              <w:top w:val="nil"/>
              <w:left w:val="nil"/>
              <w:bottom w:val="single" w:sz="4" w:space="0" w:color="auto"/>
              <w:right w:val="nil"/>
            </w:tcBorders>
            <w:vAlign w:val="center"/>
          </w:tcPr>
          <w:p w14:paraId="1EE36B03"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540" w:type="dxa"/>
            <w:tcBorders>
              <w:top w:val="nil"/>
              <w:left w:val="single" w:sz="4" w:space="0" w:color="auto"/>
              <w:bottom w:val="single" w:sz="4" w:space="0" w:color="auto"/>
              <w:right w:val="single" w:sz="4" w:space="0" w:color="auto"/>
            </w:tcBorders>
            <w:vAlign w:val="center"/>
          </w:tcPr>
          <w:p w14:paraId="158D093D"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EA8370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6533D5C" w14:textId="77777777" w:rsidR="00B05F3C" w:rsidRPr="001162A1"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265F95D" w14:textId="77777777" w:rsidR="00B05F3C" w:rsidRPr="001162A1"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4D1C6A3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624469A"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6B09476" w14:textId="77777777" w:rsidTr="00CF3AB5">
        <w:trPr>
          <w:trHeight w:val="528"/>
        </w:trPr>
        <w:tc>
          <w:tcPr>
            <w:tcW w:w="468" w:type="dxa"/>
            <w:tcBorders>
              <w:top w:val="nil"/>
              <w:left w:val="single" w:sz="8" w:space="0" w:color="auto"/>
              <w:bottom w:val="single" w:sz="4" w:space="0" w:color="auto"/>
              <w:right w:val="nil"/>
            </w:tcBorders>
            <w:vAlign w:val="center"/>
          </w:tcPr>
          <w:p w14:paraId="744C349F"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22</w:t>
            </w:r>
          </w:p>
        </w:tc>
        <w:tc>
          <w:tcPr>
            <w:tcW w:w="3122" w:type="dxa"/>
            <w:tcBorders>
              <w:top w:val="nil"/>
              <w:left w:val="single" w:sz="8" w:space="0" w:color="auto"/>
              <w:bottom w:val="single" w:sz="4" w:space="0" w:color="auto"/>
              <w:right w:val="single" w:sz="4" w:space="0" w:color="auto"/>
            </w:tcBorders>
          </w:tcPr>
          <w:p w14:paraId="2A8BC048" w14:textId="77777777" w:rsidR="00B05F3C" w:rsidRPr="00AC3940" w:rsidRDefault="00B05F3C" w:rsidP="00CF3AB5">
            <w:pPr>
              <w:spacing w:after="0" w:line="240" w:lineRule="auto"/>
              <w:rPr>
                <w:rFonts w:ascii="Times New Roman" w:hAnsi="Times New Roman" w:cs="Times New Roman"/>
                <w:bCs/>
                <w:noProof/>
                <w:sz w:val="20"/>
                <w:szCs w:val="20"/>
                <w:lang w:val="ka-GE"/>
              </w:rPr>
            </w:pPr>
            <w:r w:rsidRPr="00AC3940">
              <w:rPr>
                <w:rFonts w:ascii="Times New Roman" w:hAnsi="Times New Roman" w:cs="Times New Roman"/>
                <w:sz w:val="20"/>
                <w:szCs w:val="20"/>
              </w:rPr>
              <w:t xml:space="preserve">INT309 Nationalism in International Relations </w:t>
            </w:r>
            <w:r w:rsidRPr="00AC3940">
              <w:rPr>
                <w:rFonts w:ascii="Times New Roman" w:hAnsi="Times New Roman" w:cs="Times New Roman"/>
                <w:sz w:val="20"/>
                <w:szCs w:val="20"/>
                <w:lang w:val="ka-GE"/>
              </w:rPr>
              <w:t xml:space="preserve"> </w:t>
            </w:r>
          </w:p>
        </w:tc>
        <w:tc>
          <w:tcPr>
            <w:tcW w:w="1648" w:type="dxa"/>
            <w:tcBorders>
              <w:top w:val="nil"/>
              <w:left w:val="single" w:sz="4" w:space="0" w:color="auto"/>
              <w:bottom w:val="single" w:sz="4" w:space="0" w:color="auto"/>
              <w:right w:val="single" w:sz="8" w:space="0" w:color="auto"/>
            </w:tcBorders>
          </w:tcPr>
          <w:p w14:paraId="4E5C6232"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4930026A"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1D965B6"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C1FE2B7"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E495A0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F0F8653"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1A0F87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767DC2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7644A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2347049"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0C43F6E"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26</w:t>
            </w:r>
          </w:p>
        </w:tc>
        <w:tc>
          <w:tcPr>
            <w:tcW w:w="602" w:type="dxa"/>
            <w:tcBorders>
              <w:top w:val="nil"/>
              <w:left w:val="nil"/>
              <w:bottom w:val="single" w:sz="4" w:space="0" w:color="auto"/>
              <w:right w:val="nil"/>
            </w:tcBorders>
            <w:vAlign w:val="center"/>
          </w:tcPr>
          <w:p w14:paraId="73C222CF"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540" w:type="dxa"/>
            <w:tcBorders>
              <w:top w:val="nil"/>
              <w:left w:val="single" w:sz="4" w:space="0" w:color="auto"/>
              <w:bottom w:val="single" w:sz="4" w:space="0" w:color="auto"/>
              <w:right w:val="single" w:sz="4" w:space="0" w:color="auto"/>
            </w:tcBorders>
            <w:vAlign w:val="center"/>
          </w:tcPr>
          <w:p w14:paraId="79BE4F1A"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4ED9042"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8C3F888" w14:textId="77777777" w:rsidR="00B05F3C" w:rsidRPr="0049039D"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1228154" w14:textId="77777777" w:rsidR="00B05F3C" w:rsidRPr="0049039D"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73C83A2C"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36C8ED6"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2069E39B" w14:textId="77777777" w:rsidTr="00CF3AB5">
        <w:trPr>
          <w:trHeight w:val="528"/>
        </w:trPr>
        <w:tc>
          <w:tcPr>
            <w:tcW w:w="468" w:type="dxa"/>
            <w:tcBorders>
              <w:top w:val="nil"/>
              <w:left w:val="single" w:sz="8" w:space="0" w:color="auto"/>
              <w:bottom w:val="single" w:sz="4" w:space="0" w:color="auto"/>
              <w:right w:val="nil"/>
            </w:tcBorders>
            <w:vAlign w:val="center"/>
          </w:tcPr>
          <w:p w14:paraId="4F3C6236"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23</w:t>
            </w:r>
          </w:p>
        </w:tc>
        <w:tc>
          <w:tcPr>
            <w:tcW w:w="3122" w:type="dxa"/>
            <w:tcBorders>
              <w:top w:val="nil"/>
              <w:left w:val="single" w:sz="8" w:space="0" w:color="auto"/>
              <w:bottom w:val="single" w:sz="4" w:space="0" w:color="auto"/>
              <w:right w:val="single" w:sz="4" w:space="0" w:color="auto"/>
            </w:tcBorders>
          </w:tcPr>
          <w:p w14:paraId="5A90884F"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IRP102 Geopolitics</w:t>
            </w:r>
          </w:p>
        </w:tc>
        <w:tc>
          <w:tcPr>
            <w:tcW w:w="1648" w:type="dxa"/>
            <w:tcBorders>
              <w:top w:val="nil"/>
              <w:left w:val="single" w:sz="4" w:space="0" w:color="auto"/>
              <w:bottom w:val="single" w:sz="4" w:space="0" w:color="auto"/>
              <w:right w:val="single" w:sz="8" w:space="0" w:color="auto"/>
            </w:tcBorders>
          </w:tcPr>
          <w:p w14:paraId="75CA1E9B"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66050D54"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ADD3471"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331C697"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79C6C4A"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6F34020"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CF0056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F0B60E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290A7A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27D6F1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11AA324"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02" w:type="dxa"/>
            <w:tcBorders>
              <w:top w:val="nil"/>
              <w:left w:val="nil"/>
              <w:bottom w:val="single" w:sz="4" w:space="0" w:color="auto"/>
              <w:right w:val="nil"/>
            </w:tcBorders>
            <w:vAlign w:val="center"/>
          </w:tcPr>
          <w:p w14:paraId="15F15CE4"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6785473B"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F0A894E"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2428499" w14:textId="77777777" w:rsidR="00B05F3C" w:rsidRPr="00DA27FF"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5CE5C6CF" w14:textId="77777777" w:rsidR="00B05F3C" w:rsidRPr="00DA27FF"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7608DC3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CF6500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241292CA" w14:textId="77777777" w:rsidTr="00CF3AB5">
        <w:trPr>
          <w:trHeight w:val="528"/>
        </w:trPr>
        <w:tc>
          <w:tcPr>
            <w:tcW w:w="468" w:type="dxa"/>
            <w:tcBorders>
              <w:top w:val="nil"/>
              <w:left w:val="single" w:sz="8" w:space="0" w:color="auto"/>
              <w:bottom w:val="single" w:sz="4" w:space="0" w:color="auto"/>
              <w:right w:val="nil"/>
            </w:tcBorders>
            <w:vAlign w:val="center"/>
          </w:tcPr>
          <w:p w14:paraId="194D85D5"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24</w:t>
            </w:r>
          </w:p>
        </w:tc>
        <w:tc>
          <w:tcPr>
            <w:tcW w:w="3122" w:type="dxa"/>
            <w:tcBorders>
              <w:top w:val="nil"/>
              <w:left w:val="single" w:sz="8" w:space="0" w:color="auto"/>
              <w:bottom w:val="single" w:sz="4" w:space="0" w:color="auto"/>
              <w:right w:val="single" w:sz="4" w:space="0" w:color="auto"/>
            </w:tcBorders>
          </w:tcPr>
          <w:p w14:paraId="4E13EBA8"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 xml:space="preserve">INT205 World Diplomacy: Theory and Practice </w:t>
            </w:r>
          </w:p>
        </w:tc>
        <w:tc>
          <w:tcPr>
            <w:tcW w:w="1648" w:type="dxa"/>
            <w:tcBorders>
              <w:top w:val="nil"/>
              <w:left w:val="single" w:sz="4" w:space="0" w:color="auto"/>
              <w:bottom w:val="single" w:sz="4" w:space="0" w:color="auto"/>
              <w:right w:val="single" w:sz="8" w:space="0" w:color="auto"/>
            </w:tcBorders>
          </w:tcPr>
          <w:p w14:paraId="6D447D78"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778E64F1"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CC37799"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1D000C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3BA7DC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771614"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0796C34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DCD3AC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553C30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96E816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F66D7F6"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602" w:type="dxa"/>
            <w:tcBorders>
              <w:top w:val="nil"/>
              <w:left w:val="nil"/>
              <w:bottom w:val="single" w:sz="4" w:space="0" w:color="auto"/>
              <w:right w:val="nil"/>
            </w:tcBorders>
            <w:vAlign w:val="center"/>
          </w:tcPr>
          <w:p w14:paraId="4777AAF2"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54E5D0B1"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F83FAC8"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5389462" w14:textId="77777777" w:rsidR="00B05F3C" w:rsidRPr="006A0EF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6A1699C" w14:textId="77777777" w:rsidR="00B05F3C" w:rsidRPr="006A0EFA"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295D8919"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4614EA4"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722CA230" w14:textId="77777777" w:rsidTr="00CF3AB5">
        <w:trPr>
          <w:trHeight w:val="528"/>
        </w:trPr>
        <w:tc>
          <w:tcPr>
            <w:tcW w:w="468" w:type="dxa"/>
            <w:tcBorders>
              <w:top w:val="nil"/>
              <w:left w:val="single" w:sz="8" w:space="0" w:color="auto"/>
              <w:bottom w:val="single" w:sz="4" w:space="0" w:color="auto"/>
              <w:right w:val="nil"/>
            </w:tcBorders>
            <w:vAlign w:val="center"/>
          </w:tcPr>
          <w:p w14:paraId="77962579" w14:textId="77777777" w:rsidR="00B05F3C" w:rsidRPr="00AC3940" w:rsidRDefault="00B05F3C" w:rsidP="00CF3AB5">
            <w:pPr>
              <w:spacing w:after="0"/>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25</w:t>
            </w:r>
          </w:p>
        </w:tc>
        <w:tc>
          <w:tcPr>
            <w:tcW w:w="3122" w:type="dxa"/>
            <w:tcBorders>
              <w:top w:val="nil"/>
              <w:left w:val="single" w:sz="8" w:space="0" w:color="auto"/>
              <w:bottom w:val="single" w:sz="4" w:space="0" w:color="auto"/>
              <w:right w:val="single" w:sz="4" w:space="0" w:color="auto"/>
            </w:tcBorders>
          </w:tcPr>
          <w:p w14:paraId="562887D8" w14:textId="77777777" w:rsidR="00B05F3C" w:rsidRPr="00AC3940" w:rsidRDefault="00B05F3C" w:rsidP="00CF3AB5">
            <w:pPr>
              <w:spacing w:after="0" w:line="240" w:lineRule="auto"/>
              <w:rPr>
                <w:rFonts w:ascii="Times New Roman" w:hAnsi="Times New Roman" w:cs="Times New Roman"/>
                <w:bCs/>
                <w:noProof/>
                <w:sz w:val="20"/>
                <w:szCs w:val="20"/>
              </w:rPr>
            </w:pPr>
            <w:r w:rsidRPr="00AC3940">
              <w:rPr>
                <w:rFonts w:ascii="Times New Roman" w:hAnsi="Times New Roman" w:cs="Times New Roman"/>
                <w:sz w:val="20"/>
                <w:szCs w:val="20"/>
              </w:rPr>
              <w:t xml:space="preserve">INT440 Gender and International Relations </w:t>
            </w:r>
          </w:p>
        </w:tc>
        <w:tc>
          <w:tcPr>
            <w:tcW w:w="1648" w:type="dxa"/>
            <w:tcBorders>
              <w:top w:val="nil"/>
              <w:left w:val="single" w:sz="4" w:space="0" w:color="auto"/>
              <w:bottom w:val="single" w:sz="4" w:space="0" w:color="auto"/>
              <w:right w:val="single" w:sz="8" w:space="0" w:color="auto"/>
            </w:tcBorders>
          </w:tcPr>
          <w:p w14:paraId="6BF05118"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7D63E792"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CB7D4EE"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370A94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41A8AD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94C4A19"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4EC3503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5E90B1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85C867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0A06EA3"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5C1150B"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28</w:t>
            </w:r>
          </w:p>
        </w:tc>
        <w:tc>
          <w:tcPr>
            <w:tcW w:w="602" w:type="dxa"/>
            <w:tcBorders>
              <w:top w:val="nil"/>
              <w:left w:val="nil"/>
              <w:bottom w:val="single" w:sz="4" w:space="0" w:color="auto"/>
              <w:right w:val="nil"/>
            </w:tcBorders>
            <w:vAlign w:val="center"/>
          </w:tcPr>
          <w:p w14:paraId="1B5118D2" w14:textId="77777777" w:rsidR="00B05F3C" w:rsidRPr="00335F73" w:rsidRDefault="00B05F3C" w:rsidP="00CF3AB5">
            <w:pPr>
              <w:spacing w:after="0"/>
              <w:jc w:val="center"/>
              <w:rPr>
                <w:rFonts w:ascii="Sylfaen" w:hAnsi="Sylfaen" w:cs="Times New Roman"/>
                <w:sz w:val="20"/>
                <w:szCs w:val="20"/>
              </w:rPr>
            </w:pPr>
            <w:r>
              <w:rPr>
                <w:rFonts w:ascii="Sylfaen" w:hAnsi="Sylfaen" w:cs="Times New Roman"/>
                <w:sz w:val="20"/>
                <w:szCs w:val="20"/>
              </w:rPr>
              <w:t>14</w:t>
            </w:r>
          </w:p>
        </w:tc>
        <w:tc>
          <w:tcPr>
            <w:tcW w:w="540" w:type="dxa"/>
            <w:tcBorders>
              <w:top w:val="nil"/>
              <w:left w:val="single" w:sz="4" w:space="0" w:color="auto"/>
              <w:bottom w:val="single" w:sz="4" w:space="0" w:color="auto"/>
              <w:right w:val="single" w:sz="4" w:space="0" w:color="auto"/>
            </w:tcBorders>
            <w:vAlign w:val="center"/>
          </w:tcPr>
          <w:p w14:paraId="1131F141"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4011099"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7E68A15" w14:textId="77777777" w:rsidR="00B05F3C" w:rsidRPr="006064BB"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624C32ED" w14:textId="77777777" w:rsidR="00B05F3C" w:rsidRPr="006064BB"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204A8C23"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6EECC9D"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365EDCD1" w14:textId="77777777" w:rsidTr="00CF3AB5">
        <w:trPr>
          <w:trHeight w:val="528"/>
        </w:trPr>
        <w:tc>
          <w:tcPr>
            <w:tcW w:w="468" w:type="dxa"/>
            <w:tcBorders>
              <w:top w:val="nil"/>
              <w:left w:val="single" w:sz="8" w:space="0" w:color="auto"/>
              <w:bottom w:val="single" w:sz="4" w:space="0" w:color="auto"/>
              <w:right w:val="nil"/>
            </w:tcBorders>
            <w:vAlign w:val="center"/>
          </w:tcPr>
          <w:p w14:paraId="3556EEA5" w14:textId="77777777" w:rsidR="00B05F3C" w:rsidRPr="00267BF2" w:rsidRDefault="00B05F3C" w:rsidP="00CF3AB5">
            <w:pPr>
              <w:spacing w:after="0"/>
              <w:jc w:val="center"/>
              <w:rPr>
                <w:rFonts w:asciiTheme="minorHAnsi" w:hAnsiTheme="minorHAnsi" w:cs="Times New Roman"/>
                <w:bCs/>
                <w:sz w:val="20"/>
                <w:szCs w:val="20"/>
                <w:lang w:val="ka-GE"/>
              </w:rPr>
            </w:pPr>
            <w:r>
              <w:rPr>
                <w:rFonts w:asciiTheme="minorHAnsi" w:hAnsiTheme="minorHAnsi" w:cs="Times New Roman"/>
                <w:bCs/>
                <w:sz w:val="20"/>
                <w:szCs w:val="20"/>
                <w:lang w:val="ka-GE"/>
              </w:rPr>
              <w:t>26</w:t>
            </w:r>
          </w:p>
        </w:tc>
        <w:tc>
          <w:tcPr>
            <w:tcW w:w="3122" w:type="dxa"/>
            <w:tcBorders>
              <w:top w:val="nil"/>
              <w:left w:val="single" w:sz="8" w:space="0" w:color="auto"/>
              <w:bottom w:val="single" w:sz="4" w:space="0" w:color="auto"/>
              <w:right w:val="single" w:sz="4" w:space="0" w:color="auto"/>
            </w:tcBorders>
          </w:tcPr>
          <w:p w14:paraId="630DF64C" w14:textId="77777777" w:rsidR="00B05F3C" w:rsidRPr="00F410CA" w:rsidRDefault="00B05F3C" w:rsidP="00CF3AB5">
            <w:pPr>
              <w:spacing w:after="0" w:line="240" w:lineRule="auto"/>
              <w:rPr>
                <w:rFonts w:ascii="Times New Roman" w:hAnsi="Times New Roman" w:cs="Times New Roman"/>
                <w:sz w:val="20"/>
                <w:szCs w:val="20"/>
              </w:rPr>
            </w:pPr>
            <w:r>
              <w:rPr>
                <w:rFonts w:ascii="Times New Roman" w:hAnsi="Times New Roman" w:cs="Times New Roman"/>
                <w:sz w:val="20"/>
                <w:szCs w:val="20"/>
              </w:rPr>
              <w:t>INT436 World Politics and Film</w:t>
            </w:r>
          </w:p>
        </w:tc>
        <w:tc>
          <w:tcPr>
            <w:tcW w:w="1648" w:type="dxa"/>
            <w:tcBorders>
              <w:top w:val="nil"/>
              <w:left w:val="single" w:sz="4" w:space="0" w:color="auto"/>
              <w:bottom w:val="single" w:sz="4" w:space="0" w:color="auto"/>
              <w:right w:val="single" w:sz="8" w:space="0" w:color="auto"/>
            </w:tcBorders>
          </w:tcPr>
          <w:p w14:paraId="29AEB0F4"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2DC75756" w14:textId="77777777" w:rsidR="00B05F3C" w:rsidRDefault="00B05F3C" w:rsidP="00CF3AB5">
            <w:pPr>
              <w:spacing w:after="0" w:line="240" w:lineRule="auto"/>
              <w:jc w:val="center"/>
              <w:rPr>
                <w:rFonts w:asciiTheme="minorHAnsi" w:hAnsiTheme="minorHAnsi" w:cs="Times New Roman"/>
                <w:b/>
                <w:sz w:val="20"/>
                <w:szCs w:val="20"/>
                <w:lang w:val="ka-GE"/>
              </w:rPr>
            </w:pPr>
            <w:r>
              <w:rPr>
                <w:rFonts w:asciiTheme="minorHAnsi" w:hAnsiTheme="minorHAnsi"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536E37C9"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65F070A"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69DEF7C"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3F9549E"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7F3012C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24E47C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0242FC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74AA03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4F14888" w14:textId="77777777" w:rsidR="00B05F3C" w:rsidRDefault="00B05F3C" w:rsidP="00CF3AB5">
            <w:pPr>
              <w:spacing w:after="0"/>
              <w:jc w:val="center"/>
              <w:rPr>
                <w:rFonts w:asciiTheme="minorHAnsi" w:hAnsiTheme="minorHAnsi" w:cs="Times New Roman"/>
                <w:sz w:val="20"/>
                <w:szCs w:val="20"/>
              </w:rPr>
            </w:pPr>
            <w:r>
              <w:rPr>
                <w:rFonts w:asciiTheme="minorHAnsi" w:hAnsiTheme="minorHAnsi" w:cs="Times New Roman"/>
                <w:sz w:val="20"/>
                <w:szCs w:val="20"/>
              </w:rPr>
              <w:t>26</w:t>
            </w:r>
          </w:p>
        </w:tc>
        <w:tc>
          <w:tcPr>
            <w:tcW w:w="602" w:type="dxa"/>
            <w:tcBorders>
              <w:top w:val="nil"/>
              <w:left w:val="nil"/>
              <w:bottom w:val="single" w:sz="4" w:space="0" w:color="auto"/>
              <w:right w:val="nil"/>
            </w:tcBorders>
            <w:vAlign w:val="center"/>
          </w:tcPr>
          <w:p w14:paraId="07784820" w14:textId="77777777" w:rsidR="00B05F3C"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540" w:type="dxa"/>
            <w:tcBorders>
              <w:top w:val="nil"/>
              <w:left w:val="single" w:sz="4" w:space="0" w:color="auto"/>
              <w:bottom w:val="single" w:sz="4" w:space="0" w:color="auto"/>
              <w:right w:val="single" w:sz="4" w:space="0" w:color="auto"/>
            </w:tcBorders>
            <w:vAlign w:val="center"/>
          </w:tcPr>
          <w:p w14:paraId="2C73A860"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C0F3FEB"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013FA6E" w14:textId="77777777" w:rsidR="00B05F3C" w:rsidRDefault="00B05F3C" w:rsidP="00CF3AB5">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397B22B5" w14:textId="77777777" w:rsidR="00B05F3C" w:rsidRDefault="00B05F3C" w:rsidP="00CF3AB5">
            <w:pPr>
              <w:spacing w:after="0"/>
              <w:jc w:val="center"/>
              <w:rPr>
                <w:rFonts w:ascii="Sylfaen" w:hAnsi="Sylfae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43EF3DF0"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C280544" w14:textId="77777777" w:rsidR="00B05F3C" w:rsidRPr="00AC3940" w:rsidRDefault="00B05F3C" w:rsidP="00CF3AB5">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3E903327" w14:textId="77777777" w:rsidTr="00CF3AB5">
        <w:trPr>
          <w:trHeight w:val="528"/>
        </w:trPr>
        <w:tc>
          <w:tcPr>
            <w:tcW w:w="468" w:type="dxa"/>
            <w:tcBorders>
              <w:top w:val="nil"/>
              <w:left w:val="single" w:sz="8" w:space="0" w:color="auto"/>
              <w:bottom w:val="single" w:sz="4" w:space="0" w:color="auto"/>
              <w:right w:val="nil"/>
            </w:tcBorders>
            <w:vAlign w:val="center"/>
          </w:tcPr>
          <w:p w14:paraId="704A12F7" w14:textId="77777777" w:rsidR="00B05F3C" w:rsidRPr="00267BF2" w:rsidRDefault="00B05F3C" w:rsidP="00CF3AB5">
            <w:pPr>
              <w:spacing w:after="0"/>
              <w:jc w:val="center"/>
              <w:rPr>
                <w:rFonts w:asciiTheme="minorHAnsi" w:hAnsiTheme="minorHAnsi" w:cs="Times New Roman"/>
                <w:bCs/>
                <w:sz w:val="20"/>
                <w:szCs w:val="20"/>
                <w:lang w:val="ka-GE"/>
              </w:rPr>
            </w:pPr>
            <w:r>
              <w:rPr>
                <w:rFonts w:asciiTheme="minorHAnsi" w:hAnsiTheme="minorHAnsi" w:cs="Times New Roman"/>
                <w:bCs/>
                <w:sz w:val="20"/>
                <w:szCs w:val="20"/>
                <w:lang w:val="ka-GE"/>
              </w:rPr>
              <w:t>27</w:t>
            </w:r>
          </w:p>
        </w:tc>
        <w:tc>
          <w:tcPr>
            <w:tcW w:w="3122" w:type="dxa"/>
            <w:tcBorders>
              <w:top w:val="nil"/>
              <w:left w:val="single" w:sz="8" w:space="0" w:color="auto"/>
              <w:bottom w:val="single" w:sz="4" w:space="0" w:color="auto"/>
              <w:right w:val="single" w:sz="4" w:space="0" w:color="auto"/>
            </w:tcBorders>
          </w:tcPr>
          <w:p w14:paraId="64C69426" w14:textId="77777777" w:rsidR="00B05F3C" w:rsidRPr="00F410CA" w:rsidRDefault="00B05F3C" w:rsidP="00CF3AB5">
            <w:pPr>
              <w:spacing w:after="0" w:line="240" w:lineRule="auto"/>
              <w:rPr>
                <w:rFonts w:ascii="Times New Roman" w:hAnsi="Times New Roman" w:cs="Times New Roman"/>
                <w:sz w:val="20"/>
                <w:szCs w:val="20"/>
              </w:rPr>
            </w:pPr>
            <w:r w:rsidRPr="00F410CA">
              <w:rPr>
                <w:rFonts w:ascii="Times New Roman" w:hAnsi="Times New Roman" w:cs="Times New Roman"/>
                <w:sz w:val="20"/>
                <w:szCs w:val="20"/>
              </w:rPr>
              <w:t>INT451</w:t>
            </w:r>
            <w:r>
              <w:rPr>
                <w:rFonts w:ascii="Times New Roman" w:hAnsi="Times New Roman" w:cs="Times New Roman"/>
                <w:sz w:val="20"/>
                <w:szCs w:val="20"/>
              </w:rPr>
              <w:t xml:space="preserve"> </w:t>
            </w:r>
            <w:r w:rsidRPr="00254C4E">
              <w:rPr>
                <w:rFonts w:ascii="Times New Roman" w:hAnsi="Times New Roman" w:cs="Times New Roman"/>
                <w:sz w:val="20"/>
                <w:szCs w:val="20"/>
              </w:rPr>
              <w:t>NATO: International Security and the Atlantic Alliance</w:t>
            </w:r>
          </w:p>
        </w:tc>
        <w:tc>
          <w:tcPr>
            <w:tcW w:w="1648" w:type="dxa"/>
            <w:tcBorders>
              <w:top w:val="nil"/>
              <w:left w:val="single" w:sz="4" w:space="0" w:color="auto"/>
              <w:bottom w:val="single" w:sz="4" w:space="0" w:color="auto"/>
              <w:right w:val="single" w:sz="8" w:space="0" w:color="auto"/>
            </w:tcBorders>
          </w:tcPr>
          <w:p w14:paraId="312E70EA" w14:textId="77777777" w:rsidR="00B05F3C" w:rsidRPr="008C754C" w:rsidRDefault="00B05F3C" w:rsidP="00CF3AB5">
            <w:pPr>
              <w:spacing w:after="0" w:line="240" w:lineRule="auto"/>
              <w:jc w:val="center"/>
              <w:rPr>
                <w:rFonts w:ascii="Sylfaen" w:hAnsi="Sylfaen" w:cs="Times New Roman"/>
                <w:sz w:val="20"/>
                <w:szCs w:val="20"/>
                <w:lang w:val="ka-GE"/>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5DAE8531" w14:textId="77777777" w:rsidR="00B05F3C" w:rsidRPr="008C754C" w:rsidRDefault="00B05F3C" w:rsidP="00CF3AB5">
            <w:pPr>
              <w:spacing w:after="0" w:line="240" w:lineRule="auto"/>
              <w:jc w:val="center"/>
              <w:rPr>
                <w:rFonts w:asciiTheme="minorHAnsi" w:hAnsiTheme="minorHAnsi" w:cs="Times New Roman"/>
                <w:b/>
                <w:sz w:val="20"/>
                <w:szCs w:val="20"/>
                <w:lang w:val="ka-GE"/>
              </w:rPr>
            </w:pPr>
            <w:r>
              <w:rPr>
                <w:rFonts w:asciiTheme="minorHAnsi" w:hAnsiTheme="minorHAnsi"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0B388DE2"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3A7CBDB"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7443F3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03AE739"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EC523E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C008AC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BD9AFD1"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93ABA7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D115E3E" w14:textId="77777777" w:rsidR="00B05F3C" w:rsidRPr="00335F73" w:rsidRDefault="00B05F3C" w:rsidP="00CF3AB5">
            <w:pPr>
              <w:spacing w:after="0"/>
              <w:jc w:val="center"/>
              <w:rPr>
                <w:rFonts w:asciiTheme="minorHAnsi" w:hAnsiTheme="minorHAnsi" w:cs="Times New Roman"/>
                <w:sz w:val="20"/>
                <w:szCs w:val="20"/>
              </w:rPr>
            </w:pPr>
            <w:r>
              <w:rPr>
                <w:rFonts w:asciiTheme="minorHAnsi" w:hAnsiTheme="minorHAnsi" w:cs="Times New Roman"/>
                <w:sz w:val="20"/>
                <w:szCs w:val="20"/>
              </w:rPr>
              <w:t>27</w:t>
            </w:r>
          </w:p>
        </w:tc>
        <w:tc>
          <w:tcPr>
            <w:tcW w:w="602" w:type="dxa"/>
            <w:tcBorders>
              <w:top w:val="nil"/>
              <w:left w:val="nil"/>
              <w:bottom w:val="single" w:sz="4" w:space="0" w:color="auto"/>
              <w:right w:val="nil"/>
            </w:tcBorders>
            <w:vAlign w:val="center"/>
          </w:tcPr>
          <w:p w14:paraId="4E5974FF"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58EA39D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CBAF4A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B499ACB" w14:textId="77777777" w:rsidR="00B05F3C" w:rsidRPr="00254C4E" w:rsidRDefault="00B05F3C" w:rsidP="00CF3AB5">
            <w:pPr>
              <w:spacing w:after="0"/>
              <w:jc w:val="center"/>
              <w:rPr>
                <w:rFonts w:ascii="Times New Roman" w:hAnsi="Times New Roma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71C42094" w14:textId="77777777" w:rsidR="00B05F3C" w:rsidRPr="00254C4E" w:rsidRDefault="00B05F3C" w:rsidP="00CF3AB5">
            <w:pPr>
              <w:spacing w:after="0"/>
              <w:jc w:val="center"/>
              <w:rPr>
                <w:rFonts w:ascii="Times New Roman" w:hAnsi="Times New Roma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0C22CED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2E66F34A" w14:textId="77777777" w:rsidR="00B05F3C" w:rsidRPr="00AC3940" w:rsidRDefault="00B05F3C" w:rsidP="00CF3AB5">
            <w:pPr>
              <w:spacing w:after="0"/>
              <w:jc w:val="center"/>
              <w:rPr>
                <w:rFonts w:ascii="Times New Roman" w:hAnsi="Times New Roman" w:cs="Times New Roman"/>
                <w:sz w:val="18"/>
                <w:szCs w:val="20"/>
                <w:lang w:val="ka-GE"/>
              </w:rPr>
            </w:pPr>
            <w:r w:rsidRPr="00AC3940">
              <w:rPr>
                <w:rFonts w:ascii="Times New Roman" w:hAnsi="Times New Roman" w:cs="Times New Roman"/>
                <w:sz w:val="20"/>
                <w:szCs w:val="20"/>
                <w:lang w:val="ka-GE"/>
              </w:rPr>
              <w:t>3</w:t>
            </w:r>
          </w:p>
        </w:tc>
      </w:tr>
      <w:tr w:rsidR="00B05F3C" w:rsidRPr="00AC3940" w14:paraId="6E6E512E" w14:textId="77777777" w:rsidTr="00CF3AB5">
        <w:trPr>
          <w:trHeight w:val="528"/>
        </w:trPr>
        <w:tc>
          <w:tcPr>
            <w:tcW w:w="468" w:type="dxa"/>
            <w:tcBorders>
              <w:top w:val="nil"/>
              <w:left w:val="single" w:sz="8" w:space="0" w:color="auto"/>
              <w:bottom w:val="single" w:sz="4" w:space="0" w:color="auto"/>
              <w:right w:val="nil"/>
            </w:tcBorders>
            <w:vAlign w:val="center"/>
          </w:tcPr>
          <w:p w14:paraId="3D072DC5" w14:textId="77777777" w:rsidR="00B05F3C" w:rsidRPr="00B65D15" w:rsidRDefault="00B05F3C" w:rsidP="00CF3AB5">
            <w:pPr>
              <w:spacing w:after="0"/>
              <w:jc w:val="center"/>
              <w:rPr>
                <w:rFonts w:ascii="Times New Roman" w:hAnsi="Times New Roman" w:cs="Times New Roman"/>
                <w:bCs/>
                <w:sz w:val="20"/>
                <w:szCs w:val="20"/>
              </w:rPr>
            </w:pPr>
            <w:r>
              <w:rPr>
                <w:rFonts w:ascii="Times New Roman" w:hAnsi="Times New Roman" w:cs="Times New Roman"/>
                <w:bCs/>
                <w:sz w:val="20"/>
                <w:szCs w:val="20"/>
              </w:rPr>
              <w:t>28</w:t>
            </w:r>
          </w:p>
        </w:tc>
        <w:tc>
          <w:tcPr>
            <w:tcW w:w="3122" w:type="dxa"/>
            <w:tcBorders>
              <w:top w:val="nil"/>
              <w:left w:val="single" w:sz="8" w:space="0" w:color="auto"/>
              <w:bottom w:val="single" w:sz="4" w:space="0" w:color="auto"/>
              <w:right w:val="single" w:sz="4" w:space="0" w:color="auto"/>
            </w:tcBorders>
          </w:tcPr>
          <w:p w14:paraId="5773A6CC" w14:textId="77777777" w:rsidR="00B05F3C" w:rsidRPr="005E082E" w:rsidRDefault="00B05F3C" w:rsidP="00CF3AB5">
            <w:pPr>
              <w:spacing w:after="0" w:line="240" w:lineRule="auto"/>
              <w:rPr>
                <w:rFonts w:ascii="Times New Roman" w:hAnsi="Times New Roman" w:cs="Times New Roman"/>
                <w:sz w:val="20"/>
                <w:szCs w:val="20"/>
              </w:rPr>
            </w:pPr>
            <w:r w:rsidRPr="005E082E">
              <w:rPr>
                <w:rFonts w:ascii="Times New Roman" w:hAnsi="Times New Roman" w:cs="Times New Roman"/>
                <w:sz w:val="20"/>
                <w:szCs w:val="20"/>
              </w:rPr>
              <w:t>INT453 Intercultural Communication</w:t>
            </w:r>
          </w:p>
        </w:tc>
        <w:tc>
          <w:tcPr>
            <w:tcW w:w="1648" w:type="dxa"/>
            <w:tcBorders>
              <w:top w:val="nil"/>
              <w:left w:val="single" w:sz="4" w:space="0" w:color="auto"/>
              <w:bottom w:val="single" w:sz="4" w:space="0" w:color="auto"/>
              <w:right w:val="single" w:sz="8" w:space="0" w:color="auto"/>
            </w:tcBorders>
          </w:tcPr>
          <w:p w14:paraId="0AD2BDD9"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51C9EA39"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Pr>
                <w:rFonts w:asciiTheme="minorHAnsi" w:hAnsiTheme="minorHAnsi"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4A2B75FB"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059FFE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7BAA246"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DF0261A"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30F2B76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A71BA8F"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80EF43D"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0BC9E67"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F15B1E1" w14:textId="77777777" w:rsidR="00B05F3C" w:rsidRPr="00335F73" w:rsidRDefault="00B05F3C" w:rsidP="00CF3AB5">
            <w:pPr>
              <w:spacing w:after="0"/>
              <w:jc w:val="center"/>
              <w:rPr>
                <w:rFonts w:ascii="Times New Roman" w:hAnsi="Times New Roman" w:cs="Times New Roman"/>
                <w:sz w:val="20"/>
                <w:szCs w:val="20"/>
              </w:rPr>
            </w:pPr>
            <w:r>
              <w:rPr>
                <w:rFonts w:asciiTheme="minorHAnsi" w:hAnsiTheme="minorHAnsi" w:cs="Times New Roman"/>
                <w:sz w:val="20"/>
                <w:szCs w:val="20"/>
              </w:rPr>
              <w:t>29</w:t>
            </w:r>
          </w:p>
        </w:tc>
        <w:tc>
          <w:tcPr>
            <w:tcW w:w="602" w:type="dxa"/>
            <w:tcBorders>
              <w:top w:val="nil"/>
              <w:left w:val="nil"/>
              <w:bottom w:val="single" w:sz="4" w:space="0" w:color="auto"/>
              <w:right w:val="nil"/>
            </w:tcBorders>
            <w:vAlign w:val="center"/>
          </w:tcPr>
          <w:p w14:paraId="3E55E41F" w14:textId="77777777" w:rsidR="00B05F3C" w:rsidRPr="00AC3940" w:rsidRDefault="00B05F3C" w:rsidP="00CF3AB5">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001D5BDF" w14:textId="77777777" w:rsidR="00B05F3C" w:rsidRPr="00AC3940" w:rsidRDefault="00B05F3C" w:rsidP="00CF3AB5">
            <w:pPr>
              <w:spacing w:after="0"/>
              <w:jc w:val="center"/>
              <w:rPr>
                <w:rFonts w:ascii="Times New Roman" w:hAnsi="Times New Roma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15A2EFD"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BC9637E"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77FAE134"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6E9E73DC"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FCFB562" w14:textId="77777777" w:rsidR="00B05F3C" w:rsidRPr="00AC3940" w:rsidRDefault="00B05F3C" w:rsidP="00CF3AB5">
            <w:pPr>
              <w:spacing w:after="0"/>
              <w:jc w:val="center"/>
              <w:rPr>
                <w:rFonts w:ascii="Times New Roman" w:hAnsi="Times New Roman" w:cs="Times New Roman"/>
                <w:sz w:val="18"/>
                <w:szCs w:val="20"/>
              </w:rPr>
            </w:pPr>
            <w:r w:rsidRPr="00AC3940">
              <w:rPr>
                <w:rFonts w:ascii="Times New Roman" w:hAnsi="Times New Roman" w:cs="Times New Roman"/>
                <w:sz w:val="20"/>
                <w:szCs w:val="20"/>
                <w:lang w:val="ka-GE"/>
              </w:rPr>
              <w:t>3</w:t>
            </w:r>
          </w:p>
        </w:tc>
      </w:tr>
      <w:tr w:rsidR="007D1322" w:rsidRPr="00AC3940" w14:paraId="322AEAC2" w14:textId="77777777" w:rsidTr="00CF3AB5">
        <w:trPr>
          <w:trHeight w:val="528"/>
        </w:trPr>
        <w:tc>
          <w:tcPr>
            <w:tcW w:w="468" w:type="dxa"/>
            <w:tcBorders>
              <w:top w:val="nil"/>
              <w:left w:val="single" w:sz="8" w:space="0" w:color="auto"/>
              <w:bottom w:val="single" w:sz="4" w:space="0" w:color="auto"/>
              <w:right w:val="nil"/>
            </w:tcBorders>
            <w:vAlign w:val="center"/>
          </w:tcPr>
          <w:p w14:paraId="7211C5A2" w14:textId="19A21B2A" w:rsidR="007D1322" w:rsidRPr="00100B14" w:rsidRDefault="007D1322" w:rsidP="007D1322">
            <w:pPr>
              <w:spacing w:after="0"/>
              <w:jc w:val="center"/>
              <w:rPr>
                <w:rFonts w:ascii="Sylfaen" w:hAnsi="Sylfaen" w:cs="Times New Roman"/>
                <w:bCs/>
                <w:sz w:val="20"/>
                <w:szCs w:val="20"/>
                <w:lang w:val="ka-GE"/>
              </w:rPr>
            </w:pPr>
            <w:r>
              <w:rPr>
                <w:rFonts w:ascii="Sylfaen" w:hAnsi="Sylfaen" w:cs="Times New Roman"/>
                <w:bCs/>
                <w:sz w:val="20"/>
                <w:szCs w:val="20"/>
                <w:lang w:val="ka-GE"/>
              </w:rPr>
              <w:lastRenderedPageBreak/>
              <w:t>29</w:t>
            </w:r>
          </w:p>
        </w:tc>
        <w:tc>
          <w:tcPr>
            <w:tcW w:w="3122" w:type="dxa"/>
            <w:tcBorders>
              <w:top w:val="nil"/>
              <w:left w:val="single" w:sz="8" w:space="0" w:color="auto"/>
              <w:bottom w:val="single" w:sz="4" w:space="0" w:color="auto"/>
              <w:right w:val="single" w:sz="4" w:space="0" w:color="auto"/>
            </w:tcBorders>
          </w:tcPr>
          <w:p w14:paraId="2ED7C55C" w14:textId="00B558B2" w:rsidR="007D1322" w:rsidRPr="005E082E" w:rsidRDefault="007D1322" w:rsidP="007D1322">
            <w:pPr>
              <w:spacing w:after="0" w:line="240" w:lineRule="auto"/>
              <w:rPr>
                <w:rFonts w:ascii="Times New Roman" w:hAnsi="Times New Roman" w:cs="Times New Roman"/>
                <w:sz w:val="20"/>
                <w:szCs w:val="20"/>
              </w:rPr>
            </w:pPr>
            <w:r w:rsidRPr="005370BF">
              <w:rPr>
                <w:rFonts w:ascii="Times New Roman" w:hAnsi="Times New Roman" w:cs="Times New Roman"/>
                <w:sz w:val="20"/>
                <w:szCs w:val="20"/>
              </w:rPr>
              <w:t>INT459 Critical Thinking</w:t>
            </w:r>
          </w:p>
        </w:tc>
        <w:tc>
          <w:tcPr>
            <w:tcW w:w="1648" w:type="dxa"/>
            <w:tcBorders>
              <w:top w:val="nil"/>
              <w:left w:val="single" w:sz="4" w:space="0" w:color="auto"/>
              <w:bottom w:val="single" w:sz="4" w:space="0" w:color="auto"/>
              <w:right w:val="single" w:sz="8" w:space="0" w:color="auto"/>
            </w:tcBorders>
          </w:tcPr>
          <w:p w14:paraId="26BB3310" w14:textId="0D685367" w:rsidR="007D1322" w:rsidRPr="00AC3940" w:rsidRDefault="007D1322" w:rsidP="007D1322">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76A2C214" w14:textId="76544266" w:rsidR="007D1322" w:rsidRDefault="007D1322" w:rsidP="007D1322">
            <w:pPr>
              <w:spacing w:after="0" w:line="240" w:lineRule="auto"/>
              <w:jc w:val="center"/>
              <w:rPr>
                <w:rFonts w:asciiTheme="minorHAnsi" w:hAnsiTheme="minorHAnsi" w:cs="Times New Roman"/>
                <w:b/>
                <w:sz w:val="20"/>
                <w:szCs w:val="20"/>
                <w:lang w:val="ka-GE"/>
              </w:rPr>
            </w:pPr>
            <w:r>
              <w:rPr>
                <w:rFonts w:asciiTheme="minorHAnsi" w:hAnsiTheme="minorHAnsi"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5CFC6E3A" w14:textId="77777777" w:rsidR="007D1322" w:rsidRPr="00AC3940" w:rsidRDefault="007D1322" w:rsidP="007D1322">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B1D95BD" w14:textId="77777777" w:rsidR="007D1322" w:rsidRPr="00AC3940" w:rsidRDefault="007D1322" w:rsidP="007D1322">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906585E"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378C66C" w14:textId="77777777" w:rsidR="007D1322" w:rsidRPr="00AC3940" w:rsidRDefault="007D1322" w:rsidP="007D1322">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6B60E085"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E922C7F"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8C210C7"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80A79E2"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4F2B9E8" w14:textId="6520ABED" w:rsidR="007D1322" w:rsidRPr="00433FEE" w:rsidRDefault="00433FEE" w:rsidP="007D1322">
            <w:pPr>
              <w:spacing w:after="0"/>
              <w:jc w:val="center"/>
              <w:rPr>
                <w:rFonts w:ascii="Sylfaen" w:hAnsi="Sylfaen" w:cs="Times New Roman"/>
                <w:sz w:val="20"/>
                <w:szCs w:val="20"/>
                <w:lang w:val="ka-GE"/>
              </w:rPr>
            </w:pPr>
            <w:r>
              <w:rPr>
                <w:rFonts w:ascii="Sylfaen" w:hAnsi="Sylfaen" w:cs="Times New Roman"/>
                <w:sz w:val="20"/>
                <w:szCs w:val="20"/>
                <w:lang w:val="ka-GE"/>
              </w:rPr>
              <w:t>14</w:t>
            </w:r>
          </w:p>
        </w:tc>
        <w:tc>
          <w:tcPr>
            <w:tcW w:w="602" w:type="dxa"/>
            <w:tcBorders>
              <w:top w:val="nil"/>
              <w:left w:val="nil"/>
              <w:bottom w:val="single" w:sz="4" w:space="0" w:color="auto"/>
              <w:right w:val="nil"/>
            </w:tcBorders>
            <w:vAlign w:val="center"/>
          </w:tcPr>
          <w:p w14:paraId="0ED2B4DA" w14:textId="29E153E1" w:rsidR="007D1322" w:rsidRPr="00433FEE" w:rsidRDefault="00433FEE" w:rsidP="007D1322">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540" w:type="dxa"/>
            <w:tcBorders>
              <w:top w:val="nil"/>
              <w:left w:val="single" w:sz="4" w:space="0" w:color="auto"/>
              <w:bottom w:val="single" w:sz="4" w:space="0" w:color="auto"/>
              <w:right w:val="single" w:sz="4" w:space="0" w:color="auto"/>
            </w:tcBorders>
            <w:vAlign w:val="center"/>
          </w:tcPr>
          <w:p w14:paraId="4470D22E" w14:textId="623B6060" w:rsidR="007D1322" w:rsidRDefault="007D1322" w:rsidP="007D1322">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373C1763" w14:textId="3D542FF7" w:rsidR="007D1322" w:rsidRDefault="00433FEE" w:rsidP="007D1322">
            <w:pPr>
              <w:spacing w:after="0"/>
              <w:jc w:val="center"/>
              <w:rPr>
                <w:rFonts w:ascii="Sylfaen" w:hAnsi="Sylfaen" w:cs="Times New Roman"/>
                <w:sz w:val="20"/>
                <w:szCs w:val="20"/>
                <w:lang w:val="ka-GE"/>
              </w:rPr>
            </w:pPr>
            <w:r>
              <w:rPr>
                <w:rFonts w:ascii="Sylfaen" w:hAnsi="Sylfaen" w:cs="Times New Roman"/>
                <w:sz w:val="20"/>
                <w:szCs w:val="20"/>
                <w:lang w:val="ka-GE"/>
              </w:rPr>
              <w:t>3</w:t>
            </w:r>
          </w:p>
        </w:tc>
        <w:tc>
          <w:tcPr>
            <w:tcW w:w="568" w:type="dxa"/>
            <w:tcBorders>
              <w:top w:val="nil"/>
              <w:left w:val="single" w:sz="4" w:space="0" w:color="auto"/>
              <w:bottom w:val="single" w:sz="4" w:space="0" w:color="auto"/>
              <w:right w:val="nil"/>
            </w:tcBorders>
            <w:vAlign w:val="center"/>
          </w:tcPr>
          <w:p w14:paraId="175A014A" w14:textId="06A4897A" w:rsidR="007D1322" w:rsidRPr="00433FEE" w:rsidRDefault="00433FEE" w:rsidP="007D1322">
            <w:pPr>
              <w:spacing w:after="0"/>
              <w:jc w:val="center"/>
              <w:rPr>
                <w:rFonts w:ascii="Sylfaen" w:hAnsi="Sylfaen" w:cs="Times New Roman"/>
                <w:sz w:val="20"/>
                <w:szCs w:val="20"/>
                <w:lang w:val="ka-GE"/>
              </w:rPr>
            </w:pPr>
            <w:r>
              <w:rPr>
                <w:rFonts w:ascii="Sylfaen" w:hAnsi="Sylfaen" w:cs="Times New Roman"/>
                <w:sz w:val="20"/>
                <w:szCs w:val="20"/>
                <w:lang w:val="ka-GE"/>
              </w:rPr>
              <w:t>47</w:t>
            </w:r>
          </w:p>
        </w:tc>
        <w:tc>
          <w:tcPr>
            <w:tcW w:w="630" w:type="dxa"/>
            <w:tcBorders>
              <w:top w:val="nil"/>
              <w:left w:val="single" w:sz="4" w:space="0" w:color="auto"/>
              <w:bottom w:val="single" w:sz="4" w:space="0" w:color="auto"/>
              <w:right w:val="nil"/>
            </w:tcBorders>
            <w:vAlign w:val="center"/>
          </w:tcPr>
          <w:p w14:paraId="72F042EE" w14:textId="623F0607" w:rsidR="007D1322" w:rsidRDefault="00433FEE" w:rsidP="00433FEE">
            <w:pPr>
              <w:spacing w:after="0"/>
              <w:jc w:val="center"/>
              <w:rPr>
                <w:rFonts w:ascii="Sylfaen" w:hAnsi="Sylfaen" w:cs="Times New Roman"/>
                <w:sz w:val="20"/>
                <w:szCs w:val="20"/>
              </w:rPr>
            </w:pPr>
            <w:r>
              <w:rPr>
                <w:rFonts w:ascii="Sylfaen" w:hAnsi="Sylfaen" w:cs="Times New Roman"/>
                <w:sz w:val="20"/>
                <w:szCs w:val="20"/>
              </w:rPr>
              <w:t>78</w:t>
            </w:r>
          </w:p>
        </w:tc>
        <w:tc>
          <w:tcPr>
            <w:tcW w:w="630" w:type="dxa"/>
            <w:tcBorders>
              <w:top w:val="nil"/>
              <w:left w:val="single" w:sz="4" w:space="0" w:color="auto"/>
              <w:bottom w:val="single" w:sz="4" w:space="0" w:color="auto"/>
              <w:right w:val="single" w:sz="8" w:space="0" w:color="auto"/>
            </w:tcBorders>
            <w:vAlign w:val="center"/>
          </w:tcPr>
          <w:p w14:paraId="06449681" w14:textId="2662F716" w:rsidR="007D1322" w:rsidRDefault="007D1322" w:rsidP="007D1322">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04E9806" w14:textId="3DADBF90" w:rsidR="007D1322" w:rsidRPr="00AC3940" w:rsidRDefault="007D1322" w:rsidP="007D1322">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7D1322" w:rsidRPr="00AC3940" w14:paraId="0316C246" w14:textId="77777777" w:rsidTr="00CF3AB5">
        <w:trPr>
          <w:trHeight w:val="528"/>
        </w:trPr>
        <w:tc>
          <w:tcPr>
            <w:tcW w:w="468" w:type="dxa"/>
            <w:tcBorders>
              <w:top w:val="nil"/>
              <w:left w:val="single" w:sz="8" w:space="0" w:color="auto"/>
              <w:bottom w:val="single" w:sz="4" w:space="0" w:color="auto"/>
              <w:right w:val="nil"/>
            </w:tcBorders>
            <w:vAlign w:val="center"/>
          </w:tcPr>
          <w:p w14:paraId="44BC8AB5" w14:textId="12148730" w:rsidR="007D1322" w:rsidRPr="00100B14" w:rsidRDefault="007D1322" w:rsidP="007D1322">
            <w:pPr>
              <w:spacing w:after="0"/>
              <w:jc w:val="center"/>
              <w:rPr>
                <w:rFonts w:ascii="Sylfaen" w:hAnsi="Sylfaen" w:cs="Times New Roman"/>
                <w:bCs/>
                <w:sz w:val="20"/>
                <w:szCs w:val="20"/>
                <w:lang w:val="ka-GE"/>
              </w:rPr>
            </w:pPr>
            <w:r>
              <w:rPr>
                <w:rFonts w:ascii="Sylfaen" w:hAnsi="Sylfaen" w:cs="Times New Roman"/>
                <w:bCs/>
                <w:sz w:val="20"/>
                <w:szCs w:val="20"/>
                <w:lang w:val="ka-GE"/>
              </w:rPr>
              <w:t>30</w:t>
            </w:r>
          </w:p>
        </w:tc>
        <w:tc>
          <w:tcPr>
            <w:tcW w:w="3122" w:type="dxa"/>
            <w:tcBorders>
              <w:top w:val="nil"/>
              <w:left w:val="single" w:sz="8" w:space="0" w:color="auto"/>
              <w:bottom w:val="single" w:sz="4" w:space="0" w:color="auto"/>
              <w:right w:val="single" w:sz="4" w:space="0" w:color="auto"/>
            </w:tcBorders>
          </w:tcPr>
          <w:p w14:paraId="10221E85" w14:textId="6C5EE8CF" w:rsidR="007D1322" w:rsidRPr="005E082E" w:rsidRDefault="007D1322" w:rsidP="007D1322">
            <w:pPr>
              <w:spacing w:after="0" w:line="240" w:lineRule="auto"/>
              <w:rPr>
                <w:rFonts w:ascii="Times New Roman" w:hAnsi="Times New Roman" w:cs="Times New Roman"/>
                <w:sz w:val="20"/>
                <w:szCs w:val="20"/>
              </w:rPr>
            </w:pPr>
            <w:r w:rsidRPr="005370BF">
              <w:rPr>
                <w:rFonts w:ascii="Times New Roman" w:hAnsi="Times New Roman" w:cs="Times New Roman"/>
                <w:sz w:val="20"/>
                <w:szCs w:val="20"/>
              </w:rPr>
              <w:t>INT461 Socilogy of Social Changes</w:t>
            </w:r>
          </w:p>
        </w:tc>
        <w:tc>
          <w:tcPr>
            <w:tcW w:w="1648" w:type="dxa"/>
            <w:tcBorders>
              <w:top w:val="nil"/>
              <w:left w:val="single" w:sz="4" w:space="0" w:color="auto"/>
              <w:bottom w:val="single" w:sz="4" w:space="0" w:color="auto"/>
              <w:right w:val="single" w:sz="8" w:space="0" w:color="auto"/>
            </w:tcBorders>
          </w:tcPr>
          <w:p w14:paraId="07F982DA" w14:textId="198434CC" w:rsidR="007D1322" w:rsidRPr="00AC3940" w:rsidRDefault="007D1322" w:rsidP="007D1322">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0A1D90F5" w14:textId="7FEA45C1" w:rsidR="007D1322" w:rsidRDefault="007D1322" w:rsidP="007D1322">
            <w:pPr>
              <w:spacing w:after="0" w:line="240" w:lineRule="auto"/>
              <w:jc w:val="center"/>
              <w:rPr>
                <w:rFonts w:asciiTheme="minorHAnsi" w:hAnsiTheme="minorHAnsi" w:cs="Times New Roman"/>
                <w:b/>
                <w:sz w:val="20"/>
                <w:szCs w:val="20"/>
                <w:lang w:val="ka-GE"/>
              </w:rPr>
            </w:pPr>
            <w:r>
              <w:rPr>
                <w:rFonts w:asciiTheme="minorHAnsi" w:hAnsiTheme="minorHAnsi"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2B4EBD7A" w14:textId="77777777" w:rsidR="007D1322" w:rsidRPr="00AC3940" w:rsidRDefault="007D1322" w:rsidP="007D1322">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6C7CD30" w14:textId="77777777" w:rsidR="007D1322" w:rsidRPr="00AC3940" w:rsidRDefault="007D1322" w:rsidP="007D1322">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A175213"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BB4801D" w14:textId="77777777" w:rsidR="007D1322" w:rsidRPr="00AC3940" w:rsidRDefault="007D1322" w:rsidP="007D1322">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46A3B0E0"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0C56123"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F2C346F"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DE4736B"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02CBBB2" w14:textId="1B570ABA" w:rsidR="007D1322" w:rsidRDefault="00CC2327" w:rsidP="007D1322">
            <w:pPr>
              <w:spacing w:after="0"/>
              <w:jc w:val="center"/>
              <w:rPr>
                <w:rFonts w:asciiTheme="minorHAnsi" w:hAnsiTheme="minorHAnsi" w:cs="Times New Roman"/>
                <w:sz w:val="20"/>
                <w:szCs w:val="20"/>
              </w:rPr>
            </w:pPr>
            <w:r>
              <w:rPr>
                <w:rFonts w:asciiTheme="minorHAnsi" w:hAnsiTheme="minorHAnsi" w:cs="Times New Roman"/>
                <w:sz w:val="20"/>
                <w:szCs w:val="20"/>
              </w:rPr>
              <w:t>23</w:t>
            </w:r>
          </w:p>
        </w:tc>
        <w:tc>
          <w:tcPr>
            <w:tcW w:w="602" w:type="dxa"/>
            <w:tcBorders>
              <w:top w:val="nil"/>
              <w:left w:val="nil"/>
              <w:bottom w:val="single" w:sz="4" w:space="0" w:color="auto"/>
              <w:right w:val="nil"/>
            </w:tcBorders>
            <w:vAlign w:val="center"/>
          </w:tcPr>
          <w:p w14:paraId="6F295DC0" w14:textId="49C06483" w:rsidR="007D1322" w:rsidRDefault="00CC2327" w:rsidP="007D1322">
            <w:pPr>
              <w:spacing w:after="0"/>
              <w:jc w:val="center"/>
              <w:rPr>
                <w:rFonts w:ascii="Times New Roman" w:hAnsi="Times New Roman" w:cs="Times New Roman"/>
                <w:sz w:val="20"/>
                <w:szCs w:val="20"/>
              </w:rPr>
            </w:pPr>
            <w:r>
              <w:rPr>
                <w:rFonts w:ascii="Times New Roman" w:hAnsi="Times New Roman" w:cs="Times New Roman"/>
                <w:sz w:val="20"/>
                <w:szCs w:val="20"/>
              </w:rPr>
              <w:t>19</w:t>
            </w:r>
          </w:p>
        </w:tc>
        <w:tc>
          <w:tcPr>
            <w:tcW w:w="540" w:type="dxa"/>
            <w:tcBorders>
              <w:top w:val="nil"/>
              <w:left w:val="single" w:sz="4" w:space="0" w:color="auto"/>
              <w:bottom w:val="single" w:sz="4" w:space="0" w:color="auto"/>
              <w:right w:val="single" w:sz="4" w:space="0" w:color="auto"/>
            </w:tcBorders>
            <w:vAlign w:val="center"/>
          </w:tcPr>
          <w:p w14:paraId="20FE7089" w14:textId="4D9AD679" w:rsidR="007D1322" w:rsidRDefault="007D1322" w:rsidP="007D1322">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C2FECE4" w14:textId="4822ADA8" w:rsidR="007D1322" w:rsidRDefault="007D1322" w:rsidP="007D1322">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59FDEB7" w14:textId="756CEDBB" w:rsidR="007D1322" w:rsidRDefault="007D1322" w:rsidP="007D1322">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512FDDEF" w14:textId="6EE907C1" w:rsidR="007D1322" w:rsidRDefault="007D1322" w:rsidP="007D1322">
            <w:pPr>
              <w:spacing w:after="0"/>
              <w:jc w:val="center"/>
              <w:rPr>
                <w:rFonts w:ascii="Sylfaen" w:hAnsi="Sylfae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3461F04B" w14:textId="7CDB7BCF" w:rsidR="007D1322" w:rsidRDefault="007D1322" w:rsidP="007D1322">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2C4C3840" w14:textId="0B29A86B" w:rsidR="007D1322" w:rsidRPr="00AC3940" w:rsidRDefault="007D1322" w:rsidP="007D1322">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7D1322" w:rsidRPr="00AC3940" w14:paraId="3011B2B9" w14:textId="77777777" w:rsidTr="00CF3AB5">
        <w:trPr>
          <w:trHeight w:val="528"/>
        </w:trPr>
        <w:tc>
          <w:tcPr>
            <w:tcW w:w="468" w:type="dxa"/>
            <w:tcBorders>
              <w:top w:val="nil"/>
              <w:left w:val="single" w:sz="8" w:space="0" w:color="auto"/>
              <w:bottom w:val="single" w:sz="4" w:space="0" w:color="auto"/>
              <w:right w:val="nil"/>
            </w:tcBorders>
            <w:vAlign w:val="center"/>
          </w:tcPr>
          <w:p w14:paraId="21DEAAB9" w14:textId="47525A47" w:rsidR="007D1322" w:rsidRPr="00100B14" w:rsidRDefault="007D1322" w:rsidP="007D1322">
            <w:pPr>
              <w:spacing w:after="0"/>
              <w:jc w:val="center"/>
              <w:rPr>
                <w:rFonts w:ascii="Sylfaen" w:hAnsi="Sylfaen" w:cs="Times New Roman"/>
                <w:bCs/>
                <w:sz w:val="20"/>
                <w:szCs w:val="20"/>
                <w:lang w:val="ka-GE"/>
              </w:rPr>
            </w:pPr>
            <w:r>
              <w:rPr>
                <w:rFonts w:ascii="Sylfaen" w:hAnsi="Sylfaen" w:cs="Times New Roman"/>
                <w:bCs/>
                <w:sz w:val="20"/>
                <w:szCs w:val="20"/>
                <w:lang w:val="ka-GE"/>
              </w:rPr>
              <w:t>31</w:t>
            </w:r>
          </w:p>
        </w:tc>
        <w:tc>
          <w:tcPr>
            <w:tcW w:w="3122" w:type="dxa"/>
            <w:tcBorders>
              <w:top w:val="nil"/>
              <w:left w:val="single" w:sz="8" w:space="0" w:color="auto"/>
              <w:bottom w:val="single" w:sz="4" w:space="0" w:color="auto"/>
              <w:right w:val="single" w:sz="4" w:space="0" w:color="auto"/>
            </w:tcBorders>
          </w:tcPr>
          <w:p w14:paraId="7648502C" w14:textId="05AAB17F" w:rsidR="007D1322" w:rsidRPr="005E082E" w:rsidRDefault="007D1322" w:rsidP="007D1322">
            <w:pPr>
              <w:spacing w:after="0" w:line="240" w:lineRule="auto"/>
              <w:rPr>
                <w:rFonts w:ascii="Times New Roman" w:hAnsi="Times New Roman" w:cs="Times New Roman"/>
                <w:sz w:val="20"/>
                <w:szCs w:val="20"/>
              </w:rPr>
            </w:pPr>
            <w:r w:rsidRPr="005370BF">
              <w:rPr>
                <w:rFonts w:ascii="Times New Roman" w:hAnsi="Times New Roman" w:cs="Times New Roman"/>
                <w:sz w:val="20"/>
                <w:szCs w:val="20"/>
              </w:rPr>
              <w:t>INT099 Foreign and Security Policy of the Nordic Countries</w:t>
            </w:r>
          </w:p>
        </w:tc>
        <w:tc>
          <w:tcPr>
            <w:tcW w:w="1648" w:type="dxa"/>
            <w:tcBorders>
              <w:top w:val="nil"/>
              <w:left w:val="single" w:sz="4" w:space="0" w:color="auto"/>
              <w:bottom w:val="single" w:sz="4" w:space="0" w:color="auto"/>
              <w:right w:val="single" w:sz="8" w:space="0" w:color="auto"/>
            </w:tcBorders>
          </w:tcPr>
          <w:p w14:paraId="4F38A770" w14:textId="59830089" w:rsidR="007D1322" w:rsidRPr="00AC3940" w:rsidRDefault="007D1322" w:rsidP="007D1322">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4B7C4C7A" w14:textId="11B878B1" w:rsidR="007D1322" w:rsidRDefault="007D1322" w:rsidP="007D1322">
            <w:pPr>
              <w:spacing w:after="0" w:line="240" w:lineRule="auto"/>
              <w:jc w:val="center"/>
              <w:rPr>
                <w:rFonts w:asciiTheme="minorHAnsi" w:hAnsiTheme="minorHAnsi" w:cs="Times New Roman"/>
                <w:b/>
                <w:sz w:val="20"/>
                <w:szCs w:val="20"/>
                <w:lang w:val="ka-GE"/>
              </w:rPr>
            </w:pPr>
            <w:r>
              <w:rPr>
                <w:rFonts w:asciiTheme="minorHAnsi" w:hAnsiTheme="minorHAnsi"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7A8EC786" w14:textId="77777777" w:rsidR="007D1322" w:rsidRPr="00AC3940" w:rsidRDefault="007D1322" w:rsidP="007D1322">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2894C66" w14:textId="77777777" w:rsidR="007D1322" w:rsidRPr="00AC3940" w:rsidRDefault="007D1322" w:rsidP="007D1322">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844D478"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98039F" w14:textId="77777777" w:rsidR="007D1322" w:rsidRPr="00AC3940" w:rsidRDefault="007D1322" w:rsidP="007D1322">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79CFA055"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D46D836"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1E168DC"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F808037" w14:textId="77777777" w:rsidR="007D1322" w:rsidRPr="00AC3940" w:rsidRDefault="007D1322" w:rsidP="007D1322">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FC36B9C" w14:textId="6FE9174F" w:rsidR="007D1322" w:rsidRDefault="00A2212C" w:rsidP="007D1322">
            <w:pPr>
              <w:spacing w:after="0"/>
              <w:jc w:val="center"/>
              <w:rPr>
                <w:rFonts w:asciiTheme="minorHAnsi" w:hAnsiTheme="minorHAnsi" w:cs="Times New Roman"/>
                <w:sz w:val="20"/>
                <w:szCs w:val="20"/>
              </w:rPr>
            </w:pPr>
            <w:r>
              <w:rPr>
                <w:rFonts w:asciiTheme="minorHAnsi" w:hAnsiTheme="minorHAnsi" w:cs="Times New Roman"/>
                <w:sz w:val="20"/>
                <w:szCs w:val="20"/>
              </w:rPr>
              <w:t>27</w:t>
            </w:r>
          </w:p>
        </w:tc>
        <w:tc>
          <w:tcPr>
            <w:tcW w:w="602" w:type="dxa"/>
            <w:tcBorders>
              <w:top w:val="nil"/>
              <w:left w:val="nil"/>
              <w:bottom w:val="single" w:sz="4" w:space="0" w:color="auto"/>
              <w:right w:val="nil"/>
            </w:tcBorders>
            <w:vAlign w:val="center"/>
          </w:tcPr>
          <w:p w14:paraId="17043144" w14:textId="58655EAF" w:rsidR="007D1322" w:rsidRDefault="00A2212C" w:rsidP="007D1322">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16E2BF45" w14:textId="6005C9E6" w:rsidR="007D1322" w:rsidRPr="00A2212C" w:rsidRDefault="00A2212C" w:rsidP="007D1322">
            <w:pPr>
              <w:spacing w:after="0"/>
              <w:jc w:val="center"/>
              <w:rPr>
                <w:rFonts w:ascii="Sylfaen" w:hAnsi="Sylfaen" w:cs="Times New Roman"/>
                <w:sz w:val="20"/>
                <w:szCs w:val="20"/>
              </w:rPr>
            </w:pPr>
            <w:r>
              <w:rPr>
                <w:rFonts w:ascii="Sylfaen" w:hAnsi="Sylfaen" w:cs="Times New Roman"/>
                <w:sz w:val="20"/>
                <w:szCs w:val="20"/>
              </w:rPr>
              <w:t>3</w:t>
            </w:r>
          </w:p>
        </w:tc>
        <w:tc>
          <w:tcPr>
            <w:tcW w:w="540" w:type="dxa"/>
            <w:tcBorders>
              <w:top w:val="nil"/>
              <w:left w:val="single" w:sz="4" w:space="0" w:color="auto"/>
              <w:bottom w:val="single" w:sz="4" w:space="0" w:color="auto"/>
              <w:right w:val="single" w:sz="4" w:space="0" w:color="auto"/>
            </w:tcBorders>
            <w:vAlign w:val="center"/>
          </w:tcPr>
          <w:p w14:paraId="13D06B13" w14:textId="139CEE1D" w:rsidR="007D1322" w:rsidRDefault="007D1322" w:rsidP="007D1322">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DA86370" w14:textId="7AEDA2E6" w:rsidR="007D1322" w:rsidRDefault="00A2212C" w:rsidP="007D1322">
            <w:pPr>
              <w:spacing w:after="0"/>
              <w:jc w:val="center"/>
              <w:rPr>
                <w:rFonts w:ascii="Sylfaen" w:hAnsi="Sylfaen" w:cs="Times New Roman"/>
                <w:sz w:val="20"/>
                <w:szCs w:val="20"/>
              </w:rPr>
            </w:pPr>
            <w:r>
              <w:rPr>
                <w:rFonts w:ascii="Sylfaen" w:hAnsi="Sylfaen" w:cs="Times New Roman"/>
                <w:sz w:val="20"/>
                <w:szCs w:val="20"/>
              </w:rPr>
              <w:t>47</w:t>
            </w:r>
          </w:p>
        </w:tc>
        <w:tc>
          <w:tcPr>
            <w:tcW w:w="630" w:type="dxa"/>
            <w:tcBorders>
              <w:top w:val="nil"/>
              <w:left w:val="single" w:sz="4" w:space="0" w:color="auto"/>
              <w:bottom w:val="single" w:sz="4" w:space="0" w:color="auto"/>
              <w:right w:val="nil"/>
            </w:tcBorders>
            <w:vAlign w:val="center"/>
          </w:tcPr>
          <w:p w14:paraId="7FFB879D" w14:textId="4FAEBF73" w:rsidR="007D1322" w:rsidRDefault="00A2212C" w:rsidP="007D1322">
            <w:pPr>
              <w:spacing w:after="0"/>
              <w:jc w:val="center"/>
              <w:rPr>
                <w:rFonts w:ascii="Sylfaen" w:hAnsi="Sylfaen" w:cs="Times New Roman"/>
                <w:sz w:val="20"/>
                <w:szCs w:val="20"/>
              </w:rPr>
            </w:pPr>
            <w:r>
              <w:rPr>
                <w:rFonts w:ascii="Sylfaen" w:hAnsi="Sylfaen" w:cs="Times New Roman"/>
                <w:sz w:val="20"/>
                <w:szCs w:val="20"/>
              </w:rPr>
              <w:t>78</w:t>
            </w:r>
          </w:p>
        </w:tc>
        <w:tc>
          <w:tcPr>
            <w:tcW w:w="630" w:type="dxa"/>
            <w:tcBorders>
              <w:top w:val="nil"/>
              <w:left w:val="single" w:sz="4" w:space="0" w:color="auto"/>
              <w:bottom w:val="single" w:sz="4" w:space="0" w:color="auto"/>
              <w:right w:val="single" w:sz="8" w:space="0" w:color="auto"/>
            </w:tcBorders>
            <w:vAlign w:val="center"/>
          </w:tcPr>
          <w:p w14:paraId="6F8EA09F" w14:textId="5F2CA2B2" w:rsidR="007D1322" w:rsidRDefault="007D1322" w:rsidP="007D1322">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DB4E713" w14:textId="4E6A807F" w:rsidR="007D1322" w:rsidRPr="00AC3940" w:rsidRDefault="007D1322" w:rsidP="007D1322">
            <w:pPr>
              <w:spacing w:after="0"/>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w:t>
            </w:r>
          </w:p>
        </w:tc>
      </w:tr>
      <w:tr w:rsidR="00B05F3C" w:rsidRPr="00AC3940" w14:paraId="577D9899" w14:textId="77777777" w:rsidTr="00CF3AB5">
        <w:trPr>
          <w:trHeight w:val="528"/>
        </w:trPr>
        <w:tc>
          <w:tcPr>
            <w:tcW w:w="468" w:type="dxa"/>
            <w:tcBorders>
              <w:top w:val="nil"/>
              <w:left w:val="single" w:sz="8" w:space="0" w:color="auto"/>
              <w:bottom w:val="single" w:sz="4" w:space="0" w:color="auto"/>
              <w:right w:val="nil"/>
            </w:tcBorders>
            <w:vAlign w:val="center"/>
          </w:tcPr>
          <w:p w14:paraId="192D5716" w14:textId="6E85E627" w:rsidR="00B05F3C" w:rsidRPr="00100B14" w:rsidRDefault="00100B14" w:rsidP="00CF3AB5">
            <w:pPr>
              <w:spacing w:after="0"/>
              <w:jc w:val="center"/>
              <w:rPr>
                <w:rFonts w:ascii="Sylfaen" w:hAnsi="Sylfaen" w:cs="Times New Roman"/>
                <w:bCs/>
                <w:sz w:val="20"/>
                <w:szCs w:val="20"/>
                <w:lang w:val="ka-GE"/>
              </w:rPr>
            </w:pPr>
            <w:r>
              <w:rPr>
                <w:rFonts w:asciiTheme="minorHAnsi" w:hAnsiTheme="minorHAnsi" w:cs="Times New Roman"/>
                <w:bCs/>
                <w:sz w:val="20"/>
                <w:szCs w:val="20"/>
                <w:lang w:val="ka-GE"/>
              </w:rPr>
              <w:t>32</w:t>
            </w:r>
          </w:p>
        </w:tc>
        <w:tc>
          <w:tcPr>
            <w:tcW w:w="3122" w:type="dxa"/>
            <w:tcBorders>
              <w:top w:val="nil"/>
              <w:left w:val="single" w:sz="8" w:space="0" w:color="auto"/>
              <w:bottom w:val="single" w:sz="4" w:space="0" w:color="auto"/>
              <w:right w:val="single" w:sz="4" w:space="0" w:color="auto"/>
            </w:tcBorders>
          </w:tcPr>
          <w:p w14:paraId="7B72A6C1" w14:textId="77777777" w:rsidR="00B05F3C" w:rsidRPr="00AC3940" w:rsidRDefault="00B05F3C" w:rsidP="00CF3AB5">
            <w:pPr>
              <w:spacing w:after="0" w:line="240" w:lineRule="auto"/>
              <w:rPr>
                <w:rFonts w:ascii="Times New Roman" w:hAnsi="Times New Roman" w:cs="Times New Roman"/>
                <w:sz w:val="20"/>
                <w:szCs w:val="20"/>
              </w:rPr>
            </w:pPr>
            <w:r w:rsidRPr="00AC3940">
              <w:rPr>
                <w:rFonts w:ascii="Times New Roman" w:hAnsi="Times New Roman" w:cs="Times New Roman"/>
                <w:sz w:val="20"/>
                <w:szCs w:val="20"/>
              </w:rPr>
              <w:t>INT204 Internship</w:t>
            </w:r>
          </w:p>
        </w:tc>
        <w:tc>
          <w:tcPr>
            <w:tcW w:w="1648" w:type="dxa"/>
            <w:tcBorders>
              <w:top w:val="nil"/>
              <w:left w:val="single" w:sz="4" w:space="0" w:color="auto"/>
              <w:bottom w:val="single" w:sz="4" w:space="0" w:color="auto"/>
              <w:right w:val="single" w:sz="8" w:space="0" w:color="auto"/>
            </w:tcBorders>
            <w:vAlign w:val="center"/>
          </w:tcPr>
          <w:p w14:paraId="78742A0E" w14:textId="77777777" w:rsidR="00B05F3C" w:rsidRPr="00AC3940" w:rsidRDefault="00B05F3C" w:rsidP="00CF3AB5">
            <w:pPr>
              <w:spacing w:after="0" w:line="240" w:lineRule="auto"/>
              <w:jc w:val="center"/>
              <w:rPr>
                <w:rFonts w:ascii="Times New Roman" w:hAnsi="Times New Roman" w:cs="Times New Roman"/>
                <w:sz w:val="20"/>
                <w:szCs w:val="20"/>
              </w:rPr>
            </w:pPr>
            <w:r w:rsidRPr="00AC3940">
              <w:rPr>
                <w:rFonts w:ascii="Times New Roman" w:hAnsi="Times New Roman" w:cs="Times New Roman"/>
                <w:sz w:val="20"/>
                <w:szCs w:val="20"/>
              </w:rPr>
              <w:t>Elective</w:t>
            </w:r>
          </w:p>
        </w:tc>
        <w:tc>
          <w:tcPr>
            <w:tcW w:w="601" w:type="dxa"/>
            <w:tcBorders>
              <w:top w:val="nil"/>
              <w:left w:val="nil"/>
              <w:bottom w:val="single" w:sz="4" w:space="0" w:color="auto"/>
              <w:right w:val="single" w:sz="8" w:space="0" w:color="auto"/>
            </w:tcBorders>
            <w:shd w:val="clear" w:color="auto" w:fill="auto"/>
            <w:vAlign w:val="center"/>
          </w:tcPr>
          <w:p w14:paraId="1B7E4350" w14:textId="77777777" w:rsidR="00B05F3C" w:rsidRPr="00AC3940" w:rsidRDefault="00B05F3C" w:rsidP="00CF3AB5">
            <w:pPr>
              <w:spacing w:after="0" w:line="240" w:lineRule="auto"/>
              <w:jc w:val="center"/>
              <w:rPr>
                <w:rFonts w:ascii="Times New Roman" w:hAnsi="Times New Roman" w:cs="Times New Roman"/>
                <w:b/>
                <w:sz w:val="20"/>
                <w:szCs w:val="20"/>
                <w:lang w:val="en-GB"/>
              </w:rPr>
            </w:pPr>
            <w:r w:rsidRPr="00AC3940">
              <w:rPr>
                <w:rFonts w:ascii="Times New Roman" w:hAnsi="Times New Roman" w:cs="Times New Roman"/>
                <w:b/>
                <w:sz w:val="20"/>
                <w:szCs w:val="20"/>
                <w:lang w:val="en-GB"/>
              </w:rPr>
              <w:t>10</w:t>
            </w:r>
          </w:p>
        </w:tc>
        <w:tc>
          <w:tcPr>
            <w:tcW w:w="445" w:type="dxa"/>
            <w:tcBorders>
              <w:top w:val="nil"/>
              <w:left w:val="nil"/>
              <w:bottom w:val="single" w:sz="4" w:space="0" w:color="auto"/>
              <w:right w:val="single" w:sz="4" w:space="0" w:color="auto"/>
            </w:tcBorders>
            <w:vAlign w:val="center"/>
          </w:tcPr>
          <w:p w14:paraId="55E92103"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BA45ED5" w14:textId="77777777" w:rsidR="00B05F3C" w:rsidRPr="00AC3940" w:rsidRDefault="00B05F3C" w:rsidP="00CF3AB5">
            <w:pPr>
              <w:spacing w:after="0" w:line="240" w:lineRule="auto"/>
              <w:jc w:val="center"/>
              <w:rPr>
                <w:rFonts w:ascii="Times New Roman" w:hAnsi="Times New Roma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BD6FD0E"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B6B650" w14:textId="77777777" w:rsidR="00B05F3C" w:rsidRPr="00AC3940" w:rsidRDefault="00B05F3C" w:rsidP="00CF3AB5">
            <w:pPr>
              <w:spacing w:after="0" w:line="240" w:lineRule="auto"/>
              <w:jc w:val="center"/>
              <w:rPr>
                <w:rFonts w:ascii="Times New Roman" w:hAnsi="Times New Roman" w:cs="Times New Roman"/>
                <w:sz w:val="20"/>
                <w:szCs w:val="20"/>
                <w:lang w:val="en-GB"/>
              </w:rPr>
            </w:pPr>
          </w:p>
        </w:tc>
        <w:tc>
          <w:tcPr>
            <w:tcW w:w="445" w:type="dxa"/>
            <w:tcBorders>
              <w:top w:val="nil"/>
              <w:left w:val="nil"/>
              <w:bottom w:val="single" w:sz="4" w:space="0" w:color="auto"/>
              <w:right w:val="single" w:sz="4" w:space="0" w:color="auto"/>
            </w:tcBorders>
            <w:vAlign w:val="center"/>
          </w:tcPr>
          <w:p w14:paraId="797CE5B0"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7848DD8"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3426984"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5D6C2D2" w14:textId="77777777" w:rsidR="00B05F3C" w:rsidRPr="00AC3940" w:rsidRDefault="00B05F3C" w:rsidP="00CF3AB5">
            <w:pPr>
              <w:spacing w:after="0" w:line="240" w:lineRule="auto"/>
              <w:jc w:val="center"/>
              <w:rPr>
                <w:rFonts w:ascii="Times New Roman" w:hAnsi="Times New Roma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AFCD245" w14:textId="77777777" w:rsidR="00B05F3C" w:rsidRPr="00AC3940" w:rsidRDefault="00B05F3C" w:rsidP="00CF3AB5">
            <w:pPr>
              <w:spacing w:after="0"/>
              <w:jc w:val="center"/>
              <w:rPr>
                <w:rFonts w:ascii="Times New Roman" w:hAnsi="Times New Roman" w:cs="Times New Roman"/>
                <w:sz w:val="20"/>
                <w:szCs w:val="20"/>
              </w:rPr>
            </w:pPr>
          </w:p>
        </w:tc>
        <w:tc>
          <w:tcPr>
            <w:tcW w:w="602" w:type="dxa"/>
            <w:tcBorders>
              <w:top w:val="nil"/>
              <w:left w:val="nil"/>
              <w:bottom w:val="single" w:sz="4" w:space="0" w:color="auto"/>
              <w:right w:val="nil"/>
            </w:tcBorders>
            <w:vAlign w:val="center"/>
          </w:tcPr>
          <w:p w14:paraId="501B950E" w14:textId="77777777" w:rsidR="00B05F3C" w:rsidRPr="00AC3940" w:rsidRDefault="00B05F3C" w:rsidP="00CF3AB5">
            <w:pPr>
              <w:spacing w:after="0"/>
              <w:jc w:val="center"/>
              <w:rPr>
                <w:rFonts w:ascii="Times New Roman" w:hAnsi="Times New Roman" w:cs="Times New Roman"/>
                <w:sz w:val="20"/>
                <w:szCs w:val="20"/>
              </w:rPr>
            </w:pPr>
          </w:p>
        </w:tc>
        <w:tc>
          <w:tcPr>
            <w:tcW w:w="540" w:type="dxa"/>
            <w:tcBorders>
              <w:top w:val="nil"/>
              <w:left w:val="single" w:sz="4" w:space="0" w:color="auto"/>
              <w:bottom w:val="single" w:sz="4" w:space="0" w:color="auto"/>
              <w:right w:val="single" w:sz="4" w:space="0" w:color="auto"/>
            </w:tcBorders>
            <w:vAlign w:val="center"/>
          </w:tcPr>
          <w:p w14:paraId="4D321AD1" w14:textId="77777777" w:rsidR="00B05F3C" w:rsidRPr="00AC3940" w:rsidRDefault="00B05F3C" w:rsidP="00CF3AB5">
            <w:pPr>
              <w:spacing w:after="0"/>
              <w:jc w:val="center"/>
              <w:rPr>
                <w:rFonts w:ascii="Times New Roman" w:hAnsi="Times New Roman" w:cs="Times New Roman"/>
                <w:sz w:val="20"/>
                <w:szCs w:val="20"/>
              </w:rPr>
            </w:pPr>
          </w:p>
        </w:tc>
        <w:tc>
          <w:tcPr>
            <w:tcW w:w="540" w:type="dxa"/>
            <w:tcBorders>
              <w:top w:val="nil"/>
              <w:left w:val="single" w:sz="4" w:space="0" w:color="auto"/>
              <w:bottom w:val="single" w:sz="4" w:space="0" w:color="auto"/>
              <w:right w:val="single" w:sz="4" w:space="0" w:color="auto"/>
            </w:tcBorders>
            <w:vAlign w:val="center"/>
          </w:tcPr>
          <w:p w14:paraId="163BB0E0"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0,5</w:t>
            </w:r>
          </w:p>
        </w:tc>
        <w:tc>
          <w:tcPr>
            <w:tcW w:w="568" w:type="dxa"/>
            <w:tcBorders>
              <w:top w:val="nil"/>
              <w:left w:val="single" w:sz="4" w:space="0" w:color="auto"/>
              <w:bottom w:val="single" w:sz="4" w:space="0" w:color="auto"/>
              <w:right w:val="nil"/>
            </w:tcBorders>
            <w:vAlign w:val="center"/>
          </w:tcPr>
          <w:p w14:paraId="0AFD38E7"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150,5</w:t>
            </w:r>
          </w:p>
        </w:tc>
        <w:tc>
          <w:tcPr>
            <w:tcW w:w="630" w:type="dxa"/>
            <w:tcBorders>
              <w:top w:val="nil"/>
              <w:left w:val="single" w:sz="4" w:space="0" w:color="auto"/>
              <w:bottom w:val="single" w:sz="4" w:space="0" w:color="auto"/>
              <w:right w:val="nil"/>
            </w:tcBorders>
            <w:vAlign w:val="center"/>
          </w:tcPr>
          <w:p w14:paraId="2F7C99E3"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99,5</w:t>
            </w:r>
          </w:p>
        </w:tc>
        <w:tc>
          <w:tcPr>
            <w:tcW w:w="630" w:type="dxa"/>
            <w:tcBorders>
              <w:top w:val="nil"/>
              <w:left w:val="single" w:sz="4" w:space="0" w:color="auto"/>
              <w:bottom w:val="single" w:sz="4" w:space="0" w:color="auto"/>
              <w:right w:val="single" w:sz="8" w:space="0" w:color="auto"/>
            </w:tcBorders>
            <w:vAlign w:val="center"/>
          </w:tcPr>
          <w:p w14:paraId="5A285422" w14:textId="77777777" w:rsidR="00B05F3C" w:rsidRDefault="00B05F3C" w:rsidP="00CF3AB5">
            <w:pPr>
              <w:spacing w:after="0"/>
              <w:jc w:val="center"/>
              <w:rPr>
                <w:rFonts w:ascii="Sylfaen" w:hAnsi="Sylfaen" w:cs="Times New Roman"/>
                <w:sz w:val="20"/>
                <w:szCs w:val="20"/>
                <w:lang w:val="ka-GE"/>
              </w:rPr>
            </w:pPr>
            <w:r>
              <w:rPr>
                <w:rFonts w:ascii="Sylfaen" w:hAnsi="Sylfaen" w:cs="Times New Roman"/>
                <w:sz w:val="20"/>
                <w:szCs w:val="20"/>
                <w:lang w:val="ka-GE"/>
              </w:rPr>
              <w:t>250</w:t>
            </w:r>
          </w:p>
        </w:tc>
        <w:tc>
          <w:tcPr>
            <w:tcW w:w="1142" w:type="dxa"/>
            <w:gridSpan w:val="2"/>
            <w:tcBorders>
              <w:top w:val="nil"/>
              <w:left w:val="single" w:sz="4" w:space="0" w:color="auto"/>
              <w:bottom w:val="single" w:sz="4" w:space="0" w:color="auto"/>
              <w:right w:val="single" w:sz="8" w:space="0" w:color="auto"/>
            </w:tcBorders>
          </w:tcPr>
          <w:p w14:paraId="58307ECE" w14:textId="77777777" w:rsidR="00B05F3C" w:rsidRPr="00AC3940" w:rsidRDefault="00B05F3C" w:rsidP="00CF3AB5">
            <w:pPr>
              <w:spacing w:after="0"/>
              <w:jc w:val="center"/>
              <w:rPr>
                <w:rFonts w:ascii="Times New Roman" w:hAnsi="Times New Roman" w:cs="Times New Roman"/>
                <w:sz w:val="18"/>
                <w:szCs w:val="20"/>
              </w:rPr>
            </w:pPr>
            <w:r w:rsidRPr="00AC3940">
              <w:rPr>
                <w:rFonts w:ascii="Times New Roman" w:hAnsi="Times New Roman" w:cs="Times New Roman"/>
                <w:sz w:val="18"/>
                <w:szCs w:val="20"/>
              </w:rPr>
              <w:t>Min</w:t>
            </w:r>
            <w:r w:rsidRPr="00AC3940">
              <w:rPr>
                <w:rFonts w:ascii="Times New Roman" w:hAnsi="Times New Roman" w:cs="Times New Roman"/>
                <w:sz w:val="18"/>
                <w:szCs w:val="20"/>
                <w:lang w:val="ka-GE"/>
              </w:rPr>
              <w:t xml:space="preserve">. 10 </w:t>
            </w:r>
            <w:r w:rsidRPr="00AC3940">
              <w:rPr>
                <w:rFonts w:ascii="Times New Roman" w:hAnsi="Times New Roman" w:cs="Times New Roman"/>
                <w:sz w:val="18"/>
                <w:szCs w:val="20"/>
              </w:rPr>
              <w:t xml:space="preserve">hrs. </w:t>
            </w:r>
            <w:r>
              <w:rPr>
                <w:rFonts w:ascii="Times New Roman" w:hAnsi="Times New Roman" w:cs="Times New Roman"/>
                <w:sz w:val="18"/>
                <w:szCs w:val="20"/>
              </w:rPr>
              <w:t xml:space="preserve">on </w:t>
            </w:r>
            <w:r w:rsidRPr="00AC3940">
              <w:rPr>
                <w:rFonts w:ascii="Times New Roman" w:hAnsi="Times New Roman" w:cs="Times New Roman"/>
                <w:sz w:val="18"/>
                <w:szCs w:val="20"/>
              </w:rPr>
              <w:t>average</w:t>
            </w:r>
            <w:r w:rsidRPr="00AC3940">
              <w:rPr>
                <w:rFonts w:ascii="Times New Roman" w:hAnsi="Times New Roman" w:cs="Times New Roman"/>
                <w:sz w:val="18"/>
                <w:szCs w:val="20"/>
                <w:lang w:val="ka-GE"/>
              </w:rPr>
              <w:t xml:space="preserve"> </w:t>
            </w:r>
          </w:p>
        </w:tc>
      </w:tr>
      <w:tr w:rsidR="00B05F3C" w:rsidRPr="00AC3940" w14:paraId="7067DD9F" w14:textId="77777777" w:rsidTr="00CF3AB5">
        <w:trPr>
          <w:trHeight w:val="528"/>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085417C7" w14:textId="77777777" w:rsidR="00B05F3C" w:rsidRPr="00AC3940" w:rsidRDefault="00B05F3C" w:rsidP="00CF3AB5">
            <w:pPr>
              <w:spacing w:after="0"/>
              <w:rPr>
                <w:rFonts w:ascii="Times New Roman" w:hAnsi="Times New Roman" w:cs="Times New Roman"/>
                <w:bCs/>
                <w:sz w:val="20"/>
                <w:szCs w:val="20"/>
                <w:lang w:val="en-GB"/>
              </w:rPr>
            </w:pP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1D20D9E1" w14:textId="77777777" w:rsidR="00B05F3C" w:rsidRPr="00AC3940" w:rsidRDefault="00B05F3C" w:rsidP="00CF3AB5">
            <w:pPr>
              <w:spacing w:after="0" w:line="240" w:lineRule="auto"/>
              <w:jc w:val="center"/>
              <w:rPr>
                <w:rFonts w:ascii="Times New Roman" w:hAnsi="Times New Roman" w:cs="Times New Roman"/>
                <w:b/>
                <w:bCs/>
                <w:noProof/>
                <w:sz w:val="20"/>
                <w:szCs w:val="20"/>
              </w:rPr>
            </w:pPr>
            <w:r w:rsidRPr="00AC3940">
              <w:rPr>
                <w:rFonts w:ascii="Times New Roman" w:hAnsi="Times New Roman" w:cs="Times New Roman"/>
                <w:b/>
                <w:bCs/>
                <w:noProof/>
                <w:sz w:val="20"/>
                <w:szCs w:val="20"/>
              </w:rPr>
              <w:t>Total Numbers:</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10534324" w14:textId="77777777" w:rsidR="00B05F3C" w:rsidRPr="00AC3940" w:rsidRDefault="00B05F3C" w:rsidP="00CF3AB5">
            <w:pPr>
              <w:spacing w:after="0" w:line="240" w:lineRule="auto"/>
              <w:jc w:val="center"/>
              <w:rPr>
                <w:rFonts w:ascii="Times New Roman" w:hAnsi="Times New Roman" w:cs="Times New Roman"/>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65436A9B" w14:textId="77777777" w:rsidR="00B05F3C" w:rsidRPr="00AC3940" w:rsidRDefault="00B05F3C" w:rsidP="00CF3AB5">
            <w:pPr>
              <w:spacing w:after="0" w:line="240" w:lineRule="auto"/>
              <w:jc w:val="center"/>
              <w:rPr>
                <w:rFonts w:ascii="Times New Roman" w:hAnsi="Times New Roman" w:cs="Times New Roman"/>
                <w:b/>
                <w:sz w:val="20"/>
                <w:szCs w:val="20"/>
                <w:lang w:val="ka-GE"/>
              </w:rPr>
            </w:pPr>
            <w:r w:rsidRPr="00AC3940">
              <w:rPr>
                <w:rFonts w:ascii="Times New Roman" w:hAnsi="Times New Roman" w:cs="Times New Roman"/>
                <w:b/>
                <w:sz w:val="20"/>
                <w:szCs w:val="20"/>
                <w:lang w:val="ka-GE"/>
              </w:rPr>
              <w:t>240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65DB4CB"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3EDAC95"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002ABFE"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18CFD46" w14:textId="77777777" w:rsidR="00B05F3C" w:rsidRPr="00AC3940" w:rsidRDefault="00B05F3C" w:rsidP="00CF3AB5">
            <w:pPr>
              <w:spacing w:after="0" w:line="240" w:lineRule="auto"/>
              <w:jc w:val="center"/>
              <w:rPr>
                <w:rFonts w:ascii="Times New Roman" w:hAnsi="Times New Roman" w:cs="Times New Roman"/>
                <w:sz w:val="20"/>
                <w:szCs w:val="20"/>
                <w:lang w:val="ka-GE"/>
              </w:rPr>
            </w:pPr>
            <w:r w:rsidRPr="00AC3940">
              <w:rPr>
                <w:rFonts w:ascii="Times New Roman" w:hAnsi="Times New Roman" w:cs="Times New Roman"/>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8DD43A4"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B78C2EB"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2DA9122"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35FE7E13" w14:textId="77777777" w:rsidR="00B05F3C" w:rsidRPr="00AC3940" w:rsidRDefault="00B05F3C" w:rsidP="00CF3AB5">
            <w:pPr>
              <w:spacing w:after="0" w:line="240" w:lineRule="auto"/>
              <w:jc w:val="center"/>
              <w:rPr>
                <w:rFonts w:ascii="Times New Roman" w:hAnsi="Times New Roman" w:cs="Times New Roman"/>
                <w:bCs/>
                <w:sz w:val="20"/>
                <w:szCs w:val="20"/>
                <w:lang w:val="ka-GE"/>
              </w:rPr>
            </w:pPr>
            <w:r w:rsidRPr="00AC3940">
              <w:rPr>
                <w:rFonts w:ascii="Times New Roman" w:hAnsi="Times New Roman" w:cs="Times New Roman"/>
                <w:bCs/>
                <w:sz w:val="20"/>
                <w:szCs w:val="20"/>
                <w:lang w:val="ka-GE"/>
              </w:rPr>
              <w:t>30</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7F3765A2" w14:textId="77777777" w:rsidR="00B05F3C" w:rsidRPr="00CC4231" w:rsidRDefault="00B05F3C" w:rsidP="00CF3AB5">
            <w:pPr>
              <w:spacing w:after="0"/>
              <w:jc w:val="center"/>
              <w:rPr>
                <w:rFonts w:ascii="Times New Roman" w:hAnsi="Times New Roman" w:cs="Times New Roman"/>
                <w:sz w:val="18"/>
                <w:szCs w:val="20"/>
                <w:lang w:val="en-GB"/>
              </w:rPr>
            </w:pPr>
            <w:r w:rsidRPr="00CC4231">
              <w:rPr>
                <w:sz w:val="18"/>
              </w:rPr>
              <w:t>1313</w:t>
            </w:r>
          </w:p>
        </w:tc>
        <w:tc>
          <w:tcPr>
            <w:tcW w:w="602" w:type="dxa"/>
            <w:tcBorders>
              <w:top w:val="nil"/>
              <w:left w:val="nil"/>
              <w:bottom w:val="single" w:sz="4" w:space="0" w:color="auto"/>
              <w:right w:val="nil"/>
            </w:tcBorders>
            <w:shd w:val="clear" w:color="auto" w:fill="F2F2F2" w:themeFill="background1" w:themeFillShade="F2"/>
          </w:tcPr>
          <w:p w14:paraId="0B42E3AD" w14:textId="77777777" w:rsidR="00B05F3C" w:rsidRPr="00CC4231" w:rsidRDefault="00B05F3C" w:rsidP="00CF3AB5">
            <w:pPr>
              <w:spacing w:after="0"/>
              <w:jc w:val="center"/>
              <w:rPr>
                <w:rFonts w:ascii="Times New Roman" w:hAnsi="Times New Roman" w:cs="Times New Roman"/>
                <w:sz w:val="18"/>
                <w:szCs w:val="20"/>
                <w:lang w:val="en-GB"/>
              </w:rPr>
            </w:pPr>
            <w:r w:rsidRPr="00CC4231">
              <w:rPr>
                <w:sz w:val="18"/>
              </w:rPr>
              <w:t>1011</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20252603" w14:textId="77777777" w:rsidR="00B05F3C" w:rsidRPr="00CC4231" w:rsidRDefault="00B05F3C" w:rsidP="00CF3AB5">
            <w:pPr>
              <w:spacing w:after="0"/>
              <w:jc w:val="center"/>
              <w:rPr>
                <w:rFonts w:ascii="Sylfaen" w:hAnsi="Sylfaen" w:cs="Times New Roman"/>
                <w:sz w:val="18"/>
                <w:szCs w:val="20"/>
                <w:lang w:val="ka-GE"/>
              </w:rPr>
            </w:pPr>
            <w:r w:rsidRPr="00CC4231">
              <w:rPr>
                <w:sz w:val="18"/>
              </w:rPr>
              <w:t>10</w:t>
            </w:r>
            <w:r>
              <w:rPr>
                <w:sz w:val="18"/>
              </w:rPr>
              <w:t>5</w:t>
            </w:r>
            <w:r>
              <w:rPr>
                <w:rFonts w:ascii="Sylfaen" w:hAnsi="Sylfaen"/>
                <w:sz w:val="18"/>
                <w:lang w:val="ka-GE"/>
              </w:rPr>
              <w:t>,5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4C30037A" w14:textId="77777777" w:rsidR="00B05F3C" w:rsidRPr="00CC4231" w:rsidRDefault="00B05F3C" w:rsidP="00CF3AB5">
            <w:pPr>
              <w:spacing w:after="0"/>
              <w:jc w:val="center"/>
              <w:rPr>
                <w:rFonts w:ascii="Sylfaen" w:hAnsi="Sylfaen" w:cs="Times New Roman"/>
                <w:sz w:val="18"/>
                <w:szCs w:val="20"/>
                <w:lang w:val="ka-GE"/>
              </w:rPr>
            </w:pPr>
            <w:r w:rsidRPr="00CC4231">
              <w:rPr>
                <w:sz w:val="18"/>
              </w:rPr>
              <w:t>103</w:t>
            </w:r>
          </w:p>
        </w:tc>
        <w:tc>
          <w:tcPr>
            <w:tcW w:w="568" w:type="dxa"/>
            <w:tcBorders>
              <w:top w:val="nil"/>
              <w:left w:val="single" w:sz="4" w:space="0" w:color="auto"/>
              <w:bottom w:val="single" w:sz="4" w:space="0" w:color="auto"/>
              <w:right w:val="nil"/>
            </w:tcBorders>
            <w:shd w:val="clear" w:color="auto" w:fill="F2F2F2" w:themeFill="background1" w:themeFillShade="F2"/>
          </w:tcPr>
          <w:p w14:paraId="6902369C" w14:textId="77777777" w:rsidR="00B05F3C" w:rsidRPr="00CC4231" w:rsidRDefault="00B05F3C" w:rsidP="00CF3AB5">
            <w:pPr>
              <w:spacing w:after="0"/>
              <w:jc w:val="center"/>
              <w:rPr>
                <w:rFonts w:ascii="Sylfaen" w:hAnsi="Sylfaen" w:cs="Times New Roman"/>
                <w:sz w:val="18"/>
                <w:szCs w:val="20"/>
                <w:lang w:val="ka-GE"/>
              </w:rPr>
            </w:pPr>
            <w:r w:rsidRPr="00CC4231">
              <w:rPr>
                <w:sz w:val="18"/>
              </w:rPr>
              <w:t>268</w:t>
            </w:r>
            <w:r>
              <w:rPr>
                <w:sz w:val="18"/>
              </w:rPr>
              <w:t>2</w:t>
            </w:r>
            <w:r w:rsidRPr="00CC4231">
              <w:rPr>
                <w:rFonts w:ascii="Sylfaen" w:hAnsi="Sylfaen"/>
                <w:sz w:val="18"/>
                <w:lang w:val="ka-GE"/>
              </w:rPr>
              <w:t>.5</w:t>
            </w:r>
          </w:p>
        </w:tc>
        <w:tc>
          <w:tcPr>
            <w:tcW w:w="630" w:type="dxa"/>
            <w:tcBorders>
              <w:top w:val="nil"/>
              <w:left w:val="single" w:sz="4" w:space="0" w:color="auto"/>
              <w:bottom w:val="single" w:sz="4" w:space="0" w:color="auto"/>
              <w:right w:val="nil"/>
            </w:tcBorders>
            <w:shd w:val="clear" w:color="auto" w:fill="F2F2F2" w:themeFill="background1" w:themeFillShade="F2"/>
          </w:tcPr>
          <w:p w14:paraId="14F5EFF7" w14:textId="77777777" w:rsidR="00B05F3C" w:rsidRPr="00CC4231" w:rsidRDefault="00B05F3C" w:rsidP="00CF3AB5">
            <w:pPr>
              <w:spacing w:after="0"/>
              <w:jc w:val="center"/>
              <w:rPr>
                <w:rFonts w:ascii="Sylfaen" w:hAnsi="Sylfaen" w:cs="Times New Roman"/>
                <w:sz w:val="18"/>
                <w:szCs w:val="20"/>
                <w:lang w:val="ka-GE"/>
              </w:rPr>
            </w:pPr>
            <w:r w:rsidRPr="00CC4231">
              <w:rPr>
                <w:sz w:val="18"/>
              </w:rPr>
              <w:t>431</w:t>
            </w:r>
            <w:r>
              <w:rPr>
                <w:sz w:val="18"/>
              </w:rPr>
              <w:t>9</w:t>
            </w:r>
            <w:r w:rsidRPr="00CC4231">
              <w:rPr>
                <w:rFonts w:ascii="Sylfaen" w:hAnsi="Sylfaen"/>
                <w:sz w:val="18"/>
                <w:lang w:val="ka-GE"/>
              </w:rPr>
              <w:t>.5</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tcPr>
          <w:p w14:paraId="3A03A2C9" w14:textId="77777777" w:rsidR="00B05F3C" w:rsidRPr="00CC4231" w:rsidRDefault="00B05F3C" w:rsidP="00CF3AB5">
            <w:pPr>
              <w:spacing w:after="0"/>
              <w:jc w:val="center"/>
              <w:rPr>
                <w:rFonts w:ascii="Times New Roman" w:hAnsi="Times New Roman" w:cs="Times New Roman"/>
                <w:sz w:val="18"/>
                <w:szCs w:val="20"/>
                <w:lang w:val="en-GB"/>
              </w:rPr>
            </w:pPr>
            <w:r w:rsidRPr="00CC4231">
              <w:rPr>
                <w:sz w:val="18"/>
              </w:rPr>
              <w:t>7000</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3888BA82" w14:textId="77777777" w:rsidR="00B05F3C" w:rsidRPr="00AC3940" w:rsidRDefault="00B05F3C" w:rsidP="00CF3AB5">
            <w:pPr>
              <w:spacing w:after="0"/>
              <w:jc w:val="center"/>
              <w:rPr>
                <w:rFonts w:ascii="Times New Roman" w:hAnsi="Times New Roman" w:cs="Times New Roman"/>
                <w:sz w:val="20"/>
                <w:szCs w:val="20"/>
                <w:lang w:val="ka-GE"/>
              </w:rPr>
            </w:pPr>
          </w:p>
        </w:tc>
      </w:tr>
    </w:tbl>
    <w:p w14:paraId="548EB317" w14:textId="512059FE" w:rsidR="00387F00" w:rsidRPr="00387F00" w:rsidRDefault="00387F00" w:rsidP="00387F00">
      <w:pPr>
        <w:shd w:val="clear" w:color="auto" w:fill="FFFFFF"/>
        <w:spacing w:after="120" w:line="264" w:lineRule="atLeast"/>
        <w:jc w:val="both"/>
        <w:rPr>
          <w:rFonts w:eastAsia="Times New Roman"/>
          <w:color w:val="222222"/>
        </w:rPr>
      </w:pPr>
      <w:r>
        <w:rPr>
          <w:rFonts w:ascii="Sylfaen" w:hAnsi="Sylfaen"/>
          <w:bCs/>
          <w:i/>
          <w:iCs/>
          <w:sz w:val="18"/>
          <w:szCs w:val="18"/>
        </w:rPr>
        <w:t xml:space="preserve">* </w:t>
      </w:r>
      <w:r w:rsidRPr="00387F00">
        <w:rPr>
          <w:rFonts w:ascii="Sylfaen" w:eastAsia="Times New Roman" w:hAnsi="Sylfaen"/>
          <w:i/>
          <w:color w:val="222222"/>
          <w:sz w:val="18"/>
          <w:lang w:val="ka-GE"/>
        </w:rPr>
        <w:t>Professional English starts from the third semester of studies, however, as it can be chosen only after fulfilling the admission requirement, which assumes English language proficiency at B2.2 level, students may start studying this course (Professional English) sooner or later, depending on the semester of the admission prerequisite co</w:t>
      </w:r>
      <w:r>
        <w:rPr>
          <w:rFonts w:ascii="Sylfaen" w:eastAsia="Times New Roman" w:hAnsi="Sylfaen"/>
          <w:i/>
          <w:color w:val="222222"/>
          <w:sz w:val="18"/>
          <w:lang w:val="ka-GE"/>
        </w:rPr>
        <w:t>mpletion by individual students;</w:t>
      </w:r>
    </w:p>
    <w:p w14:paraId="37610009" w14:textId="6D70F21A" w:rsidR="009D06FF" w:rsidRPr="00387F00" w:rsidRDefault="00387F00" w:rsidP="00387F00">
      <w:pPr>
        <w:shd w:val="clear" w:color="auto" w:fill="FFFFFF" w:themeFill="background1"/>
        <w:tabs>
          <w:tab w:val="left" w:pos="4905"/>
        </w:tabs>
        <w:spacing w:after="100" w:afterAutospacing="1"/>
        <w:ind w:hanging="90"/>
        <w:rPr>
          <w:rFonts w:ascii="Sylfaen" w:hAnsi="Sylfaen"/>
          <w:bCs/>
          <w:i/>
          <w:iCs/>
          <w:sz w:val="18"/>
          <w:szCs w:val="18"/>
          <w:lang w:val="ka-GE"/>
        </w:rPr>
      </w:pPr>
      <w:r w:rsidRPr="00387F00">
        <w:rPr>
          <w:rFonts w:ascii="Sylfaen" w:hAnsi="Sylfaen"/>
          <w:bCs/>
          <w:i/>
          <w:iCs/>
          <w:sz w:val="18"/>
          <w:szCs w:val="18"/>
        </w:rPr>
        <w:t>**</w:t>
      </w:r>
      <w:r w:rsidR="009D06FF" w:rsidRPr="00387F00">
        <w:rPr>
          <w:rFonts w:ascii="Sylfaen" w:hAnsi="Sylfaen"/>
          <w:bCs/>
          <w:i/>
          <w:iCs/>
          <w:sz w:val="18"/>
          <w:szCs w:val="18"/>
        </w:rPr>
        <w:t xml:space="preserve"> </w:t>
      </w:r>
      <w:r w:rsidR="009D06FF" w:rsidRPr="00387F00">
        <w:rPr>
          <w:rFonts w:ascii="Sylfaen" w:hAnsi="Sylfaen"/>
          <w:i/>
          <w:iCs/>
          <w:sz w:val="18"/>
          <w:szCs w:val="18"/>
          <w:lang w:val="ka-GE"/>
        </w:rPr>
        <w:t xml:space="preserve">Elective courses can be offered in any semester, </w:t>
      </w:r>
      <w:r w:rsidR="009D06FF" w:rsidRPr="00387F00">
        <w:rPr>
          <w:rFonts w:ascii="Sylfaen" w:hAnsi="Sylfaen"/>
          <w:i/>
          <w:iCs/>
          <w:sz w:val="18"/>
          <w:szCs w:val="18"/>
        </w:rPr>
        <w:t>considering their</w:t>
      </w:r>
      <w:r w:rsidR="009D06FF" w:rsidRPr="00387F00">
        <w:rPr>
          <w:rFonts w:ascii="Sylfaen" w:hAnsi="Sylfaen"/>
          <w:i/>
          <w:iCs/>
          <w:sz w:val="18"/>
          <w:szCs w:val="18"/>
          <w:lang w:val="ka-GE"/>
        </w:rPr>
        <w:t xml:space="preserve"> prerequisites.</w:t>
      </w:r>
    </w:p>
    <w:p w14:paraId="6AAB38DE" w14:textId="32544C7C" w:rsidR="00594764" w:rsidRDefault="00FB324C" w:rsidP="00FB324C">
      <w:pPr>
        <w:pStyle w:val="ListParagraph"/>
        <w:spacing w:line="240" w:lineRule="auto"/>
        <w:ind w:left="0"/>
        <w:contextualSpacing/>
        <w:jc w:val="both"/>
        <w:rPr>
          <w:rFonts w:ascii="Times New Roman" w:eastAsiaTheme="minorHAnsi" w:hAnsi="Times New Roman" w:cs="Times New Roman"/>
          <w:bCs/>
        </w:rPr>
      </w:pPr>
      <w:r w:rsidRPr="00302647">
        <w:rPr>
          <w:rFonts w:ascii="Times New Roman" w:hAnsi="Times New Roman" w:cs="Times New Roman"/>
          <w:b/>
        </w:rPr>
        <w:t>Table of Prerequisites:</w:t>
      </w:r>
    </w:p>
    <w:tbl>
      <w:tblPr>
        <w:tblStyle w:val="TableGrid3"/>
        <w:tblW w:w="14670" w:type="dxa"/>
        <w:tblInd w:w="80" w:type="dxa"/>
        <w:tblLook w:val="04A0" w:firstRow="1" w:lastRow="0" w:firstColumn="1" w:lastColumn="0" w:noHBand="0" w:noVBand="1"/>
      </w:tblPr>
      <w:tblGrid>
        <w:gridCol w:w="4762"/>
        <w:gridCol w:w="2611"/>
        <w:gridCol w:w="2701"/>
        <w:gridCol w:w="2166"/>
        <w:gridCol w:w="2430"/>
      </w:tblGrid>
      <w:tr w:rsidR="00594764" w:rsidRPr="003246A8" w14:paraId="75B468BD" w14:textId="77777777" w:rsidTr="00B65D15">
        <w:trPr>
          <w:trHeight w:val="20"/>
        </w:trPr>
        <w:tc>
          <w:tcPr>
            <w:tcW w:w="4762" w:type="dxa"/>
            <w:shd w:val="clear" w:color="auto" w:fill="D9D9D9" w:themeFill="background1" w:themeFillShade="D9"/>
            <w:vAlign w:val="center"/>
          </w:tcPr>
          <w:p w14:paraId="745403B2" w14:textId="77777777" w:rsidR="00594764" w:rsidRPr="003246A8" w:rsidRDefault="00594764" w:rsidP="00FB324C">
            <w:pPr>
              <w:tabs>
                <w:tab w:val="left" w:pos="4905"/>
              </w:tabs>
              <w:jc w:val="center"/>
              <w:rPr>
                <w:rFonts w:ascii="Times New Roman" w:hAnsi="Times New Roman" w:cs="Times New Roman"/>
                <w:b/>
                <w:bCs/>
              </w:rPr>
            </w:pPr>
            <w:r w:rsidRPr="003246A8">
              <w:rPr>
                <w:rFonts w:ascii="Times New Roman" w:hAnsi="Times New Roman" w:cs="Times New Roman"/>
                <w:b/>
                <w:bCs/>
              </w:rPr>
              <w:t>Study Component</w:t>
            </w:r>
          </w:p>
        </w:tc>
        <w:tc>
          <w:tcPr>
            <w:tcW w:w="9908" w:type="dxa"/>
            <w:gridSpan w:val="4"/>
            <w:shd w:val="clear" w:color="auto" w:fill="D9D9D9" w:themeFill="background1" w:themeFillShade="D9"/>
            <w:vAlign w:val="center"/>
          </w:tcPr>
          <w:p w14:paraId="561EC690" w14:textId="77777777" w:rsidR="00594764" w:rsidRPr="003246A8" w:rsidRDefault="00594764" w:rsidP="00FB324C">
            <w:pPr>
              <w:tabs>
                <w:tab w:val="left" w:pos="4905"/>
              </w:tabs>
              <w:jc w:val="center"/>
              <w:rPr>
                <w:rFonts w:ascii="Times New Roman" w:hAnsi="Times New Roman" w:cs="Times New Roman"/>
                <w:b/>
                <w:bCs/>
              </w:rPr>
            </w:pPr>
            <w:r w:rsidRPr="003246A8">
              <w:rPr>
                <w:rFonts w:ascii="Times New Roman" w:hAnsi="Times New Roman" w:cs="Times New Roman"/>
                <w:b/>
                <w:bCs/>
              </w:rPr>
              <w:t xml:space="preserve">Prerequisite </w:t>
            </w:r>
          </w:p>
        </w:tc>
      </w:tr>
      <w:tr w:rsidR="00594764" w:rsidRPr="003246A8" w14:paraId="7C75609C" w14:textId="77777777" w:rsidTr="00B65D15">
        <w:trPr>
          <w:trHeight w:val="20"/>
        </w:trPr>
        <w:tc>
          <w:tcPr>
            <w:tcW w:w="4762" w:type="dxa"/>
            <w:vAlign w:val="center"/>
          </w:tcPr>
          <w:p w14:paraId="2523001D"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eastAsia="Times New Roman" w:hAnsi="Times New Roman" w:cs="Times New Roman"/>
                <w:bCs/>
                <w:color w:val="000000"/>
              </w:rPr>
              <w:t>Academic Writing</w:t>
            </w:r>
          </w:p>
        </w:tc>
        <w:tc>
          <w:tcPr>
            <w:tcW w:w="2611" w:type="dxa"/>
            <w:vAlign w:val="center"/>
          </w:tcPr>
          <w:p w14:paraId="4AC83047"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7CF0E22A"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40216550"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5C3871DF"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21A3DC55" w14:textId="77777777" w:rsidTr="00B65D15">
        <w:trPr>
          <w:trHeight w:val="20"/>
        </w:trPr>
        <w:tc>
          <w:tcPr>
            <w:tcW w:w="4762" w:type="dxa"/>
            <w:vAlign w:val="center"/>
          </w:tcPr>
          <w:p w14:paraId="3E083064" w14:textId="77777777" w:rsidR="00594764" w:rsidRPr="003246A8" w:rsidRDefault="00594764" w:rsidP="00FB324C">
            <w:pPr>
              <w:jc w:val="center"/>
              <w:rPr>
                <w:rFonts w:ascii="Times New Roman" w:eastAsia="Times New Roman" w:hAnsi="Times New Roman" w:cs="Times New Roman"/>
                <w:bCs/>
                <w:color w:val="000000"/>
                <w:lang w:val="ka-GE"/>
              </w:rPr>
            </w:pPr>
            <w:r w:rsidRPr="003246A8">
              <w:rPr>
                <w:rFonts w:ascii="Times New Roman" w:eastAsia="Times New Roman" w:hAnsi="Times New Roman" w:cs="Times New Roman"/>
                <w:bCs/>
                <w:color w:val="000000"/>
              </w:rPr>
              <w:t>Information Technologies</w:t>
            </w:r>
          </w:p>
        </w:tc>
        <w:tc>
          <w:tcPr>
            <w:tcW w:w="2611" w:type="dxa"/>
            <w:vAlign w:val="center"/>
          </w:tcPr>
          <w:p w14:paraId="5B353F92"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24D4BCAD"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1056FD43"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743EA098"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0C5F8DEB" w14:textId="77777777" w:rsidTr="00B65D15">
        <w:trPr>
          <w:trHeight w:val="20"/>
        </w:trPr>
        <w:tc>
          <w:tcPr>
            <w:tcW w:w="4762" w:type="dxa"/>
            <w:vAlign w:val="center"/>
          </w:tcPr>
          <w:p w14:paraId="26487F20"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eastAsia="Times New Roman" w:hAnsi="Times New Roman" w:cs="Times New Roman"/>
                <w:bCs/>
                <w:color w:val="000000"/>
              </w:rPr>
              <w:t>History of Political Thought</w:t>
            </w:r>
          </w:p>
        </w:tc>
        <w:tc>
          <w:tcPr>
            <w:tcW w:w="2611" w:type="dxa"/>
            <w:vAlign w:val="center"/>
          </w:tcPr>
          <w:p w14:paraId="4641A4B9"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vAlign w:val="center"/>
          </w:tcPr>
          <w:p w14:paraId="5F592C97"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7B107F75"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42F6AD34"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594764" w:rsidRPr="003246A8" w14:paraId="26F760DF" w14:textId="77777777" w:rsidTr="00B65D15">
        <w:trPr>
          <w:trHeight w:val="20"/>
        </w:trPr>
        <w:tc>
          <w:tcPr>
            <w:tcW w:w="4762" w:type="dxa"/>
            <w:vAlign w:val="center"/>
          </w:tcPr>
          <w:p w14:paraId="48D424AC"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eastAsia="Times New Roman" w:hAnsi="Times New Roman" w:cs="Times New Roman"/>
                <w:bCs/>
                <w:color w:val="000000"/>
              </w:rPr>
              <w:t xml:space="preserve">Introduction to Economics </w:t>
            </w:r>
          </w:p>
        </w:tc>
        <w:tc>
          <w:tcPr>
            <w:tcW w:w="2611" w:type="dxa"/>
            <w:vAlign w:val="center"/>
          </w:tcPr>
          <w:p w14:paraId="0D8FAC16"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vAlign w:val="center"/>
          </w:tcPr>
          <w:p w14:paraId="5BC9740C"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5A75E911"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787B22EA"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360FBB" w:rsidRPr="003246A8" w14:paraId="2B62CDEE" w14:textId="77777777" w:rsidTr="00B65D15">
        <w:trPr>
          <w:trHeight w:val="20"/>
        </w:trPr>
        <w:tc>
          <w:tcPr>
            <w:tcW w:w="4762" w:type="dxa"/>
            <w:vAlign w:val="center"/>
          </w:tcPr>
          <w:p w14:paraId="7B4C1A35" w14:textId="77777777" w:rsidR="00360FBB" w:rsidRPr="003246A8" w:rsidRDefault="00360FBB" w:rsidP="00360FBB">
            <w:pPr>
              <w:jc w:val="center"/>
              <w:rPr>
                <w:rFonts w:ascii="Times New Roman" w:eastAsia="Times New Roman" w:hAnsi="Times New Roman" w:cs="Times New Roman"/>
                <w:bCs/>
                <w:color w:val="000000"/>
              </w:rPr>
            </w:pPr>
            <w:r w:rsidRPr="003246A8">
              <w:rPr>
                <w:rFonts w:ascii="Times New Roman" w:eastAsia="Times New Roman" w:hAnsi="Times New Roman" w:cs="Times New Roman"/>
                <w:bCs/>
                <w:color w:val="000000"/>
              </w:rPr>
              <w:t>Survey of World History</w:t>
            </w:r>
          </w:p>
        </w:tc>
        <w:tc>
          <w:tcPr>
            <w:tcW w:w="2611" w:type="dxa"/>
            <w:vAlign w:val="center"/>
          </w:tcPr>
          <w:p w14:paraId="3196633C" w14:textId="6A36A97C" w:rsidR="00360FBB" w:rsidRPr="00360FBB" w:rsidRDefault="00360FBB" w:rsidP="00360FBB">
            <w:pPr>
              <w:tabs>
                <w:tab w:val="left" w:pos="4905"/>
              </w:tabs>
              <w:jc w:val="center"/>
              <w:rPr>
                <w:rFonts w:asciiTheme="minorHAnsi" w:hAnsiTheme="minorHAnsi" w:cs="Times New Roman"/>
                <w:bCs/>
                <w:lang w:val="ka-GE"/>
              </w:rPr>
            </w:pPr>
            <w:r>
              <w:rPr>
                <w:rFonts w:asciiTheme="minorHAnsi" w:hAnsiTheme="minorHAnsi" w:cs="Times New Roman"/>
                <w:bCs/>
                <w:lang w:val="ka-GE"/>
              </w:rPr>
              <w:t>-</w:t>
            </w:r>
          </w:p>
        </w:tc>
        <w:tc>
          <w:tcPr>
            <w:tcW w:w="2701" w:type="dxa"/>
            <w:vAlign w:val="center"/>
          </w:tcPr>
          <w:p w14:paraId="7169B190"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7ECDC710"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375AA46D"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360FBB" w:rsidRPr="003246A8" w14:paraId="75B6E8FD" w14:textId="77777777" w:rsidTr="00B65D15">
        <w:trPr>
          <w:trHeight w:val="20"/>
        </w:trPr>
        <w:tc>
          <w:tcPr>
            <w:tcW w:w="4762" w:type="dxa"/>
            <w:shd w:val="clear" w:color="auto" w:fill="auto"/>
          </w:tcPr>
          <w:p w14:paraId="0632C0DF" w14:textId="77777777" w:rsidR="00360FBB" w:rsidRPr="003246A8" w:rsidRDefault="00360FBB" w:rsidP="00360FBB">
            <w:pPr>
              <w:jc w:val="center"/>
              <w:rPr>
                <w:rFonts w:ascii="Times New Roman" w:eastAsia="Times New Roman" w:hAnsi="Times New Roman" w:cs="Times New Roman"/>
                <w:bCs/>
                <w:color w:val="000000"/>
              </w:rPr>
            </w:pPr>
            <w:r w:rsidRPr="003246A8">
              <w:rPr>
                <w:rFonts w:ascii="Times New Roman" w:hAnsi="Times New Roman" w:cs="Times New Roman"/>
              </w:rPr>
              <w:t>Introduction to Political Ideologies</w:t>
            </w:r>
          </w:p>
        </w:tc>
        <w:tc>
          <w:tcPr>
            <w:tcW w:w="2611" w:type="dxa"/>
            <w:vAlign w:val="center"/>
          </w:tcPr>
          <w:p w14:paraId="641DE980" w14:textId="719575D8" w:rsidR="00360FBB" w:rsidRPr="003246A8" w:rsidRDefault="00360FBB" w:rsidP="00360FBB">
            <w:pPr>
              <w:tabs>
                <w:tab w:val="left" w:pos="4905"/>
              </w:tabs>
              <w:jc w:val="center"/>
              <w:rPr>
                <w:rFonts w:ascii="Times New Roman" w:hAnsi="Times New Roman" w:cs="Times New Roman"/>
                <w:bCs/>
              </w:rPr>
            </w:pPr>
            <w:r w:rsidRPr="003246A8">
              <w:rPr>
                <w:rFonts w:ascii="Times New Roman" w:eastAsia="Times New Roman" w:hAnsi="Times New Roman" w:cs="Times New Roman"/>
                <w:bCs/>
                <w:color w:val="000000"/>
              </w:rPr>
              <w:t>History of Political Thought</w:t>
            </w:r>
          </w:p>
        </w:tc>
        <w:tc>
          <w:tcPr>
            <w:tcW w:w="2701" w:type="dxa"/>
            <w:vAlign w:val="center"/>
          </w:tcPr>
          <w:p w14:paraId="6A93C012"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413C53F2"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426D49D9"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360FBB" w:rsidRPr="003246A8" w14:paraId="45692661" w14:textId="77777777" w:rsidTr="00B65D15">
        <w:trPr>
          <w:trHeight w:val="20"/>
        </w:trPr>
        <w:tc>
          <w:tcPr>
            <w:tcW w:w="4762" w:type="dxa"/>
            <w:shd w:val="clear" w:color="auto" w:fill="FFFFFF" w:themeFill="background1"/>
          </w:tcPr>
          <w:p w14:paraId="051525FA" w14:textId="77777777" w:rsidR="00360FBB" w:rsidRPr="003246A8" w:rsidRDefault="00360FBB" w:rsidP="00360FBB">
            <w:pPr>
              <w:jc w:val="center"/>
              <w:rPr>
                <w:rFonts w:ascii="Times New Roman" w:eastAsia="Times New Roman" w:hAnsi="Times New Roman" w:cs="Times New Roman"/>
                <w:bCs/>
                <w:color w:val="000000"/>
              </w:rPr>
            </w:pPr>
            <w:r w:rsidRPr="003246A8">
              <w:rPr>
                <w:rFonts w:ascii="Times New Roman" w:hAnsi="Times New Roman" w:cs="Times New Roman"/>
              </w:rPr>
              <w:t>History of International Relations</w:t>
            </w:r>
          </w:p>
        </w:tc>
        <w:tc>
          <w:tcPr>
            <w:tcW w:w="2611" w:type="dxa"/>
            <w:vAlign w:val="center"/>
          </w:tcPr>
          <w:p w14:paraId="175EA93C" w14:textId="6563D2B6" w:rsidR="00360FBB" w:rsidRPr="003246A8" w:rsidRDefault="00360FBB" w:rsidP="00360FBB">
            <w:pPr>
              <w:tabs>
                <w:tab w:val="left" w:pos="4905"/>
              </w:tabs>
              <w:jc w:val="center"/>
              <w:rPr>
                <w:rFonts w:ascii="Times New Roman" w:hAnsi="Times New Roman" w:cs="Times New Roman"/>
                <w:bCs/>
              </w:rPr>
            </w:pPr>
            <w:r w:rsidRPr="003246A8">
              <w:rPr>
                <w:rFonts w:ascii="Times New Roman" w:eastAsia="Times New Roman" w:hAnsi="Times New Roman" w:cs="Times New Roman"/>
                <w:bCs/>
                <w:color w:val="000000"/>
              </w:rPr>
              <w:t>Survey of World History</w:t>
            </w:r>
          </w:p>
        </w:tc>
        <w:tc>
          <w:tcPr>
            <w:tcW w:w="2701" w:type="dxa"/>
            <w:vAlign w:val="center"/>
          </w:tcPr>
          <w:p w14:paraId="258F2C3B"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00A08737"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296FE9CD" w14:textId="77777777" w:rsidR="00360FBB" w:rsidRPr="003246A8" w:rsidRDefault="00360FBB" w:rsidP="00360FBB">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505BC5" w:rsidRPr="003246A8" w14:paraId="6081015B" w14:textId="77777777" w:rsidTr="00B65D15">
        <w:trPr>
          <w:trHeight w:val="20"/>
        </w:trPr>
        <w:tc>
          <w:tcPr>
            <w:tcW w:w="4762" w:type="dxa"/>
          </w:tcPr>
          <w:p w14:paraId="4FA5773B" w14:textId="77777777" w:rsidR="00505BC5" w:rsidRPr="003246A8" w:rsidRDefault="00505BC5" w:rsidP="009D06FF">
            <w:pPr>
              <w:jc w:val="center"/>
              <w:rPr>
                <w:rFonts w:ascii="Times New Roman" w:eastAsia="Times New Roman" w:hAnsi="Times New Roman" w:cs="Times New Roman"/>
                <w:bCs/>
                <w:color w:val="000000"/>
              </w:rPr>
            </w:pPr>
            <w:r w:rsidRPr="003246A8">
              <w:rPr>
                <w:rFonts w:ascii="Times New Roman" w:eastAsia="Times New Roman" w:hAnsi="Times New Roman" w:cs="Times New Roman"/>
                <w:bCs/>
                <w:color w:val="000000"/>
              </w:rPr>
              <w:t>Basics of Sociology</w:t>
            </w:r>
          </w:p>
        </w:tc>
        <w:tc>
          <w:tcPr>
            <w:tcW w:w="2611" w:type="dxa"/>
          </w:tcPr>
          <w:p w14:paraId="19DBFEDC" w14:textId="77777777" w:rsidR="00505BC5" w:rsidRPr="003246A8" w:rsidRDefault="00505BC5" w:rsidP="009D06FF">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tcPr>
          <w:p w14:paraId="27CCEB08" w14:textId="77777777" w:rsidR="00505BC5" w:rsidRPr="003246A8" w:rsidRDefault="00505BC5" w:rsidP="009D06FF">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tcPr>
          <w:p w14:paraId="7B6152B7" w14:textId="77777777" w:rsidR="00505BC5" w:rsidRPr="003246A8" w:rsidRDefault="00505BC5" w:rsidP="009D06FF">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tcPr>
          <w:p w14:paraId="5FAF3B40" w14:textId="77777777" w:rsidR="00505BC5" w:rsidRPr="003246A8" w:rsidRDefault="00505BC5" w:rsidP="009D06FF">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B35F4D" w:rsidRPr="003246A8" w14:paraId="2807BBEC" w14:textId="77777777" w:rsidTr="00B65D15">
        <w:trPr>
          <w:trHeight w:val="20"/>
        </w:trPr>
        <w:tc>
          <w:tcPr>
            <w:tcW w:w="4762" w:type="dxa"/>
          </w:tcPr>
          <w:p w14:paraId="6CE35D48" w14:textId="76D1C9D8" w:rsidR="00B35F4D" w:rsidRPr="003246A8" w:rsidRDefault="0095147B" w:rsidP="00C72F37">
            <w:pPr>
              <w:shd w:val="clear" w:color="auto" w:fill="FFFFFF" w:themeFill="background1"/>
              <w:contextualSpacing/>
              <w:jc w:val="center"/>
              <w:rPr>
                <w:rFonts w:ascii="Times New Roman" w:eastAsia="Times New Roman" w:hAnsi="Times New Roman" w:cs="Times New Roman"/>
                <w:lang w:val="ka-GE"/>
              </w:rPr>
            </w:pPr>
            <w:r>
              <w:rPr>
                <w:rFonts w:ascii="Times New Roman" w:hAnsi="Times New Roman" w:cs="Times New Roman"/>
              </w:rPr>
              <w:t xml:space="preserve">Basics </w:t>
            </w:r>
            <w:r w:rsidR="00B24F90" w:rsidRPr="00B24F90">
              <w:rPr>
                <w:rFonts w:ascii="Times New Roman" w:hAnsi="Times New Roman" w:cs="Times New Roman"/>
              </w:rPr>
              <w:t>of Law</w:t>
            </w:r>
          </w:p>
        </w:tc>
        <w:tc>
          <w:tcPr>
            <w:tcW w:w="2611" w:type="dxa"/>
          </w:tcPr>
          <w:p w14:paraId="697E8E43" w14:textId="77777777" w:rsidR="00B35F4D" w:rsidRPr="003246A8" w:rsidRDefault="00B35F4D" w:rsidP="00C72F37">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tcPr>
          <w:p w14:paraId="37248AF7" w14:textId="77777777" w:rsidR="00B35F4D" w:rsidRPr="003246A8" w:rsidRDefault="00B35F4D" w:rsidP="00C72F37">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tcPr>
          <w:p w14:paraId="0FF3EB6B" w14:textId="77777777" w:rsidR="00B35F4D" w:rsidRPr="003246A8" w:rsidRDefault="00B35F4D" w:rsidP="00C72F37">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tcPr>
          <w:p w14:paraId="1B9B1881" w14:textId="77777777" w:rsidR="00B35F4D" w:rsidRPr="003246A8" w:rsidRDefault="00B35F4D" w:rsidP="00C72F37">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1F2B68C6" w14:textId="77777777" w:rsidTr="00B65D15">
        <w:trPr>
          <w:trHeight w:val="20"/>
        </w:trPr>
        <w:tc>
          <w:tcPr>
            <w:tcW w:w="4762" w:type="dxa"/>
            <w:shd w:val="clear" w:color="auto" w:fill="auto"/>
          </w:tcPr>
          <w:p w14:paraId="6DF23276"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Introduction to Political Science</w:t>
            </w:r>
          </w:p>
        </w:tc>
        <w:tc>
          <w:tcPr>
            <w:tcW w:w="2611" w:type="dxa"/>
            <w:vAlign w:val="center"/>
          </w:tcPr>
          <w:p w14:paraId="7F86CB81"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vAlign w:val="center"/>
          </w:tcPr>
          <w:p w14:paraId="713A10C4"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5BA2279D"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76D687FA"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594764" w:rsidRPr="003246A8" w14:paraId="70512C97" w14:textId="77777777" w:rsidTr="00B65D15">
        <w:trPr>
          <w:trHeight w:val="20"/>
        </w:trPr>
        <w:tc>
          <w:tcPr>
            <w:tcW w:w="4762" w:type="dxa"/>
            <w:shd w:val="clear" w:color="auto" w:fill="auto"/>
          </w:tcPr>
          <w:p w14:paraId="5F5F3D95"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Professional English</w:t>
            </w:r>
            <w:r w:rsidRPr="003246A8">
              <w:rPr>
                <w:rFonts w:ascii="Times New Roman" w:hAnsi="Times New Roman" w:cs="Times New Roman"/>
                <w:lang w:val="ka-GE"/>
              </w:rPr>
              <w:t xml:space="preserve"> I</w:t>
            </w:r>
          </w:p>
        </w:tc>
        <w:tc>
          <w:tcPr>
            <w:tcW w:w="2611" w:type="dxa"/>
            <w:vAlign w:val="center"/>
          </w:tcPr>
          <w:p w14:paraId="63CA6C2C"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rPr>
              <w:t>English Language B2</w:t>
            </w:r>
            <w:r w:rsidRPr="003246A8">
              <w:rPr>
                <w:rFonts w:ascii="Times New Roman" w:hAnsi="Times New Roman" w:cs="Times New Roman"/>
                <w:bCs/>
                <w:lang w:val="ka-GE"/>
              </w:rPr>
              <w:t>.2*</w:t>
            </w:r>
          </w:p>
        </w:tc>
        <w:tc>
          <w:tcPr>
            <w:tcW w:w="2701" w:type="dxa"/>
            <w:vAlign w:val="center"/>
          </w:tcPr>
          <w:p w14:paraId="67A4B52A"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34C6FCA7"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50D757D3"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594764" w:rsidRPr="003246A8" w14:paraId="261EEADE" w14:textId="77777777" w:rsidTr="00B65D15">
        <w:trPr>
          <w:trHeight w:val="20"/>
        </w:trPr>
        <w:tc>
          <w:tcPr>
            <w:tcW w:w="4762" w:type="dxa"/>
            <w:shd w:val="clear" w:color="auto" w:fill="auto"/>
          </w:tcPr>
          <w:p w14:paraId="75288F1E"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Professional English</w:t>
            </w:r>
            <w:r w:rsidRPr="003246A8">
              <w:rPr>
                <w:rFonts w:ascii="Times New Roman" w:hAnsi="Times New Roman" w:cs="Times New Roman"/>
                <w:lang w:val="ka-GE"/>
              </w:rPr>
              <w:t xml:space="preserve"> </w:t>
            </w:r>
            <w:r w:rsidRPr="003246A8">
              <w:rPr>
                <w:rFonts w:ascii="Times New Roman" w:hAnsi="Times New Roman" w:cs="Times New Roman"/>
              </w:rPr>
              <w:t>II</w:t>
            </w:r>
          </w:p>
        </w:tc>
        <w:tc>
          <w:tcPr>
            <w:tcW w:w="2611" w:type="dxa"/>
            <w:vAlign w:val="center"/>
          </w:tcPr>
          <w:p w14:paraId="30077240"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eastAsia="Times New Roman" w:hAnsi="Times New Roman" w:cs="Times New Roman"/>
                <w:bCs/>
                <w:color w:val="000000"/>
              </w:rPr>
              <w:t>Professional English I</w:t>
            </w:r>
          </w:p>
        </w:tc>
        <w:tc>
          <w:tcPr>
            <w:tcW w:w="2701" w:type="dxa"/>
            <w:vAlign w:val="center"/>
          </w:tcPr>
          <w:p w14:paraId="28B6E0EF"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English Language B2</w:t>
            </w:r>
            <w:r w:rsidRPr="003246A8">
              <w:rPr>
                <w:rFonts w:ascii="Times New Roman" w:hAnsi="Times New Roman" w:cs="Times New Roman"/>
                <w:bCs/>
                <w:lang w:val="ka-GE"/>
              </w:rPr>
              <w:t>.2*</w:t>
            </w:r>
          </w:p>
        </w:tc>
        <w:tc>
          <w:tcPr>
            <w:tcW w:w="2166" w:type="dxa"/>
            <w:vAlign w:val="center"/>
          </w:tcPr>
          <w:p w14:paraId="0AE008F2"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4FC3D067"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594764" w:rsidRPr="003246A8" w14:paraId="68B243FC" w14:textId="77777777" w:rsidTr="00B65D15">
        <w:trPr>
          <w:trHeight w:val="20"/>
        </w:trPr>
        <w:tc>
          <w:tcPr>
            <w:tcW w:w="4762" w:type="dxa"/>
            <w:shd w:val="clear" w:color="auto" w:fill="auto"/>
          </w:tcPr>
          <w:p w14:paraId="0B250C43" w14:textId="77777777" w:rsidR="00594764" w:rsidRPr="003246A8" w:rsidRDefault="00594764" w:rsidP="00FB324C">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Introduction to Theory of International Relations </w:t>
            </w:r>
          </w:p>
        </w:tc>
        <w:tc>
          <w:tcPr>
            <w:tcW w:w="2611" w:type="dxa"/>
            <w:vAlign w:val="center"/>
          </w:tcPr>
          <w:p w14:paraId="27541000" w14:textId="77777777" w:rsidR="00594764" w:rsidRPr="003246A8" w:rsidRDefault="00594764" w:rsidP="00FB324C">
            <w:pPr>
              <w:tabs>
                <w:tab w:val="left" w:pos="4905"/>
              </w:tabs>
              <w:jc w:val="center"/>
              <w:rPr>
                <w:rFonts w:ascii="Times New Roman" w:hAnsi="Times New Roman" w:cs="Times New Roman"/>
                <w:bCs/>
              </w:rPr>
            </w:pPr>
            <w:r w:rsidRPr="003246A8">
              <w:rPr>
                <w:rFonts w:ascii="Times New Roman" w:hAnsi="Times New Roman" w:cs="Times New Roman"/>
                <w:bCs/>
              </w:rPr>
              <w:t xml:space="preserve">History of International Relations </w:t>
            </w:r>
          </w:p>
        </w:tc>
        <w:tc>
          <w:tcPr>
            <w:tcW w:w="2701" w:type="dxa"/>
            <w:vAlign w:val="center"/>
          </w:tcPr>
          <w:p w14:paraId="5EF6A98A"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37D2EF4C"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3232FA1F"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7E74C736" w14:textId="77777777" w:rsidTr="00B65D15">
        <w:trPr>
          <w:trHeight w:val="20"/>
        </w:trPr>
        <w:tc>
          <w:tcPr>
            <w:tcW w:w="4762" w:type="dxa"/>
            <w:shd w:val="clear" w:color="auto" w:fill="auto"/>
          </w:tcPr>
          <w:p w14:paraId="19E71AC0"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lastRenderedPageBreak/>
              <w:t>International Organizations</w:t>
            </w:r>
          </w:p>
        </w:tc>
        <w:tc>
          <w:tcPr>
            <w:tcW w:w="2611" w:type="dxa"/>
            <w:vAlign w:val="center"/>
          </w:tcPr>
          <w:p w14:paraId="51FA096C"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701" w:type="dxa"/>
            <w:vAlign w:val="center"/>
          </w:tcPr>
          <w:p w14:paraId="00484DA1"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70D6C159"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79C46572"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265DE930" w14:textId="77777777" w:rsidTr="00B65D15">
        <w:trPr>
          <w:trHeight w:val="20"/>
        </w:trPr>
        <w:tc>
          <w:tcPr>
            <w:tcW w:w="4762" w:type="dxa"/>
            <w:shd w:val="clear" w:color="auto" w:fill="auto"/>
          </w:tcPr>
          <w:p w14:paraId="610B6C1C"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Negotiations and Conflict Resolution</w:t>
            </w:r>
          </w:p>
        </w:tc>
        <w:tc>
          <w:tcPr>
            <w:tcW w:w="2611" w:type="dxa"/>
            <w:vAlign w:val="center"/>
          </w:tcPr>
          <w:p w14:paraId="0E3F5401" w14:textId="77777777" w:rsidR="00594764" w:rsidRPr="003246A8" w:rsidRDefault="00594764" w:rsidP="00FB324C">
            <w:pPr>
              <w:tabs>
                <w:tab w:val="left" w:pos="4905"/>
              </w:tabs>
              <w:jc w:val="center"/>
              <w:rPr>
                <w:rFonts w:ascii="Times New Roman" w:hAnsi="Times New Roman" w:cs="Times New Roman"/>
                <w:lang w:val="ka-GE"/>
              </w:rPr>
            </w:pPr>
            <w:r w:rsidRPr="003246A8">
              <w:rPr>
                <w:rFonts w:ascii="Times New Roman" w:hAnsi="Times New Roman" w:cs="Times New Roman"/>
                <w:lang w:val="ka-GE"/>
              </w:rPr>
              <w:t>-</w:t>
            </w:r>
          </w:p>
        </w:tc>
        <w:tc>
          <w:tcPr>
            <w:tcW w:w="2701" w:type="dxa"/>
            <w:vAlign w:val="center"/>
          </w:tcPr>
          <w:p w14:paraId="2E865812"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tcBorders>
              <w:bottom w:val="single" w:sz="4" w:space="0" w:color="auto"/>
            </w:tcBorders>
            <w:vAlign w:val="center"/>
          </w:tcPr>
          <w:p w14:paraId="72ED7CBC"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tcBorders>
              <w:bottom w:val="single" w:sz="4" w:space="0" w:color="auto"/>
            </w:tcBorders>
            <w:vAlign w:val="center"/>
          </w:tcPr>
          <w:p w14:paraId="1BD71C1B"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301E9E41" w14:textId="77777777" w:rsidTr="00B65D15">
        <w:trPr>
          <w:trHeight w:val="20"/>
        </w:trPr>
        <w:tc>
          <w:tcPr>
            <w:tcW w:w="4762" w:type="dxa"/>
            <w:shd w:val="clear" w:color="auto" w:fill="auto"/>
          </w:tcPr>
          <w:p w14:paraId="7BC7A4CF"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International Politics </w:t>
            </w:r>
          </w:p>
        </w:tc>
        <w:tc>
          <w:tcPr>
            <w:tcW w:w="2611" w:type="dxa"/>
          </w:tcPr>
          <w:p w14:paraId="350A9941" w14:textId="5F4B0726" w:rsidR="00B35F4D" w:rsidRPr="003246A8" w:rsidRDefault="00B35F4D" w:rsidP="00B35F4D">
            <w:pPr>
              <w:tabs>
                <w:tab w:val="left" w:pos="4905"/>
              </w:tabs>
              <w:jc w:val="center"/>
              <w:rPr>
                <w:rFonts w:ascii="Times New Roman" w:hAnsi="Times New Roman" w:cs="Times New Roman"/>
                <w:lang w:val="ka-GE"/>
              </w:rPr>
            </w:pPr>
            <w:r w:rsidRPr="003246A8">
              <w:rPr>
                <w:rFonts w:ascii="Times New Roman" w:hAnsi="Times New Roman" w:cs="Times New Roman"/>
              </w:rPr>
              <w:t xml:space="preserve">Introduction to Theory of International Relations </w:t>
            </w:r>
          </w:p>
        </w:tc>
        <w:tc>
          <w:tcPr>
            <w:tcW w:w="2701" w:type="dxa"/>
            <w:vAlign w:val="center"/>
          </w:tcPr>
          <w:p w14:paraId="72A6166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166" w:type="dxa"/>
            <w:vAlign w:val="center"/>
          </w:tcPr>
          <w:p w14:paraId="68B715D5"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52CD7C19"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3936158C" w14:textId="77777777" w:rsidTr="00B65D15">
        <w:trPr>
          <w:trHeight w:val="20"/>
        </w:trPr>
        <w:tc>
          <w:tcPr>
            <w:tcW w:w="4762" w:type="dxa"/>
            <w:shd w:val="clear" w:color="auto" w:fill="auto"/>
          </w:tcPr>
          <w:p w14:paraId="21A9EEEB"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 xml:space="preserve">International Economics </w:t>
            </w:r>
          </w:p>
        </w:tc>
        <w:tc>
          <w:tcPr>
            <w:tcW w:w="2611" w:type="dxa"/>
            <w:vAlign w:val="center"/>
          </w:tcPr>
          <w:p w14:paraId="0F3F75E8"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rPr>
              <w:t>Introduction to Economics</w:t>
            </w:r>
          </w:p>
        </w:tc>
        <w:tc>
          <w:tcPr>
            <w:tcW w:w="2701" w:type="dxa"/>
            <w:vAlign w:val="center"/>
          </w:tcPr>
          <w:p w14:paraId="109AF22B"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23490788"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43B2B0D1"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62A3BBDC" w14:textId="77777777" w:rsidTr="00B65D15">
        <w:trPr>
          <w:trHeight w:val="20"/>
        </w:trPr>
        <w:tc>
          <w:tcPr>
            <w:tcW w:w="4762" w:type="dxa"/>
            <w:shd w:val="clear" w:color="auto" w:fill="auto"/>
          </w:tcPr>
          <w:p w14:paraId="6AE56A9B"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Public International Law</w:t>
            </w:r>
          </w:p>
        </w:tc>
        <w:tc>
          <w:tcPr>
            <w:tcW w:w="2611" w:type="dxa"/>
            <w:vAlign w:val="center"/>
          </w:tcPr>
          <w:p w14:paraId="7E37B8D6"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3ABAE5C0"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2F0CC1E8"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17779BE1"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7B786B03" w14:textId="77777777" w:rsidTr="00B65D15">
        <w:trPr>
          <w:trHeight w:val="20"/>
        </w:trPr>
        <w:tc>
          <w:tcPr>
            <w:tcW w:w="4762" w:type="dxa"/>
            <w:shd w:val="clear" w:color="auto" w:fill="auto"/>
          </w:tcPr>
          <w:p w14:paraId="3E6ADECF"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 xml:space="preserve">Research Methods in Social Sciences </w:t>
            </w:r>
          </w:p>
        </w:tc>
        <w:tc>
          <w:tcPr>
            <w:tcW w:w="2611" w:type="dxa"/>
            <w:vAlign w:val="center"/>
          </w:tcPr>
          <w:p w14:paraId="24F276A7"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04BEBB24"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241DF8B8" w14:textId="77777777" w:rsidR="00594764" w:rsidRPr="003246A8" w:rsidRDefault="00594764" w:rsidP="00FB324C">
            <w:pPr>
              <w:tabs>
                <w:tab w:val="left" w:pos="4905"/>
              </w:tabs>
              <w:jc w:val="center"/>
              <w:rPr>
                <w:rFonts w:ascii="Times New Roman" w:hAnsi="Times New Roman" w:cs="Times New Roman"/>
                <w:lang w:val="ka-GE"/>
              </w:rPr>
            </w:pPr>
            <w:r w:rsidRPr="003246A8">
              <w:rPr>
                <w:rFonts w:ascii="Times New Roman" w:hAnsi="Times New Roman" w:cs="Times New Roman"/>
                <w:lang w:val="ka-GE"/>
              </w:rPr>
              <w:t>-</w:t>
            </w:r>
          </w:p>
        </w:tc>
        <w:tc>
          <w:tcPr>
            <w:tcW w:w="2430" w:type="dxa"/>
            <w:vAlign w:val="center"/>
          </w:tcPr>
          <w:p w14:paraId="2CDB7DDE"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03134780" w14:textId="77777777" w:rsidTr="00B65D15">
        <w:trPr>
          <w:trHeight w:val="20"/>
        </w:trPr>
        <w:tc>
          <w:tcPr>
            <w:tcW w:w="4762" w:type="dxa"/>
            <w:shd w:val="clear" w:color="auto" w:fill="auto"/>
          </w:tcPr>
          <w:p w14:paraId="55AE493A"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Introduction to International Security</w:t>
            </w:r>
          </w:p>
        </w:tc>
        <w:tc>
          <w:tcPr>
            <w:tcW w:w="2611" w:type="dxa"/>
            <w:shd w:val="clear" w:color="auto" w:fill="auto"/>
          </w:tcPr>
          <w:p w14:paraId="1A3C08B8" w14:textId="2B9CE818"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rPr>
              <w:t xml:space="preserve">Introduction to Theory of International Relations </w:t>
            </w:r>
          </w:p>
        </w:tc>
        <w:tc>
          <w:tcPr>
            <w:tcW w:w="2701" w:type="dxa"/>
            <w:vAlign w:val="center"/>
          </w:tcPr>
          <w:p w14:paraId="0C273BB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166" w:type="dxa"/>
            <w:vAlign w:val="center"/>
          </w:tcPr>
          <w:p w14:paraId="582B5A4F" w14:textId="77777777" w:rsidR="00B35F4D" w:rsidRPr="003246A8" w:rsidRDefault="00B35F4D" w:rsidP="00B35F4D">
            <w:pPr>
              <w:tabs>
                <w:tab w:val="left" w:pos="4905"/>
              </w:tabs>
              <w:jc w:val="center"/>
              <w:rPr>
                <w:rFonts w:ascii="Times New Roman" w:hAnsi="Times New Roman" w:cs="Times New Roman"/>
                <w:lang w:val="ka-GE"/>
              </w:rPr>
            </w:pPr>
            <w:r w:rsidRPr="003246A8">
              <w:rPr>
                <w:rFonts w:ascii="Times New Roman" w:hAnsi="Times New Roman" w:cs="Times New Roman"/>
                <w:bCs/>
                <w:lang w:val="ka-GE"/>
              </w:rPr>
              <w:t>-</w:t>
            </w:r>
          </w:p>
        </w:tc>
        <w:tc>
          <w:tcPr>
            <w:tcW w:w="2430" w:type="dxa"/>
            <w:vAlign w:val="center"/>
          </w:tcPr>
          <w:p w14:paraId="12347FB0"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64FACA10" w14:textId="77777777" w:rsidTr="00B65D15">
        <w:trPr>
          <w:trHeight w:val="20"/>
        </w:trPr>
        <w:tc>
          <w:tcPr>
            <w:tcW w:w="4762" w:type="dxa"/>
            <w:shd w:val="clear" w:color="auto" w:fill="auto"/>
          </w:tcPr>
          <w:p w14:paraId="15AAB4B2"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Introduction to Foreign Policy Analysis</w:t>
            </w:r>
          </w:p>
        </w:tc>
        <w:tc>
          <w:tcPr>
            <w:tcW w:w="2611" w:type="dxa"/>
          </w:tcPr>
          <w:p w14:paraId="50E2D72C" w14:textId="7B86A248"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rPr>
              <w:t xml:space="preserve">Introduction to Theory of International Relations </w:t>
            </w:r>
          </w:p>
        </w:tc>
        <w:tc>
          <w:tcPr>
            <w:tcW w:w="2701" w:type="dxa"/>
            <w:vAlign w:val="center"/>
          </w:tcPr>
          <w:p w14:paraId="2965A0E8"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166" w:type="dxa"/>
            <w:tcBorders>
              <w:bottom w:val="single" w:sz="4" w:space="0" w:color="auto"/>
            </w:tcBorders>
            <w:vAlign w:val="center"/>
          </w:tcPr>
          <w:p w14:paraId="3ADAA9AA"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tcBorders>
              <w:bottom w:val="single" w:sz="4" w:space="0" w:color="auto"/>
            </w:tcBorders>
            <w:vAlign w:val="center"/>
          </w:tcPr>
          <w:p w14:paraId="71ABC03D"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60BC6F1D" w14:textId="77777777" w:rsidTr="00B65D15">
        <w:trPr>
          <w:trHeight w:val="20"/>
        </w:trPr>
        <w:tc>
          <w:tcPr>
            <w:tcW w:w="4762" w:type="dxa"/>
            <w:shd w:val="clear" w:color="auto" w:fill="auto"/>
          </w:tcPr>
          <w:p w14:paraId="0426A2DB"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Politics of the European Union</w:t>
            </w:r>
          </w:p>
        </w:tc>
        <w:tc>
          <w:tcPr>
            <w:tcW w:w="2611" w:type="dxa"/>
            <w:vAlign w:val="center"/>
          </w:tcPr>
          <w:p w14:paraId="59425345"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701" w:type="dxa"/>
            <w:vAlign w:val="center"/>
          </w:tcPr>
          <w:p w14:paraId="6081623E"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tcBorders>
              <w:bottom w:val="single" w:sz="4" w:space="0" w:color="auto"/>
            </w:tcBorders>
            <w:vAlign w:val="center"/>
          </w:tcPr>
          <w:p w14:paraId="5EA2DF1B"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tcBorders>
              <w:bottom w:val="single" w:sz="4" w:space="0" w:color="auto"/>
            </w:tcBorders>
            <w:vAlign w:val="center"/>
          </w:tcPr>
          <w:p w14:paraId="2955EEF1"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94764" w:rsidRPr="003246A8" w14:paraId="4AEC3A90" w14:textId="77777777" w:rsidTr="00B65D15">
        <w:trPr>
          <w:trHeight w:val="20"/>
        </w:trPr>
        <w:tc>
          <w:tcPr>
            <w:tcW w:w="4762" w:type="dxa"/>
            <w:shd w:val="clear" w:color="auto" w:fill="auto"/>
          </w:tcPr>
          <w:p w14:paraId="37FF8407" w14:textId="77777777" w:rsidR="00594764" w:rsidRPr="003246A8" w:rsidRDefault="00594764" w:rsidP="00FB324C">
            <w:pPr>
              <w:jc w:val="center"/>
              <w:rPr>
                <w:rFonts w:ascii="Times New Roman" w:eastAsia="Times New Roman" w:hAnsi="Times New Roman" w:cs="Times New Roman"/>
                <w:bCs/>
                <w:color w:val="000000"/>
              </w:rPr>
            </w:pPr>
            <w:r w:rsidRPr="003246A8">
              <w:rPr>
                <w:rFonts w:ascii="Times New Roman" w:hAnsi="Times New Roman" w:cs="Times New Roman"/>
              </w:rPr>
              <w:t>Foreign Policy of Georgia</w:t>
            </w:r>
          </w:p>
        </w:tc>
        <w:tc>
          <w:tcPr>
            <w:tcW w:w="2611" w:type="dxa"/>
            <w:vAlign w:val="center"/>
          </w:tcPr>
          <w:p w14:paraId="6078C7E0" w14:textId="77777777" w:rsidR="00594764" w:rsidRPr="003246A8" w:rsidRDefault="00594764" w:rsidP="00FB324C">
            <w:pPr>
              <w:tabs>
                <w:tab w:val="left" w:pos="4905"/>
              </w:tabs>
              <w:jc w:val="center"/>
              <w:rPr>
                <w:rFonts w:ascii="Times New Roman" w:hAnsi="Times New Roman" w:cs="Times New Roman"/>
                <w:lang w:val="ka-GE"/>
              </w:rPr>
            </w:pPr>
            <w:r w:rsidRPr="003246A8">
              <w:rPr>
                <w:rFonts w:ascii="Times New Roman" w:hAnsi="Times New Roman" w:cs="Times New Roman"/>
                <w:bCs/>
              </w:rPr>
              <w:t xml:space="preserve">History of International Relations </w:t>
            </w:r>
          </w:p>
        </w:tc>
        <w:tc>
          <w:tcPr>
            <w:tcW w:w="2701" w:type="dxa"/>
            <w:vAlign w:val="center"/>
          </w:tcPr>
          <w:p w14:paraId="1498B338"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412032D3"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0B4AAD6F" w14:textId="77777777" w:rsidR="00594764" w:rsidRPr="003246A8" w:rsidRDefault="00594764"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0B250285" w14:textId="77777777" w:rsidTr="00B65D15">
        <w:trPr>
          <w:trHeight w:val="20"/>
        </w:trPr>
        <w:tc>
          <w:tcPr>
            <w:tcW w:w="4762" w:type="dxa"/>
            <w:vMerge w:val="restart"/>
            <w:shd w:val="clear" w:color="auto" w:fill="auto"/>
          </w:tcPr>
          <w:p w14:paraId="638F8BD7" w14:textId="042A779E" w:rsidR="00B35F4D" w:rsidRPr="003246A8" w:rsidRDefault="00B35F4D" w:rsidP="00FB324C">
            <w:pPr>
              <w:jc w:val="center"/>
              <w:rPr>
                <w:rFonts w:ascii="Times New Roman" w:eastAsia="Times New Roman" w:hAnsi="Times New Roman" w:cs="Times New Roman"/>
                <w:bCs/>
                <w:color w:val="000000"/>
                <w:lang w:val="ka-GE"/>
              </w:rPr>
            </w:pPr>
            <w:r w:rsidRPr="003246A8">
              <w:rPr>
                <w:rFonts w:ascii="Times New Roman" w:hAnsi="Times New Roman" w:cs="Times New Roman"/>
              </w:rPr>
              <w:t>Thesis Writing</w:t>
            </w:r>
            <w:r w:rsidR="00DC786E">
              <w:rPr>
                <w:rFonts w:ascii="Times New Roman" w:hAnsi="Times New Roman" w:cs="Times New Roman"/>
              </w:rPr>
              <w:t xml:space="preserve"> (Practical Course)</w:t>
            </w:r>
          </w:p>
        </w:tc>
        <w:tc>
          <w:tcPr>
            <w:tcW w:w="2611" w:type="dxa"/>
            <w:shd w:val="clear" w:color="auto" w:fill="auto"/>
          </w:tcPr>
          <w:p w14:paraId="14F495AB" w14:textId="3F4E3F95" w:rsidR="00B35F4D" w:rsidRPr="00B35F4D" w:rsidRDefault="00B35F4D" w:rsidP="00FB324C">
            <w:pPr>
              <w:tabs>
                <w:tab w:val="left" w:pos="4905"/>
              </w:tabs>
              <w:jc w:val="center"/>
              <w:rPr>
                <w:rFonts w:ascii="Times New Roman" w:hAnsi="Times New Roman" w:cs="Times New Roman"/>
                <w:bCs/>
              </w:rPr>
            </w:pPr>
            <w:r>
              <w:rPr>
                <w:rFonts w:ascii="Times New Roman" w:hAnsi="Times New Roman" w:cs="Times New Roman"/>
                <w:bCs/>
              </w:rPr>
              <w:t>Academic Writing</w:t>
            </w:r>
          </w:p>
        </w:tc>
        <w:tc>
          <w:tcPr>
            <w:tcW w:w="2701" w:type="dxa"/>
            <w:vAlign w:val="center"/>
          </w:tcPr>
          <w:p w14:paraId="061E7D71" w14:textId="77777777" w:rsidR="00B35F4D" w:rsidRPr="003246A8" w:rsidRDefault="00B35F4D"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tcBorders>
              <w:bottom w:val="single" w:sz="4" w:space="0" w:color="auto"/>
            </w:tcBorders>
            <w:vAlign w:val="center"/>
          </w:tcPr>
          <w:p w14:paraId="5ABF13FE" w14:textId="77777777" w:rsidR="00B35F4D" w:rsidRPr="003246A8" w:rsidRDefault="00B35F4D"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tcBorders>
              <w:bottom w:val="single" w:sz="4" w:space="0" w:color="auto"/>
            </w:tcBorders>
            <w:vAlign w:val="center"/>
          </w:tcPr>
          <w:p w14:paraId="6F6EDD19" w14:textId="77777777" w:rsidR="00B35F4D" w:rsidRPr="003246A8" w:rsidRDefault="00B35F4D" w:rsidP="00FB324C">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1FE16657" w14:textId="77777777" w:rsidTr="00B65D15">
        <w:trPr>
          <w:trHeight w:val="20"/>
        </w:trPr>
        <w:tc>
          <w:tcPr>
            <w:tcW w:w="4762" w:type="dxa"/>
            <w:vMerge/>
            <w:shd w:val="clear" w:color="auto" w:fill="auto"/>
          </w:tcPr>
          <w:p w14:paraId="32269F48" w14:textId="77777777" w:rsidR="00B35F4D" w:rsidRPr="003246A8" w:rsidRDefault="00B35F4D" w:rsidP="00B35F4D">
            <w:pPr>
              <w:jc w:val="center"/>
              <w:rPr>
                <w:rFonts w:ascii="Times New Roman" w:hAnsi="Times New Roman" w:cs="Times New Roman"/>
              </w:rPr>
            </w:pPr>
          </w:p>
        </w:tc>
        <w:tc>
          <w:tcPr>
            <w:tcW w:w="2611" w:type="dxa"/>
            <w:shd w:val="clear" w:color="auto" w:fill="auto"/>
          </w:tcPr>
          <w:p w14:paraId="0EB95025" w14:textId="57CE6177" w:rsidR="00B35F4D" w:rsidRPr="003246A8" w:rsidRDefault="00B35F4D" w:rsidP="00B35F4D">
            <w:pPr>
              <w:tabs>
                <w:tab w:val="left" w:pos="4905"/>
              </w:tabs>
              <w:jc w:val="center"/>
              <w:rPr>
                <w:rFonts w:ascii="Times New Roman" w:hAnsi="Times New Roman" w:cs="Times New Roman"/>
              </w:rPr>
            </w:pPr>
            <w:r w:rsidRPr="003246A8">
              <w:rPr>
                <w:rFonts w:ascii="Times New Roman" w:hAnsi="Times New Roman" w:cs="Times New Roman"/>
              </w:rPr>
              <w:t xml:space="preserve">Introduction to Theory of International Relations </w:t>
            </w:r>
          </w:p>
        </w:tc>
        <w:tc>
          <w:tcPr>
            <w:tcW w:w="2701" w:type="dxa"/>
            <w:vAlign w:val="center"/>
          </w:tcPr>
          <w:p w14:paraId="76445DC0" w14:textId="237DF0B8"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166" w:type="dxa"/>
            <w:tcBorders>
              <w:bottom w:val="single" w:sz="4" w:space="0" w:color="auto"/>
            </w:tcBorders>
            <w:vAlign w:val="center"/>
          </w:tcPr>
          <w:p w14:paraId="37CD8570" w14:textId="31887832" w:rsidR="00B35F4D" w:rsidRPr="00B35F4D" w:rsidRDefault="00B35F4D" w:rsidP="00B35F4D">
            <w:pPr>
              <w:tabs>
                <w:tab w:val="left" w:pos="4905"/>
              </w:tabs>
              <w:jc w:val="center"/>
              <w:rPr>
                <w:rFonts w:ascii="Times New Roman" w:hAnsi="Times New Roman" w:cs="Times New Roman"/>
                <w:bCs/>
              </w:rPr>
            </w:pPr>
            <w:r>
              <w:rPr>
                <w:rFonts w:ascii="Times New Roman" w:hAnsi="Times New Roman" w:cs="Times New Roman"/>
                <w:bCs/>
              </w:rPr>
              <w:t>-</w:t>
            </w:r>
          </w:p>
        </w:tc>
        <w:tc>
          <w:tcPr>
            <w:tcW w:w="2430" w:type="dxa"/>
            <w:tcBorders>
              <w:bottom w:val="single" w:sz="4" w:space="0" w:color="auto"/>
            </w:tcBorders>
            <w:vAlign w:val="center"/>
          </w:tcPr>
          <w:p w14:paraId="6284E8BC" w14:textId="5B77D63A" w:rsidR="00B35F4D" w:rsidRPr="00B35F4D" w:rsidRDefault="00B35F4D" w:rsidP="00B35F4D">
            <w:pPr>
              <w:tabs>
                <w:tab w:val="left" w:pos="4905"/>
              </w:tabs>
              <w:jc w:val="center"/>
              <w:rPr>
                <w:rFonts w:ascii="Times New Roman" w:hAnsi="Times New Roman" w:cs="Times New Roman"/>
                <w:bCs/>
              </w:rPr>
            </w:pPr>
            <w:r>
              <w:rPr>
                <w:rFonts w:ascii="Times New Roman" w:hAnsi="Times New Roman" w:cs="Times New Roman"/>
                <w:bCs/>
              </w:rPr>
              <w:t>-</w:t>
            </w:r>
          </w:p>
        </w:tc>
      </w:tr>
      <w:tr w:rsidR="00B35F4D" w:rsidRPr="003246A8" w14:paraId="15157A0A" w14:textId="77777777" w:rsidTr="00B65D15">
        <w:trPr>
          <w:trHeight w:val="20"/>
        </w:trPr>
        <w:tc>
          <w:tcPr>
            <w:tcW w:w="4762" w:type="dxa"/>
            <w:vMerge/>
            <w:shd w:val="clear" w:color="auto" w:fill="auto"/>
          </w:tcPr>
          <w:p w14:paraId="5BC16CDC" w14:textId="77777777" w:rsidR="00B35F4D" w:rsidRPr="003246A8" w:rsidRDefault="00B35F4D" w:rsidP="00B35F4D">
            <w:pPr>
              <w:jc w:val="center"/>
              <w:rPr>
                <w:rFonts w:ascii="Times New Roman" w:hAnsi="Times New Roman" w:cs="Times New Roman"/>
              </w:rPr>
            </w:pPr>
          </w:p>
        </w:tc>
        <w:tc>
          <w:tcPr>
            <w:tcW w:w="2611" w:type="dxa"/>
            <w:shd w:val="clear" w:color="auto" w:fill="auto"/>
          </w:tcPr>
          <w:p w14:paraId="267A1242" w14:textId="49AE0551" w:rsidR="00B35F4D" w:rsidRPr="003246A8" w:rsidRDefault="00B35F4D" w:rsidP="00B35F4D">
            <w:pPr>
              <w:tabs>
                <w:tab w:val="left" w:pos="4905"/>
              </w:tabs>
              <w:jc w:val="center"/>
              <w:rPr>
                <w:rFonts w:ascii="Times New Roman" w:hAnsi="Times New Roman" w:cs="Times New Roman"/>
              </w:rPr>
            </w:pPr>
            <w:r w:rsidRPr="003246A8">
              <w:rPr>
                <w:rFonts w:ascii="Times New Roman" w:hAnsi="Times New Roman" w:cs="Times New Roman"/>
              </w:rPr>
              <w:t xml:space="preserve">Research Methods in Social Sciences </w:t>
            </w:r>
          </w:p>
        </w:tc>
        <w:tc>
          <w:tcPr>
            <w:tcW w:w="2701" w:type="dxa"/>
            <w:vAlign w:val="center"/>
          </w:tcPr>
          <w:p w14:paraId="341B3BC1" w14:textId="340EC2A7" w:rsidR="00B35F4D" w:rsidRPr="00B35F4D" w:rsidRDefault="00B35F4D" w:rsidP="00B35F4D">
            <w:pPr>
              <w:tabs>
                <w:tab w:val="left" w:pos="4905"/>
              </w:tabs>
              <w:jc w:val="center"/>
              <w:rPr>
                <w:rFonts w:ascii="Times New Roman" w:hAnsi="Times New Roman" w:cs="Times New Roman"/>
                <w:bCs/>
              </w:rPr>
            </w:pPr>
            <w:r>
              <w:rPr>
                <w:rFonts w:ascii="Times New Roman" w:hAnsi="Times New Roman" w:cs="Times New Roman"/>
                <w:bCs/>
              </w:rPr>
              <w:t>-</w:t>
            </w:r>
          </w:p>
        </w:tc>
        <w:tc>
          <w:tcPr>
            <w:tcW w:w="2166" w:type="dxa"/>
            <w:tcBorders>
              <w:bottom w:val="single" w:sz="4" w:space="0" w:color="auto"/>
            </w:tcBorders>
            <w:vAlign w:val="center"/>
          </w:tcPr>
          <w:p w14:paraId="13D0236C" w14:textId="354E4C6C" w:rsidR="00B35F4D" w:rsidRPr="00B35F4D" w:rsidRDefault="00B35F4D" w:rsidP="00B35F4D">
            <w:pPr>
              <w:tabs>
                <w:tab w:val="left" w:pos="4905"/>
              </w:tabs>
              <w:jc w:val="center"/>
              <w:rPr>
                <w:rFonts w:ascii="Times New Roman" w:hAnsi="Times New Roman" w:cs="Times New Roman"/>
                <w:bCs/>
              </w:rPr>
            </w:pPr>
            <w:r>
              <w:rPr>
                <w:rFonts w:ascii="Times New Roman" w:hAnsi="Times New Roman" w:cs="Times New Roman"/>
                <w:bCs/>
              </w:rPr>
              <w:t>-</w:t>
            </w:r>
          </w:p>
        </w:tc>
        <w:tc>
          <w:tcPr>
            <w:tcW w:w="2430" w:type="dxa"/>
            <w:tcBorders>
              <w:bottom w:val="single" w:sz="4" w:space="0" w:color="auto"/>
            </w:tcBorders>
            <w:vAlign w:val="center"/>
          </w:tcPr>
          <w:p w14:paraId="32EBA493" w14:textId="17D69737" w:rsidR="00B35F4D" w:rsidRPr="00B35F4D" w:rsidRDefault="00B35F4D" w:rsidP="00B35F4D">
            <w:pPr>
              <w:tabs>
                <w:tab w:val="left" w:pos="4905"/>
              </w:tabs>
              <w:jc w:val="center"/>
              <w:rPr>
                <w:rFonts w:ascii="Times New Roman" w:hAnsi="Times New Roman" w:cs="Times New Roman"/>
                <w:bCs/>
              </w:rPr>
            </w:pPr>
            <w:r>
              <w:rPr>
                <w:rFonts w:ascii="Times New Roman" w:hAnsi="Times New Roman" w:cs="Times New Roman"/>
                <w:bCs/>
              </w:rPr>
              <w:t>-</w:t>
            </w:r>
          </w:p>
        </w:tc>
      </w:tr>
      <w:tr w:rsidR="00B35F4D" w:rsidRPr="003246A8" w14:paraId="1B232132" w14:textId="77777777" w:rsidTr="00B65D15">
        <w:trPr>
          <w:trHeight w:val="20"/>
        </w:trPr>
        <w:tc>
          <w:tcPr>
            <w:tcW w:w="4762" w:type="dxa"/>
            <w:shd w:val="clear" w:color="auto" w:fill="auto"/>
          </w:tcPr>
          <w:p w14:paraId="25DE544D"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Bachelor Thesis </w:t>
            </w:r>
          </w:p>
        </w:tc>
        <w:tc>
          <w:tcPr>
            <w:tcW w:w="9908" w:type="dxa"/>
            <w:gridSpan w:val="4"/>
            <w:vAlign w:val="center"/>
          </w:tcPr>
          <w:p w14:paraId="5D54D959" w14:textId="1483E711" w:rsidR="00B35F4D" w:rsidRPr="00E64FF1" w:rsidRDefault="00B35F4D" w:rsidP="00B65D15">
            <w:pPr>
              <w:tabs>
                <w:tab w:val="left" w:pos="4905"/>
              </w:tabs>
              <w:jc w:val="center"/>
              <w:rPr>
                <w:rFonts w:ascii="Times New Roman" w:hAnsi="Times New Roman" w:cs="Times New Roman"/>
                <w:bCs/>
              </w:rPr>
            </w:pPr>
            <w:r w:rsidRPr="003246A8">
              <w:rPr>
                <w:rFonts w:ascii="Times New Roman" w:hAnsi="Times New Roman" w:cs="Times New Roman"/>
                <w:bCs/>
                <w:lang w:val="ka-GE"/>
              </w:rPr>
              <w:t>The student must be completing all mandatory components of the program during the semester of working on the Bachelor thesis.</w:t>
            </w:r>
            <w:r>
              <w:rPr>
                <w:rFonts w:ascii="Times New Roman" w:hAnsi="Times New Roman" w:cs="Times New Roman"/>
                <w:bCs/>
              </w:rPr>
              <w:t xml:space="preserve"> </w:t>
            </w:r>
            <w:r w:rsidRPr="00E64FF1">
              <w:rPr>
                <w:rFonts w:ascii="Times New Roman" w:hAnsi="Times New Roman" w:cs="Times New Roman"/>
                <w:bCs/>
              </w:rPr>
              <w:t xml:space="preserve">At the same time, in parallel with the </w:t>
            </w:r>
            <w:r>
              <w:rPr>
                <w:rFonts w:ascii="Times New Roman" w:hAnsi="Times New Roman" w:cs="Times New Roman"/>
                <w:bCs/>
              </w:rPr>
              <w:t>Bachelor</w:t>
            </w:r>
            <w:r w:rsidRPr="00E64FF1">
              <w:rPr>
                <w:rFonts w:ascii="Times New Roman" w:hAnsi="Times New Roman" w:cs="Times New Roman"/>
                <w:bCs/>
              </w:rPr>
              <w:t xml:space="preserve"> thesis, the student has the right to pass the max. </w:t>
            </w:r>
            <w:r w:rsidR="00B65D15">
              <w:rPr>
                <w:rFonts w:ascii="Times New Roman" w:hAnsi="Times New Roman" w:cs="Times New Roman"/>
                <w:bCs/>
              </w:rPr>
              <w:t>three</w:t>
            </w:r>
            <w:r>
              <w:rPr>
                <w:rFonts w:ascii="Times New Roman" w:hAnsi="Times New Roman" w:cs="Times New Roman"/>
                <w:bCs/>
              </w:rPr>
              <w:t xml:space="preserve"> mandatory study </w:t>
            </w:r>
            <w:r w:rsidRPr="00E64FF1">
              <w:rPr>
                <w:rFonts w:ascii="Times New Roman" w:hAnsi="Times New Roman" w:cs="Times New Roman"/>
                <w:bCs/>
              </w:rPr>
              <w:t>courses</w:t>
            </w:r>
            <w:r w:rsidR="00B65D15">
              <w:rPr>
                <w:rFonts w:ascii="Times New Roman" w:hAnsi="Times New Roman" w:cs="Times New Roman"/>
                <w:bCs/>
              </w:rPr>
              <w:t xml:space="preserve"> (excluding foreign languages)</w:t>
            </w:r>
            <w:r w:rsidRPr="00E64FF1">
              <w:rPr>
                <w:rFonts w:ascii="Times New Roman" w:hAnsi="Times New Roman" w:cs="Times New Roman"/>
                <w:bCs/>
              </w:rPr>
              <w:t>.</w:t>
            </w:r>
          </w:p>
        </w:tc>
      </w:tr>
      <w:tr w:rsidR="00B35F4D" w:rsidRPr="003246A8" w14:paraId="569F034F" w14:textId="77777777" w:rsidTr="00B65D15">
        <w:trPr>
          <w:trHeight w:val="20"/>
        </w:trPr>
        <w:tc>
          <w:tcPr>
            <w:tcW w:w="4762" w:type="dxa"/>
            <w:tcBorders>
              <w:top w:val="nil"/>
              <w:left w:val="single" w:sz="8" w:space="0" w:color="auto"/>
              <w:bottom w:val="single" w:sz="4" w:space="0" w:color="auto"/>
              <w:right w:val="single" w:sz="4" w:space="0" w:color="auto"/>
            </w:tcBorders>
          </w:tcPr>
          <w:p w14:paraId="2DBD4A4A"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Basics of Philosophy </w:t>
            </w:r>
          </w:p>
        </w:tc>
        <w:tc>
          <w:tcPr>
            <w:tcW w:w="2611" w:type="dxa"/>
            <w:vAlign w:val="center"/>
          </w:tcPr>
          <w:p w14:paraId="51D7CB87"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vAlign w:val="center"/>
          </w:tcPr>
          <w:p w14:paraId="5EA7E14B"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697ADF9F"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29E1CDC0"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B35F4D" w:rsidRPr="003246A8" w14:paraId="74C50A1E" w14:textId="77777777" w:rsidTr="00B65D15">
        <w:trPr>
          <w:trHeight w:val="20"/>
        </w:trPr>
        <w:tc>
          <w:tcPr>
            <w:tcW w:w="4762" w:type="dxa"/>
            <w:tcBorders>
              <w:top w:val="nil"/>
              <w:left w:val="single" w:sz="8" w:space="0" w:color="auto"/>
              <w:bottom w:val="single" w:sz="4" w:space="0" w:color="auto"/>
              <w:right w:val="single" w:sz="4" w:space="0" w:color="auto"/>
            </w:tcBorders>
          </w:tcPr>
          <w:p w14:paraId="2D4ECF42"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Cultural Anthropology </w:t>
            </w:r>
          </w:p>
        </w:tc>
        <w:tc>
          <w:tcPr>
            <w:tcW w:w="2611" w:type="dxa"/>
            <w:vAlign w:val="center"/>
          </w:tcPr>
          <w:p w14:paraId="4371DD7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024AB4F8"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070D362F"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20E4635F"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062DAB4C" w14:textId="77777777" w:rsidTr="00B65D15">
        <w:trPr>
          <w:trHeight w:val="20"/>
        </w:trPr>
        <w:tc>
          <w:tcPr>
            <w:tcW w:w="4762" w:type="dxa"/>
            <w:tcBorders>
              <w:top w:val="nil"/>
              <w:left w:val="single" w:sz="8" w:space="0" w:color="auto"/>
              <w:bottom w:val="single" w:sz="4" w:space="0" w:color="auto"/>
              <w:right w:val="single" w:sz="4" w:space="0" w:color="auto"/>
            </w:tcBorders>
          </w:tcPr>
          <w:p w14:paraId="462210F4"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Human Rights Theory and Practice </w:t>
            </w:r>
            <w:hyperlink r:id="rId11" w:history="1"/>
          </w:p>
        </w:tc>
        <w:tc>
          <w:tcPr>
            <w:tcW w:w="2611" w:type="dxa"/>
            <w:vAlign w:val="center"/>
          </w:tcPr>
          <w:p w14:paraId="23F14007"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vAlign w:val="center"/>
          </w:tcPr>
          <w:p w14:paraId="793208C8"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0F87E25C"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6B03A714"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B35F4D" w:rsidRPr="003246A8" w14:paraId="6BD2F579" w14:textId="77777777" w:rsidTr="00B65D15">
        <w:trPr>
          <w:trHeight w:val="20"/>
        </w:trPr>
        <w:tc>
          <w:tcPr>
            <w:tcW w:w="4762" w:type="dxa"/>
            <w:tcBorders>
              <w:top w:val="nil"/>
              <w:left w:val="single" w:sz="8" w:space="0" w:color="auto"/>
              <w:bottom w:val="single" w:sz="4" w:space="0" w:color="auto"/>
              <w:right w:val="single" w:sz="4" w:space="0" w:color="auto"/>
            </w:tcBorders>
          </w:tcPr>
          <w:p w14:paraId="21112DFF"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History of Georgia </w:t>
            </w:r>
          </w:p>
        </w:tc>
        <w:tc>
          <w:tcPr>
            <w:tcW w:w="2611" w:type="dxa"/>
            <w:vAlign w:val="center"/>
          </w:tcPr>
          <w:p w14:paraId="2B1E49A2"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vAlign w:val="center"/>
          </w:tcPr>
          <w:p w14:paraId="43FB95F5"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166" w:type="dxa"/>
            <w:vAlign w:val="center"/>
          </w:tcPr>
          <w:p w14:paraId="25B4A422"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1E0974CF"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B35F4D" w:rsidRPr="003246A8" w14:paraId="427E4CB0" w14:textId="77777777" w:rsidTr="00B65D15">
        <w:trPr>
          <w:trHeight w:val="20"/>
        </w:trPr>
        <w:tc>
          <w:tcPr>
            <w:tcW w:w="4762" w:type="dxa"/>
            <w:tcBorders>
              <w:top w:val="nil"/>
              <w:left w:val="single" w:sz="8" w:space="0" w:color="auto"/>
              <w:bottom w:val="single" w:sz="4" w:space="0" w:color="auto"/>
              <w:right w:val="single" w:sz="4" w:space="0" w:color="auto"/>
            </w:tcBorders>
          </w:tcPr>
          <w:p w14:paraId="13C6ECF2"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Introduction to Psychology </w:t>
            </w:r>
          </w:p>
        </w:tc>
        <w:tc>
          <w:tcPr>
            <w:tcW w:w="2611" w:type="dxa"/>
            <w:vAlign w:val="center"/>
          </w:tcPr>
          <w:p w14:paraId="517CB4AA"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382BB2CD"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7F774287"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1D403001"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68A5DA6F" w14:textId="77777777" w:rsidTr="00B65D15">
        <w:trPr>
          <w:trHeight w:val="20"/>
        </w:trPr>
        <w:tc>
          <w:tcPr>
            <w:tcW w:w="4762" w:type="dxa"/>
            <w:tcBorders>
              <w:top w:val="nil"/>
              <w:left w:val="single" w:sz="8" w:space="0" w:color="auto"/>
              <w:bottom w:val="single" w:sz="4" w:space="0" w:color="auto"/>
              <w:right w:val="single" w:sz="4" w:space="0" w:color="auto"/>
            </w:tcBorders>
          </w:tcPr>
          <w:p w14:paraId="0250C9DE"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World Social and Political Geography </w:t>
            </w:r>
          </w:p>
        </w:tc>
        <w:tc>
          <w:tcPr>
            <w:tcW w:w="2611" w:type="dxa"/>
            <w:vAlign w:val="center"/>
          </w:tcPr>
          <w:p w14:paraId="705CF986"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39DD8C82"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0364275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34457BA9"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58332658" w14:textId="77777777" w:rsidTr="00B65D15">
        <w:trPr>
          <w:trHeight w:val="20"/>
        </w:trPr>
        <w:tc>
          <w:tcPr>
            <w:tcW w:w="4762" w:type="dxa"/>
            <w:tcBorders>
              <w:top w:val="nil"/>
              <w:left w:val="single" w:sz="8" w:space="0" w:color="auto"/>
              <w:bottom w:val="single" w:sz="4" w:space="0" w:color="auto"/>
              <w:right w:val="single" w:sz="4" w:space="0" w:color="auto"/>
            </w:tcBorders>
          </w:tcPr>
          <w:p w14:paraId="3DB9BE93"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Empires and Imperialism </w:t>
            </w:r>
          </w:p>
        </w:tc>
        <w:tc>
          <w:tcPr>
            <w:tcW w:w="2611" w:type="dxa"/>
            <w:vAlign w:val="center"/>
          </w:tcPr>
          <w:p w14:paraId="19D0D69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7BC5E3E7"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71C50ED3"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2FD6A2E0"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lang w:val="ka-GE"/>
              </w:rPr>
              <w:t>-</w:t>
            </w:r>
          </w:p>
        </w:tc>
      </w:tr>
      <w:tr w:rsidR="00B35F4D" w:rsidRPr="003246A8" w14:paraId="25421ADB" w14:textId="77777777" w:rsidTr="00B65D15">
        <w:trPr>
          <w:trHeight w:val="20"/>
        </w:trPr>
        <w:tc>
          <w:tcPr>
            <w:tcW w:w="4762" w:type="dxa"/>
            <w:tcBorders>
              <w:top w:val="nil"/>
              <w:left w:val="single" w:sz="8" w:space="0" w:color="auto"/>
              <w:bottom w:val="single" w:sz="4" w:space="0" w:color="auto"/>
              <w:right w:val="single" w:sz="4" w:space="0" w:color="auto"/>
            </w:tcBorders>
          </w:tcPr>
          <w:p w14:paraId="3D52D5EF"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Foreign Policy of the USA</w:t>
            </w:r>
          </w:p>
        </w:tc>
        <w:tc>
          <w:tcPr>
            <w:tcW w:w="2611" w:type="dxa"/>
            <w:vAlign w:val="center"/>
          </w:tcPr>
          <w:p w14:paraId="2DE6151B"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bCs/>
              </w:rPr>
              <w:t xml:space="preserve">History of International Relations </w:t>
            </w:r>
          </w:p>
        </w:tc>
        <w:tc>
          <w:tcPr>
            <w:tcW w:w="2701" w:type="dxa"/>
            <w:vAlign w:val="center"/>
          </w:tcPr>
          <w:p w14:paraId="6EC47A22"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028E559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2975BF8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6C4479BD" w14:textId="77777777" w:rsidTr="00B65D15">
        <w:trPr>
          <w:trHeight w:val="20"/>
        </w:trPr>
        <w:tc>
          <w:tcPr>
            <w:tcW w:w="4762" w:type="dxa"/>
            <w:tcBorders>
              <w:top w:val="nil"/>
              <w:left w:val="single" w:sz="8" w:space="0" w:color="auto"/>
              <w:bottom w:val="single" w:sz="4" w:space="0" w:color="auto"/>
              <w:right w:val="single" w:sz="4" w:space="0" w:color="auto"/>
            </w:tcBorders>
          </w:tcPr>
          <w:p w14:paraId="740D087D"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Foreign Policy of Russia</w:t>
            </w:r>
          </w:p>
        </w:tc>
        <w:tc>
          <w:tcPr>
            <w:tcW w:w="2611" w:type="dxa"/>
            <w:vAlign w:val="center"/>
          </w:tcPr>
          <w:p w14:paraId="330BA7CF" w14:textId="77777777" w:rsidR="00B35F4D" w:rsidRPr="003246A8" w:rsidRDefault="00B35F4D" w:rsidP="00B35F4D">
            <w:pPr>
              <w:tabs>
                <w:tab w:val="left" w:pos="4905"/>
              </w:tabs>
              <w:jc w:val="center"/>
              <w:rPr>
                <w:rFonts w:ascii="Times New Roman" w:hAnsi="Times New Roman" w:cs="Times New Roman"/>
                <w:lang w:val="ka-GE"/>
              </w:rPr>
            </w:pPr>
            <w:r w:rsidRPr="003246A8">
              <w:rPr>
                <w:rFonts w:ascii="Times New Roman" w:hAnsi="Times New Roman" w:cs="Times New Roman"/>
                <w:bCs/>
              </w:rPr>
              <w:t xml:space="preserve">History of International Relations </w:t>
            </w:r>
          </w:p>
        </w:tc>
        <w:tc>
          <w:tcPr>
            <w:tcW w:w="2701" w:type="dxa"/>
            <w:vAlign w:val="center"/>
          </w:tcPr>
          <w:p w14:paraId="6131888A"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444FF5E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4A990AE9"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53373D12" w14:textId="77777777" w:rsidTr="00B65D15">
        <w:trPr>
          <w:trHeight w:val="20"/>
        </w:trPr>
        <w:tc>
          <w:tcPr>
            <w:tcW w:w="4762" w:type="dxa"/>
            <w:tcBorders>
              <w:top w:val="nil"/>
              <w:left w:val="single" w:sz="8" w:space="0" w:color="auto"/>
              <w:bottom w:val="single" w:sz="4" w:space="0" w:color="auto"/>
              <w:right w:val="single" w:sz="4" w:space="0" w:color="auto"/>
            </w:tcBorders>
          </w:tcPr>
          <w:p w14:paraId="19FF337C"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lastRenderedPageBreak/>
              <w:t>Foreign Policy of China</w:t>
            </w:r>
          </w:p>
        </w:tc>
        <w:tc>
          <w:tcPr>
            <w:tcW w:w="2611" w:type="dxa"/>
            <w:vAlign w:val="center"/>
          </w:tcPr>
          <w:p w14:paraId="6E66DE35" w14:textId="77777777" w:rsidR="00B35F4D" w:rsidRPr="003246A8" w:rsidRDefault="00B35F4D" w:rsidP="00B35F4D">
            <w:pPr>
              <w:tabs>
                <w:tab w:val="left" w:pos="4905"/>
              </w:tabs>
              <w:jc w:val="center"/>
              <w:rPr>
                <w:rFonts w:ascii="Times New Roman" w:hAnsi="Times New Roman" w:cs="Times New Roman"/>
                <w:lang w:val="ka-GE"/>
              </w:rPr>
            </w:pPr>
            <w:r w:rsidRPr="003246A8">
              <w:rPr>
                <w:rFonts w:ascii="Times New Roman" w:hAnsi="Times New Roman" w:cs="Times New Roman"/>
                <w:bCs/>
              </w:rPr>
              <w:t xml:space="preserve">History of International Relations </w:t>
            </w:r>
          </w:p>
        </w:tc>
        <w:tc>
          <w:tcPr>
            <w:tcW w:w="2701" w:type="dxa"/>
            <w:vAlign w:val="center"/>
          </w:tcPr>
          <w:p w14:paraId="7B678000"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4CA67DCE"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2A3520C7"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3C79F843" w14:textId="77777777" w:rsidTr="00B65D15">
        <w:trPr>
          <w:trHeight w:val="20"/>
        </w:trPr>
        <w:tc>
          <w:tcPr>
            <w:tcW w:w="4762" w:type="dxa"/>
            <w:tcBorders>
              <w:top w:val="nil"/>
              <w:left w:val="single" w:sz="8" w:space="0" w:color="auto"/>
              <w:bottom w:val="single" w:sz="4" w:space="0" w:color="auto"/>
              <w:right w:val="single" w:sz="4" w:space="0" w:color="auto"/>
            </w:tcBorders>
          </w:tcPr>
          <w:p w14:paraId="092EC006"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Caucasus Region in International Relations </w:t>
            </w:r>
          </w:p>
        </w:tc>
        <w:tc>
          <w:tcPr>
            <w:tcW w:w="2611" w:type="dxa"/>
            <w:vAlign w:val="center"/>
          </w:tcPr>
          <w:p w14:paraId="6189498B"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w:t>
            </w:r>
          </w:p>
        </w:tc>
        <w:tc>
          <w:tcPr>
            <w:tcW w:w="2701" w:type="dxa"/>
            <w:vAlign w:val="center"/>
          </w:tcPr>
          <w:p w14:paraId="6AD74F82"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61120B49"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0C47E071"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3BD8E203" w14:textId="77777777" w:rsidTr="00B65D15">
        <w:trPr>
          <w:trHeight w:val="20"/>
        </w:trPr>
        <w:tc>
          <w:tcPr>
            <w:tcW w:w="4762" w:type="dxa"/>
            <w:tcBorders>
              <w:top w:val="nil"/>
              <w:left w:val="single" w:sz="8" w:space="0" w:color="auto"/>
              <w:bottom w:val="single" w:sz="4" w:space="0" w:color="auto"/>
              <w:right w:val="single" w:sz="4" w:space="0" w:color="auto"/>
            </w:tcBorders>
          </w:tcPr>
          <w:p w14:paraId="2E35F86F"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Asia-Pacific in World Politics</w:t>
            </w:r>
          </w:p>
        </w:tc>
        <w:tc>
          <w:tcPr>
            <w:tcW w:w="2611" w:type="dxa"/>
            <w:vAlign w:val="center"/>
          </w:tcPr>
          <w:p w14:paraId="678888D9"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701" w:type="dxa"/>
            <w:vAlign w:val="center"/>
          </w:tcPr>
          <w:p w14:paraId="7BF6D47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47416E5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3433A1F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6E11C7FB" w14:textId="77777777" w:rsidTr="00B65D15">
        <w:trPr>
          <w:trHeight w:val="20"/>
        </w:trPr>
        <w:tc>
          <w:tcPr>
            <w:tcW w:w="4762" w:type="dxa"/>
            <w:tcBorders>
              <w:top w:val="nil"/>
              <w:left w:val="single" w:sz="8" w:space="0" w:color="auto"/>
              <w:bottom w:val="single" w:sz="4" w:space="0" w:color="auto"/>
              <w:right w:val="single" w:sz="4" w:space="0" w:color="auto"/>
            </w:tcBorders>
          </w:tcPr>
          <w:p w14:paraId="0A6354CD"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Politics of Former Soviet Union</w:t>
            </w:r>
          </w:p>
        </w:tc>
        <w:tc>
          <w:tcPr>
            <w:tcW w:w="2611" w:type="dxa"/>
            <w:vAlign w:val="center"/>
          </w:tcPr>
          <w:p w14:paraId="1FB8E96F"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bCs/>
              </w:rPr>
              <w:t xml:space="preserve">History of International Relations </w:t>
            </w:r>
          </w:p>
        </w:tc>
        <w:tc>
          <w:tcPr>
            <w:tcW w:w="2701" w:type="dxa"/>
            <w:vAlign w:val="center"/>
          </w:tcPr>
          <w:p w14:paraId="13DFFA3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128E5D2F"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7A9981B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4E6EC2A0" w14:textId="77777777" w:rsidTr="00B65D15">
        <w:trPr>
          <w:trHeight w:val="20"/>
        </w:trPr>
        <w:tc>
          <w:tcPr>
            <w:tcW w:w="4762" w:type="dxa"/>
            <w:tcBorders>
              <w:top w:val="nil"/>
              <w:left w:val="single" w:sz="8" w:space="0" w:color="auto"/>
              <w:bottom w:val="single" w:sz="4" w:space="0" w:color="auto"/>
              <w:right w:val="single" w:sz="4" w:space="0" w:color="auto"/>
            </w:tcBorders>
          </w:tcPr>
          <w:p w14:paraId="3B31D01C"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lang w:val="ka-GE"/>
              </w:rPr>
              <w:t>MENA Region in International Affairs</w:t>
            </w:r>
          </w:p>
        </w:tc>
        <w:tc>
          <w:tcPr>
            <w:tcW w:w="2611" w:type="dxa"/>
            <w:vAlign w:val="center"/>
          </w:tcPr>
          <w:p w14:paraId="0109999E"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701" w:type="dxa"/>
            <w:vAlign w:val="center"/>
          </w:tcPr>
          <w:p w14:paraId="6856F4E6"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6AFE05BA"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2E2EA4A3"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F64147" w:rsidRPr="003246A8" w14:paraId="207DFA22" w14:textId="77777777" w:rsidTr="00B65D15">
        <w:trPr>
          <w:trHeight w:val="20"/>
        </w:trPr>
        <w:tc>
          <w:tcPr>
            <w:tcW w:w="4762" w:type="dxa"/>
            <w:tcBorders>
              <w:top w:val="nil"/>
              <w:left w:val="single" w:sz="8" w:space="0" w:color="auto"/>
              <w:bottom w:val="single" w:sz="4" w:space="0" w:color="auto"/>
              <w:right w:val="single" w:sz="4" w:space="0" w:color="auto"/>
            </w:tcBorders>
          </w:tcPr>
          <w:p w14:paraId="0A2D63EC" w14:textId="77777777" w:rsidR="00F64147" w:rsidRPr="003246A8" w:rsidRDefault="00F64147" w:rsidP="00F64147">
            <w:pPr>
              <w:jc w:val="center"/>
              <w:rPr>
                <w:rFonts w:ascii="Times New Roman" w:eastAsia="Times New Roman" w:hAnsi="Times New Roman" w:cs="Times New Roman"/>
                <w:bCs/>
                <w:color w:val="000000"/>
              </w:rPr>
            </w:pPr>
            <w:r w:rsidRPr="003246A8">
              <w:rPr>
                <w:rFonts w:ascii="Times New Roman" w:hAnsi="Times New Roman" w:cs="Times New Roman"/>
              </w:rPr>
              <w:t>Latin America in World Politics</w:t>
            </w:r>
          </w:p>
        </w:tc>
        <w:tc>
          <w:tcPr>
            <w:tcW w:w="2611" w:type="dxa"/>
          </w:tcPr>
          <w:p w14:paraId="0A5F0883" w14:textId="571E8DFC" w:rsidR="00F64147" w:rsidRPr="003246A8" w:rsidRDefault="00F64147" w:rsidP="00F64147">
            <w:pPr>
              <w:tabs>
                <w:tab w:val="left" w:pos="4905"/>
              </w:tabs>
              <w:jc w:val="center"/>
              <w:rPr>
                <w:rFonts w:ascii="Times New Roman" w:hAnsi="Times New Roman" w:cs="Times New Roman"/>
                <w:lang w:val="ka-GE"/>
              </w:rPr>
            </w:pPr>
            <w:r w:rsidRPr="003246A8">
              <w:rPr>
                <w:rFonts w:ascii="Times New Roman" w:hAnsi="Times New Roman" w:cs="Times New Roman"/>
              </w:rPr>
              <w:t xml:space="preserve">Introduction to Theory of International Relations </w:t>
            </w:r>
          </w:p>
        </w:tc>
        <w:tc>
          <w:tcPr>
            <w:tcW w:w="2701" w:type="dxa"/>
            <w:vAlign w:val="center"/>
          </w:tcPr>
          <w:p w14:paraId="7AD650C5" w14:textId="77777777" w:rsidR="00F64147" w:rsidRPr="003246A8" w:rsidRDefault="00F64147" w:rsidP="00F64147">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166" w:type="dxa"/>
            <w:vAlign w:val="center"/>
          </w:tcPr>
          <w:p w14:paraId="0AE584D7" w14:textId="77777777" w:rsidR="00F64147" w:rsidRPr="003246A8" w:rsidRDefault="00F64147" w:rsidP="00F64147">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430" w:type="dxa"/>
            <w:vAlign w:val="center"/>
          </w:tcPr>
          <w:p w14:paraId="2225D58B" w14:textId="77777777" w:rsidR="00F64147" w:rsidRPr="003246A8" w:rsidRDefault="00F64147" w:rsidP="00F64147">
            <w:pPr>
              <w:tabs>
                <w:tab w:val="left" w:pos="4905"/>
              </w:tabs>
              <w:jc w:val="center"/>
              <w:rPr>
                <w:rFonts w:ascii="Times New Roman" w:hAnsi="Times New Roman" w:cs="Times New Roman"/>
                <w:bCs/>
              </w:rPr>
            </w:pPr>
            <w:r w:rsidRPr="003246A8">
              <w:rPr>
                <w:rFonts w:ascii="Times New Roman" w:hAnsi="Times New Roman" w:cs="Times New Roman"/>
                <w:bCs/>
              </w:rPr>
              <w:t>-</w:t>
            </w:r>
          </w:p>
        </w:tc>
      </w:tr>
      <w:tr w:rsidR="00B35F4D" w:rsidRPr="003246A8" w14:paraId="3455FBEF" w14:textId="77777777" w:rsidTr="00B65D15">
        <w:trPr>
          <w:trHeight w:val="20"/>
        </w:trPr>
        <w:tc>
          <w:tcPr>
            <w:tcW w:w="4762" w:type="dxa"/>
            <w:tcBorders>
              <w:top w:val="nil"/>
              <w:left w:val="single" w:sz="8" w:space="0" w:color="auto"/>
              <w:bottom w:val="single" w:sz="4" w:space="0" w:color="auto"/>
              <w:right w:val="single" w:sz="4" w:space="0" w:color="auto"/>
            </w:tcBorders>
          </w:tcPr>
          <w:p w14:paraId="1BF1AC84"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Politics of the CEE Region</w:t>
            </w:r>
          </w:p>
        </w:tc>
        <w:tc>
          <w:tcPr>
            <w:tcW w:w="2611" w:type="dxa"/>
            <w:vAlign w:val="center"/>
          </w:tcPr>
          <w:p w14:paraId="21740657" w14:textId="77777777" w:rsidR="00B35F4D" w:rsidRPr="003246A8" w:rsidRDefault="00B35F4D" w:rsidP="00B35F4D">
            <w:pPr>
              <w:tabs>
                <w:tab w:val="left" w:pos="4905"/>
              </w:tabs>
              <w:jc w:val="center"/>
              <w:rPr>
                <w:rFonts w:ascii="Times New Roman" w:hAnsi="Times New Roman" w:cs="Times New Roman"/>
                <w:lang w:val="ka-GE"/>
              </w:rPr>
            </w:pPr>
            <w:r w:rsidRPr="003246A8">
              <w:rPr>
                <w:rFonts w:ascii="Times New Roman" w:hAnsi="Times New Roman" w:cs="Times New Roman"/>
                <w:bCs/>
              </w:rPr>
              <w:t xml:space="preserve">History of International Relations </w:t>
            </w:r>
          </w:p>
        </w:tc>
        <w:tc>
          <w:tcPr>
            <w:tcW w:w="2701" w:type="dxa"/>
            <w:vAlign w:val="center"/>
          </w:tcPr>
          <w:p w14:paraId="7B240EE5"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315C587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3EBB5919"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2D4B612D" w14:textId="77777777" w:rsidTr="00B65D15">
        <w:trPr>
          <w:trHeight w:val="20"/>
        </w:trPr>
        <w:tc>
          <w:tcPr>
            <w:tcW w:w="4762" w:type="dxa"/>
            <w:tcBorders>
              <w:top w:val="nil"/>
              <w:left w:val="single" w:sz="8" w:space="0" w:color="auto"/>
              <w:bottom w:val="single" w:sz="4" w:space="0" w:color="auto"/>
              <w:right w:val="single" w:sz="4" w:space="0" w:color="auto"/>
            </w:tcBorders>
            <w:vAlign w:val="center"/>
          </w:tcPr>
          <w:p w14:paraId="61AED038"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 xml:space="preserve">Introduction to Conflict Studies </w:t>
            </w:r>
          </w:p>
        </w:tc>
        <w:tc>
          <w:tcPr>
            <w:tcW w:w="2611" w:type="dxa"/>
            <w:vAlign w:val="center"/>
          </w:tcPr>
          <w:p w14:paraId="0A76F0BA"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bCs/>
              </w:rPr>
              <w:t xml:space="preserve">History of International Relations </w:t>
            </w:r>
          </w:p>
        </w:tc>
        <w:tc>
          <w:tcPr>
            <w:tcW w:w="2701" w:type="dxa"/>
            <w:vAlign w:val="center"/>
          </w:tcPr>
          <w:p w14:paraId="0FFDD721" w14:textId="77777777" w:rsidR="00B35F4D" w:rsidRPr="003246A8" w:rsidRDefault="00B35F4D" w:rsidP="00B35F4D">
            <w:pPr>
              <w:tabs>
                <w:tab w:val="left" w:pos="4905"/>
              </w:tabs>
              <w:jc w:val="center"/>
              <w:rPr>
                <w:rFonts w:ascii="Times New Roman" w:hAnsi="Times New Roman" w:cs="Times New Roman"/>
                <w:bCs/>
              </w:rPr>
            </w:pPr>
          </w:p>
        </w:tc>
        <w:tc>
          <w:tcPr>
            <w:tcW w:w="2166" w:type="dxa"/>
            <w:vAlign w:val="center"/>
          </w:tcPr>
          <w:p w14:paraId="1832D260" w14:textId="77777777" w:rsidR="00B35F4D" w:rsidRPr="003246A8" w:rsidRDefault="00B35F4D" w:rsidP="00B35F4D">
            <w:pPr>
              <w:tabs>
                <w:tab w:val="left" w:pos="4905"/>
              </w:tabs>
              <w:jc w:val="center"/>
              <w:rPr>
                <w:rFonts w:ascii="Times New Roman" w:hAnsi="Times New Roman" w:cs="Times New Roman"/>
                <w:bCs/>
              </w:rPr>
            </w:pPr>
          </w:p>
        </w:tc>
        <w:tc>
          <w:tcPr>
            <w:tcW w:w="2430" w:type="dxa"/>
            <w:vAlign w:val="center"/>
          </w:tcPr>
          <w:p w14:paraId="70BD67FE" w14:textId="77777777" w:rsidR="00B35F4D" w:rsidRPr="003246A8" w:rsidRDefault="00B35F4D" w:rsidP="00B35F4D">
            <w:pPr>
              <w:tabs>
                <w:tab w:val="left" w:pos="4905"/>
              </w:tabs>
              <w:jc w:val="center"/>
              <w:rPr>
                <w:rFonts w:ascii="Times New Roman" w:hAnsi="Times New Roman" w:cs="Times New Roman"/>
                <w:bCs/>
              </w:rPr>
            </w:pPr>
          </w:p>
        </w:tc>
      </w:tr>
      <w:tr w:rsidR="00B35F4D" w:rsidRPr="003246A8" w14:paraId="77BA2AD5" w14:textId="77777777" w:rsidTr="00B65D15">
        <w:trPr>
          <w:trHeight w:val="20"/>
        </w:trPr>
        <w:tc>
          <w:tcPr>
            <w:tcW w:w="4762" w:type="dxa"/>
            <w:tcBorders>
              <w:top w:val="nil"/>
              <w:left w:val="single" w:sz="8" w:space="0" w:color="auto"/>
              <w:bottom w:val="single" w:sz="4" w:space="0" w:color="auto"/>
              <w:right w:val="single" w:sz="4" w:space="0" w:color="auto"/>
            </w:tcBorders>
          </w:tcPr>
          <w:p w14:paraId="3FDBD663"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Comparative Politics</w:t>
            </w:r>
          </w:p>
        </w:tc>
        <w:tc>
          <w:tcPr>
            <w:tcW w:w="2611" w:type="dxa"/>
          </w:tcPr>
          <w:p w14:paraId="6FBC620A" w14:textId="77777777" w:rsidR="00B35F4D" w:rsidRPr="003246A8" w:rsidRDefault="00B35F4D" w:rsidP="00B35F4D">
            <w:pPr>
              <w:tabs>
                <w:tab w:val="left" w:pos="4905"/>
              </w:tabs>
              <w:jc w:val="center"/>
              <w:rPr>
                <w:rFonts w:ascii="Times New Roman" w:hAnsi="Times New Roman" w:cs="Times New Roman"/>
              </w:rPr>
            </w:pPr>
            <w:r w:rsidRPr="003246A8">
              <w:rPr>
                <w:rFonts w:ascii="Times New Roman" w:hAnsi="Times New Roman" w:cs="Times New Roman"/>
              </w:rPr>
              <w:t>Introduction to Political Science</w:t>
            </w:r>
          </w:p>
        </w:tc>
        <w:tc>
          <w:tcPr>
            <w:tcW w:w="2701" w:type="dxa"/>
          </w:tcPr>
          <w:p w14:paraId="2909FDD0"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tcPr>
          <w:p w14:paraId="7F5AE8DA"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tcPr>
          <w:p w14:paraId="5DA400A9"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7924B0AE" w14:textId="77777777" w:rsidTr="00B65D15">
        <w:trPr>
          <w:trHeight w:val="20"/>
        </w:trPr>
        <w:tc>
          <w:tcPr>
            <w:tcW w:w="4762" w:type="dxa"/>
            <w:tcBorders>
              <w:top w:val="nil"/>
              <w:left w:val="single" w:sz="8" w:space="0" w:color="auto"/>
              <w:bottom w:val="single" w:sz="4" w:space="0" w:color="auto"/>
              <w:right w:val="single" w:sz="4" w:space="0" w:color="auto"/>
            </w:tcBorders>
          </w:tcPr>
          <w:p w14:paraId="3C0A2C9C"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Social Movements in International Relations </w:t>
            </w:r>
          </w:p>
        </w:tc>
        <w:tc>
          <w:tcPr>
            <w:tcW w:w="2611" w:type="dxa"/>
            <w:vAlign w:val="center"/>
          </w:tcPr>
          <w:p w14:paraId="6D5E20A1"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4F16B706"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357848CE"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628DE8B1"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22F6455F" w14:textId="77777777" w:rsidTr="00B65D15">
        <w:trPr>
          <w:trHeight w:val="20"/>
        </w:trPr>
        <w:tc>
          <w:tcPr>
            <w:tcW w:w="4762" w:type="dxa"/>
            <w:tcBorders>
              <w:top w:val="nil"/>
              <w:left w:val="single" w:sz="8" w:space="0" w:color="auto"/>
              <w:bottom w:val="single" w:sz="4" w:space="0" w:color="auto"/>
              <w:right w:val="single" w:sz="4" w:space="0" w:color="auto"/>
            </w:tcBorders>
          </w:tcPr>
          <w:p w14:paraId="0F9AF003"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Introduction to National Security Policy</w:t>
            </w:r>
          </w:p>
        </w:tc>
        <w:tc>
          <w:tcPr>
            <w:tcW w:w="2611" w:type="dxa"/>
            <w:vAlign w:val="center"/>
          </w:tcPr>
          <w:p w14:paraId="45F64CAD"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14E85B6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3107F828"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19C7D9AB"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39768A80" w14:textId="77777777" w:rsidTr="00B65D15">
        <w:trPr>
          <w:trHeight w:val="20"/>
        </w:trPr>
        <w:tc>
          <w:tcPr>
            <w:tcW w:w="4762" w:type="dxa"/>
            <w:tcBorders>
              <w:top w:val="nil"/>
              <w:left w:val="single" w:sz="8" w:space="0" w:color="auto"/>
              <w:bottom w:val="single" w:sz="4" w:space="0" w:color="auto"/>
              <w:right w:val="single" w:sz="4" w:space="0" w:color="auto"/>
            </w:tcBorders>
          </w:tcPr>
          <w:p w14:paraId="5CD01597" w14:textId="43D3B749" w:rsidR="00B35F4D" w:rsidRPr="003246A8" w:rsidRDefault="00E47B7F" w:rsidP="00B35F4D">
            <w:pPr>
              <w:jc w:val="center"/>
              <w:rPr>
                <w:rFonts w:ascii="Times New Roman" w:eastAsia="Times New Roman" w:hAnsi="Times New Roman" w:cs="Times New Roman"/>
                <w:bCs/>
                <w:color w:val="000000"/>
              </w:rPr>
            </w:pPr>
            <w:r>
              <w:rPr>
                <w:rFonts w:ascii="Times New Roman" w:hAnsi="Times New Roman" w:cs="Times New Roman"/>
              </w:rPr>
              <w:t>Introduction to</w:t>
            </w:r>
            <w:r w:rsidRPr="00AC3940">
              <w:rPr>
                <w:rFonts w:ascii="Times New Roman" w:hAnsi="Times New Roman" w:cs="Times New Roman"/>
              </w:rPr>
              <w:t xml:space="preserve"> International Political Economy</w:t>
            </w:r>
          </w:p>
        </w:tc>
        <w:tc>
          <w:tcPr>
            <w:tcW w:w="2611" w:type="dxa"/>
            <w:vAlign w:val="center"/>
          </w:tcPr>
          <w:p w14:paraId="35D93805"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Introduction to Economics</w:t>
            </w:r>
          </w:p>
        </w:tc>
        <w:tc>
          <w:tcPr>
            <w:tcW w:w="2701" w:type="dxa"/>
            <w:vAlign w:val="center"/>
          </w:tcPr>
          <w:p w14:paraId="6946DC73"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5E84104D"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0B7242BA"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F64147" w:rsidRPr="003246A8" w14:paraId="197DE90A" w14:textId="77777777" w:rsidTr="00B65D15">
        <w:trPr>
          <w:trHeight w:val="20"/>
        </w:trPr>
        <w:tc>
          <w:tcPr>
            <w:tcW w:w="4762" w:type="dxa"/>
            <w:tcBorders>
              <w:top w:val="nil"/>
              <w:left w:val="single" w:sz="8" w:space="0" w:color="auto"/>
              <w:bottom w:val="single" w:sz="4" w:space="0" w:color="auto"/>
              <w:right w:val="single" w:sz="4" w:space="0" w:color="auto"/>
            </w:tcBorders>
          </w:tcPr>
          <w:p w14:paraId="13AC1B6E" w14:textId="77777777" w:rsidR="00F64147" w:rsidRPr="003246A8" w:rsidRDefault="00F64147" w:rsidP="00F64147">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Nationalism in International Relations </w:t>
            </w:r>
            <w:r w:rsidRPr="003246A8">
              <w:rPr>
                <w:rFonts w:ascii="Times New Roman" w:hAnsi="Times New Roman" w:cs="Times New Roman"/>
                <w:lang w:val="ka-GE"/>
              </w:rPr>
              <w:t xml:space="preserve"> </w:t>
            </w:r>
          </w:p>
        </w:tc>
        <w:tc>
          <w:tcPr>
            <w:tcW w:w="2611" w:type="dxa"/>
          </w:tcPr>
          <w:p w14:paraId="4CA51703" w14:textId="6BAEBD41" w:rsidR="00F64147" w:rsidRPr="003246A8" w:rsidRDefault="00F64147" w:rsidP="00F64147">
            <w:pPr>
              <w:tabs>
                <w:tab w:val="left" w:pos="4905"/>
              </w:tabs>
              <w:jc w:val="center"/>
              <w:rPr>
                <w:rFonts w:ascii="Times New Roman" w:hAnsi="Times New Roman" w:cs="Times New Roman"/>
                <w:bCs/>
              </w:rPr>
            </w:pPr>
            <w:r w:rsidRPr="003246A8">
              <w:rPr>
                <w:rFonts w:ascii="Times New Roman" w:hAnsi="Times New Roman" w:cs="Times New Roman"/>
              </w:rPr>
              <w:t xml:space="preserve">Introduction to Theory of International Relations </w:t>
            </w:r>
          </w:p>
        </w:tc>
        <w:tc>
          <w:tcPr>
            <w:tcW w:w="2701" w:type="dxa"/>
            <w:vAlign w:val="center"/>
          </w:tcPr>
          <w:p w14:paraId="7470B5F0" w14:textId="77777777" w:rsidR="00F64147" w:rsidRPr="003246A8" w:rsidRDefault="00F64147" w:rsidP="00F64147">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166" w:type="dxa"/>
            <w:vAlign w:val="center"/>
          </w:tcPr>
          <w:p w14:paraId="2300AEF3" w14:textId="77777777" w:rsidR="00F64147" w:rsidRPr="003246A8" w:rsidRDefault="00F64147" w:rsidP="00F64147">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6C44765E" w14:textId="77777777" w:rsidR="00F64147" w:rsidRPr="003246A8" w:rsidRDefault="00F64147" w:rsidP="00F64147">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112DADB7" w14:textId="77777777" w:rsidTr="00B65D15">
        <w:trPr>
          <w:trHeight w:val="20"/>
        </w:trPr>
        <w:tc>
          <w:tcPr>
            <w:tcW w:w="4762" w:type="dxa"/>
            <w:tcBorders>
              <w:top w:val="nil"/>
              <w:left w:val="single" w:sz="8" w:space="0" w:color="auto"/>
              <w:bottom w:val="single" w:sz="4" w:space="0" w:color="auto"/>
              <w:right w:val="single" w:sz="4" w:space="0" w:color="auto"/>
            </w:tcBorders>
          </w:tcPr>
          <w:p w14:paraId="0E61E5E6" w14:textId="77777777" w:rsidR="00B35F4D" w:rsidRPr="003246A8" w:rsidRDefault="00B35F4D" w:rsidP="00B35F4D">
            <w:pPr>
              <w:jc w:val="center"/>
              <w:rPr>
                <w:rFonts w:ascii="Times New Roman" w:eastAsia="Times New Roman" w:hAnsi="Times New Roman" w:cs="Times New Roman"/>
                <w:bCs/>
                <w:color w:val="000000"/>
              </w:rPr>
            </w:pPr>
            <w:r w:rsidRPr="003246A8">
              <w:rPr>
                <w:rFonts w:ascii="Times New Roman" w:hAnsi="Times New Roman" w:cs="Times New Roman"/>
              </w:rPr>
              <w:t>Geopolitics</w:t>
            </w:r>
          </w:p>
        </w:tc>
        <w:tc>
          <w:tcPr>
            <w:tcW w:w="2611" w:type="dxa"/>
            <w:vAlign w:val="center"/>
          </w:tcPr>
          <w:p w14:paraId="5CBD640C"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rPr>
              <w:t xml:space="preserve">History of International Relations </w:t>
            </w:r>
          </w:p>
        </w:tc>
        <w:tc>
          <w:tcPr>
            <w:tcW w:w="2701" w:type="dxa"/>
          </w:tcPr>
          <w:p w14:paraId="68B402BD"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tcPr>
          <w:p w14:paraId="5CD9F97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tcPr>
          <w:p w14:paraId="3143CD74"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B35F4D" w:rsidRPr="003246A8" w14:paraId="63DFD5C6" w14:textId="77777777" w:rsidTr="00B65D15">
        <w:trPr>
          <w:trHeight w:val="20"/>
        </w:trPr>
        <w:tc>
          <w:tcPr>
            <w:tcW w:w="4762" w:type="dxa"/>
            <w:tcBorders>
              <w:top w:val="nil"/>
              <w:left w:val="single" w:sz="8" w:space="0" w:color="auto"/>
              <w:bottom w:val="single" w:sz="4" w:space="0" w:color="auto"/>
              <w:right w:val="single" w:sz="4" w:space="0" w:color="auto"/>
            </w:tcBorders>
          </w:tcPr>
          <w:p w14:paraId="206DFF67"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World Diplomacy: Theory and Practice </w:t>
            </w:r>
          </w:p>
        </w:tc>
        <w:tc>
          <w:tcPr>
            <w:tcW w:w="2611" w:type="dxa"/>
            <w:vAlign w:val="center"/>
          </w:tcPr>
          <w:p w14:paraId="36EBD58E" w14:textId="77777777" w:rsidR="00B35F4D" w:rsidRPr="003246A8" w:rsidRDefault="00B35F4D" w:rsidP="00B35F4D">
            <w:pPr>
              <w:tabs>
                <w:tab w:val="left" w:pos="4905"/>
              </w:tabs>
              <w:jc w:val="center"/>
              <w:rPr>
                <w:rFonts w:ascii="Times New Roman" w:hAnsi="Times New Roman" w:cs="Times New Roman"/>
                <w:bCs/>
              </w:rPr>
            </w:pPr>
            <w:r w:rsidRPr="003246A8">
              <w:rPr>
                <w:rFonts w:ascii="Times New Roman" w:hAnsi="Times New Roman" w:cs="Times New Roman"/>
                <w:bCs/>
              </w:rPr>
              <w:t>-</w:t>
            </w:r>
          </w:p>
        </w:tc>
        <w:tc>
          <w:tcPr>
            <w:tcW w:w="2701" w:type="dxa"/>
            <w:vAlign w:val="center"/>
          </w:tcPr>
          <w:p w14:paraId="106C78D6" w14:textId="77777777" w:rsidR="00B35F4D" w:rsidRPr="003246A8" w:rsidRDefault="00B35F4D" w:rsidP="00B35F4D">
            <w:pPr>
              <w:tabs>
                <w:tab w:val="left" w:pos="4905"/>
              </w:tabs>
              <w:jc w:val="center"/>
              <w:rPr>
                <w:rFonts w:ascii="Times New Roman" w:hAnsi="Times New Roman" w:cs="Times New Roman"/>
                <w:bCs/>
              </w:rPr>
            </w:pPr>
          </w:p>
        </w:tc>
        <w:tc>
          <w:tcPr>
            <w:tcW w:w="2166" w:type="dxa"/>
            <w:vAlign w:val="center"/>
          </w:tcPr>
          <w:p w14:paraId="2C6471D3" w14:textId="77777777" w:rsidR="00B35F4D" w:rsidRPr="003246A8" w:rsidRDefault="00B35F4D" w:rsidP="00B35F4D">
            <w:pPr>
              <w:tabs>
                <w:tab w:val="left" w:pos="4905"/>
              </w:tabs>
              <w:jc w:val="center"/>
              <w:rPr>
                <w:rFonts w:ascii="Times New Roman" w:hAnsi="Times New Roman" w:cs="Times New Roman"/>
                <w:bCs/>
              </w:rPr>
            </w:pPr>
          </w:p>
        </w:tc>
        <w:tc>
          <w:tcPr>
            <w:tcW w:w="2430" w:type="dxa"/>
            <w:vAlign w:val="center"/>
          </w:tcPr>
          <w:p w14:paraId="246F7B74" w14:textId="77777777" w:rsidR="00B35F4D" w:rsidRPr="003246A8" w:rsidRDefault="00B35F4D" w:rsidP="00B35F4D">
            <w:pPr>
              <w:tabs>
                <w:tab w:val="left" w:pos="4905"/>
              </w:tabs>
              <w:jc w:val="center"/>
              <w:rPr>
                <w:rFonts w:ascii="Times New Roman" w:hAnsi="Times New Roman" w:cs="Times New Roman"/>
                <w:bCs/>
              </w:rPr>
            </w:pPr>
          </w:p>
        </w:tc>
      </w:tr>
      <w:tr w:rsidR="00B35F4D" w:rsidRPr="003246A8" w14:paraId="64137F0B" w14:textId="77777777" w:rsidTr="00B65D15">
        <w:trPr>
          <w:trHeight w:val="20"/>
        </w:trPr>
        <w:tc>
          <w:tcPr>
            <w:tcW w:w="4762" w:type="dxa"/>
            <w:tcBorders>
              <w:top w:val="nil"/>
              <w:left w:val="single" w:sz="8" w:space="0" w:color="auto"/>
              <w:bottom w:val="single" w:sz="4" w:space="0" w:color="auto"/>
              <w:right w:val="single" w:sz="4" w:space="0" w:color="auto"/>
            </w:tcBorders>
          </w:tcPr>
          <w:p w14:paraId="1D18F575" w14:textId="77777777" w:rsidR="00B35F4D" w:rsidRPr="003246A8" w:rsidRDefault="00B35F4D" w:rsidP="00B35F4D">
            <w:pPr>
              <w:jc w:val="center"/>
              <w:rPr>
                <w:rFonts w:ascii="Times New Roman" w:eastAsia="Times New Roman" w:hAnsi="Times New Roman" w:cs="Times New Roman"/>
                <w:bCs/>
                <w:color w:val="000000"/>
                <w:lang w:val="ka-GE"/>
              </w:rPr>
            </w:pPr>
            <w:r w:rsidRPr="003246A8">
              <w:rPr>
                <w:rFonts w:ascii="Times New Roman" w:hAnsi="Times New Roman" w:cs="Times New Roman"/>
              </w:rPr>
              <w:t xml:space="preserve">Gender and International Relations </w:t>
            </w:r>
          </w:p>
        </w:tc>
        <w:tc>
          <w:tcPr>
            <w:tcW w:w="2611" w:type="dxa"/>
            <w:vAlign w:val="center"/>
          </w:tcPr>
          <w:p w14:paraId="618D4BE3"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701" w:type="dxa"/>
            <w:vAlign w:val="center"/>
          </w:tcPr>
          <w:p w14:paraId="04A54120"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52C00D30"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2CC6DCDB" w14:textId="77777777" w:rsidR="00B35F4D" w:rsidRPr="003246A8" w:rsidRDefault="00B35F4D" w:rsidP="00B35F4D">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866E04" w:rsidRPr="003246A8" w14:paraId="786072EB" w14:textId="77777777" w:rsidTr="006A61F4">
        <w:trPr>
          <w:trHeight w:val="20"/>
        </w:trPr>
        <w:tc>
          <w:tcPr>
            <w:tcW w:w="4762" w:type="dxa"/>
            <w:tcBorders>
              <w:top w:val="nil"/>
              <w:left w:val="single" w:sz="8" w:space="0" w:color="auto"/>
              <w:bottom w:val="single" w:sz="4" w:space="0" w:color="auto"/>
              <w:right w:val="single" w:sz="4" w:space="0" w:color="auto"/>
            </w:tcBorders>
          </w:tcPr>
          <w:p w14:paraId="31353E79" w14:textId="77777777" w:rsidR="00866E04" w:rsidRPr="00B65D15" w:rsidRDefault="00866E04" w:rsidP="006A61F4">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World Politics and Film</w:t>
            </w:r>
          </w:p>
        </w:tc>
        <w:tc>
          <w:tcPr>
            <w:tcW w:w="2611" w:type="dxa"/>
            <w:vAlign w:val="center"/>
          </w:tcPr>
          <w:p w14:paraId="62AA876A" w14:textId="77777777" w:rsidR="00866E04" w:rsidRPr="003246A8" w:rsidRDefault="00866E04" w:rsidP="006A61F4">
            <w:pPr>
              <w:tabs>
                <w:tab w:val="left" w:pos="4905"/>
              </w:tabs>
              <w:jc w:val="center"/>
              <w:rPr>
                <w:rFonts w:ascii="Times New Roman" w:hAnsi="Times New Roman" w:cs="Times New Roman"/>
                <w:bCs/>
              </w:rPr>
            </w:pPr>
            <w:r>
              <w:rPr>
                <w:rFonts w:ascii="Times New Roman" w:hAnsi="Times New Roman" w:cs="Times New Roman"/>
                <w:bCs/>
              </w:rPr>
              <w:t>-</w:t>
            </w:r>
          </w:p>
        </w:tc>
        <w:tc>
          <w:tcPr>
            <w:tcW w:w="2701" w:type="dxa"/>
            <w:vAlign w:val="center"/>
          </w:tcPr>
          <w:p w14:paraId="4319D715" w14:textId="77777777" w:rsidR="00866E04" w:rsidRPr="00A253E5" w:rsidRDefault="00866E04" w:rsidP="006A61F4">
            <w:pPr>
              <w:tabs>
                <w:tab w:val="left" w:pos="4905"/>
              </w:tabs>
              <w:jc w:val="center"/>
              <w:rPr>
                <w:rFonts w:ascii="Times New Roman" w:hAnsi="Times New Roman" w:cs="Times New Roman"/>
                <w:bCs/>
              </w:rPr>
            </w:pPr>
            <w:r>
              <w:rPr>
                <w:rFonts w:ascii="Times New Roman" w:hAnsi="Times New Roman" w:cs="Times New Roman"/>
                <w:bCs/>
              </w:rPr>
              <w:t>-</w:t>
            </w:r>
          </w:p>
        </w:tc>
        <w:tc>
          <w:tcPr>
            <w:tcW w:w="2166" w:type="dxa"/>
            <w:vAlign w:val="center"/>
          </w:tcPr>
          <w:p w14:paraId="515D17D8" w14:textId="77777777" w:rsidR="00866E04" w:rsidRPr="00A253E5" w:rsidRDefault="00866E04" w:rsidP="006A61F4">
            <w:pPr>
              <w:tabs>
                <w:tab w:val="left" w:pos="4905"/>
              </w:tabs>
              <w:jc w:val="center"/>
              <w:rPr>
                <w:rFonts w:ascii="Times New Roman" w:hAnsi="Times New Roman" w:cs="Times New Roman"/>
                <w:bCs/>
              </w:rPr>
            </w:pPr>
            <w:r>
              <w:rPr>
                <w:rFonts w:ascii="Times New Roman" w:hAnsi="Times New Roman" w:cs="Times New Roman"/>
                <w:bCs/>
              </w:rPr>
              <w:t>-</w:t>
            </w:r>
          </w:p>
        </w:tc>
        <w:tc>
          <w:tcPr>
            <w:tcW w:w="2430" w:type="dxa"/>
            <w:vAlign w:val="center"/>
          </w:tcPr>
          <w:p w14:paraId="7B68A3CA" w14:textId="77777777" w:rsidR="00866E04" w:rsidRPr="00A253E5" w:rsidRDefault="00866E04" w:rsidP="006A61F4">
            <w:pPr>
              <w:tabs>
                <w:tab w:val="left" w:pos="4905"/>
              </w:tabs>
              <w:jc w:val="center"/>
              <w:rPr>
                <w:rFonts w:ascii="Times New Roman" w:hAnsi="Times New Roman" w:cs="Times New Roman"/>
                <w:bCs/>
              </w:rPr>
            </w:pPr>
            <w:r>
              <w:rPr>
                <w:rFonts w:ascii="Times New Roman" w:hAnsi="Times New Roman" w:cs="Times New Roman"/>
                <w:bCs/>
              </w:rPr>
              <w:t>-</w:t>
            </w:r>
          </w:p>
        </w:tc>
      </w:tr>
      <w:tr w:rsidR="00B65D15" w:rsidRPr="003246A8" w14:paraId="10FE3338" w14:textId="77777777" w:rsidTr="00B65D15">
        <w:trPr>
          <w:trHeight w:val="20"/>
        </w:trPr>
        <w:tc>
          <w:tcPr>
            <w:tcW w:w="4762" w:type="dxa"/>
            <w:tcBorders>
              <w:top w:val="nil"/>
              <w:left w:val="single" w:sz="8" w:space="0" w:color="auto"/>
              <w:bottom w:val="single" w:sz="4" w:space="0" w:color="auto"/>
              <w:right w:val="single" w:sz="4" w:space="0" w:color="auto"/>
            </w:tcBorders>
          </w:tcPr>
          <w:p w14:paraId="251A496F" w14:textId="1BFF1584" w:rsidR="00B65D15" w:rsidRPr="003246A8" w:rsidRDefault="00B65D15" w:rsidP="00B65D15">
            <w:pPr>
              <w:jc w:val="center"/>
              <w:rPr>
                <w:rFonts w:ascii="Times New Roman" w:eastAsia="Times New Roman" w:hAnsi="Times New Roman" w:cs="Times New Roman"/>
                <w:bCs/>
                <w:color w:val="000000"/>
              </w:rPr>
            </w:pPr>
            <w:r w:rsidRPr="00B65D15">
              <w:rPr>
                <w:rFonts w:ascii="Times New Roman" w:eastAsia="Times New Roman" w:hAnsi="Times New Roman" w:cs="Times New Roman"/>
                <w:bCs/>
                <w:color w:val="000000"/>
              </w:rPr>
              <w:t>NATO: International Security and the Atlantic Alliance</w:t>
            </w:r>
          </w:p>
        </w:tc>
        <w:tc>
          <w:tcPr>
            <w:tcW w:w="2611" w:type="dxa"/>
            <w:vAlign w:val="center"/>
          </w:tcPr>
          <w:p w14:paraId="7C7FEEBA" w14:textId="77777777" w:rsidR="00B65D15" w:rsidRPr="003246A8" w:rsidRDefault="00B65D15" w:rsidP="00541B1E">
            <w:pPr>
              <w:tabs>
                <w:tab w:val="left" w:pos="4905"/>
              </w:tabs>
              <w:jc w:val="center"/>
              <w:rPr>
                <w:rFonts w:ascii="Times New Roman" w:hAnsi="Times New Roman" w:cs="Times New Roman"/>
                <w:lang w:val="ka-GE"/>
              </w:rPr>
            </w:pPr>
            <w:r w:rsidRPr="003246A8">
              <w:rPr>
                <w:rFonts w:ascii="Times New Roman" w:hAnsi="Times New Roman" w:cs="Times New Roman"/>
                <w:bCs/>
              </w:rPr>
              <w:t xml:space="preserve">History of International Relations </w:t>
            </w:r>
          </w:p>
        </w:tc>
        <w:tc>
          <w:tcPr>
            <w:tcW w:w="2701" w:type="dxa"/>
            <w:vAlign w:val="center"/>
          </w:tcPr>
          <w:p w14:paraId="52F659BE" w14:textId="77777777" w:rsidR="00B65D15" w:rsidRPr="003246A8" w:rsidRDefault="00B65D15" w:rsidP="00541B1E">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166" w:type="dxa"/>
            <w:vAlign w:val="center"/>
          </w:tcPr>
          <w:p w14:paraId="4FDDB7BF" w14:textId="77777777" w:rsidR="00B65D15" w:rsidRPr="003246A8" w:rsidRDefault="00B65D15" w:rsidP="00541B1E">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c>
          <w:tcPr>
            <w:tcW w:w="2430" w:type="dxa"/>
            <w:vAlign w:val="center"/>
          </w:tcPr>
          <w:p w14:paraId="07DEFF8B" w14:textId="77777777" w:rsidR="00B65D15" w:rsidRPr="003246A8" w:rsidRDefault="00B65D15" w:rsidP="00541B1E">
            <w:pPr>
              <w:tabs>
                <w:tab w:val="left" w:pos="4905"/>
              </w:tabs>
              <w:jc w:val="center"/>
              <w:rPr>
                <w:rFonts w:ascii="Times New Roman" w:hAnsi="Times New Roman" w:cs="Times New Roman"/>
                <w:bCs/>
                <w:lang w:val="ka-GE"/>
              </w:rPr>
            </w:pPr>
            <w:r w:rsidRPr="003246A8">
              <w:rPr>
                <w:rFonts w:ascii="Times New Roman" w:hAnsi="Times New Roman" w:cs="Times New Roman"/>
                <w:bCs/>
                <w:lang w:val="ka-GE"/>
              </w:rPr>
              <w:t>-</w:t>
            </w:r>
          </w:p>
        </w:tc>
      </w:tr>
      <w:tr w:rsidR="005E082E" w:rsidRPr="003246A8" w14:paraId="167964F5" w14:textId="77777777" w:rsidTr="00B65D15">
        <w:trPr>
          <w:trHeight w:val="20"/>
        </w:trPr>
        <w:tc>
          <w:tcPr>
            <w:tcW w:w="4762" w:type="dxa"/>
            <w:tcBorders>
              <w:top w:val="nil"/>
              <w:left w:val="single" w:sz="8" w:space="0" w:color="auto"/>
              <w:bottom w:val="single" w:sz="4" w:space="0" w:color="auto"/>
              <w:right w:val="single" w:sz="4" w:space="0" w:color="auto"/>
            </w:tcBorders>
          </w:tcPr>
          <w:p w14:paraId="10118929" w14:textId="35ED8258" w:rsidR="005E082E" w:rsidRPr="00B65D15" w:rsidRDefault="005E082E" w:rsidP="00B65D15">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Intercultural Communication</w:t>
            </w:r>
          </w:p>
        </w:tc>
        <w:tc>
          <w:tcPr>
            <w:tcW w:w="2611" w:type="dxa"/>
            <w:vAlign w:val="center"/>
          </w:tcPr>
          <w:p w14:paraId="0BC7B3DA" w14:textId="448F650D" w:rsidR="005E082E" w:rsidRPr="003246A8" w:rsidRDefault="005E082E" w:rsidP="00541B1E">
            <w:pPr>
              <w:tabs>
                <w:tab w:val="left" w:pos="4905"/>
              </w:tabs>
              <w:jc w:val="center"/>
              <w:rPr>
                <w:rFonts w:ascii="Times New Roman" w:hAnsi="Times New Roman" w:cs="Times New Roman"/>
                <w:bCs/>
              </w:rPr>
            </w:pPr>
            <w:r>
              <w:rPr>
                <w:rFonts w:ascii="Times New Roman" w:hAnsi="Times New Roman" w:cs="Times New Roman"/>
                <w:bCs/>
              </w:rPr>
              <w:t>-</w:t>
            </w:r>
          </w:p>
        </w:tc>
        <w:tc>
          <w:tcPr>
            <w:tcW w:w="2701" w:type="dxa"/>
            <w:vAlign w:val="center"/>
          </w:tcPr>
          <w:p w14:paraId="074B7064" w14:textId="6D2249EC" w:rsidR="005E082E" w:rsidRPr="005E082E" w:rsidRDefault="005E082E" w:rsidP="00541B1E">
            <w:pPr>
              <w:tabs>
                <w:tab w:val="left" w:pos="4905"/>
              </w:tabs>
              <w:jc w:val="center"/>
              <w:rPr>
                <w:rFonts w:ascii="Times New Roman" w:hAnsi="Times New Roman" w:cs="Times New Roman"/>
                <w:bCs/>
              </w:rPr>
            </w:pPr>
            <w:r>
              <w:rPr>
                <w:rFonts w:ascii="Times New Roman" w:hAnsi="Times New Roman" w:cs="Times New Roman"/>
                <w:bCs/>
              </w:rPr>
              <w:t>-</w:t>
            </w:r>
          </w:p>
        </w:tc>
        <w:tc>
          <w:tcPr>
            <w:tcW w:w="2166" w:type="dxa"/>
            <w:vAlign w:val="center"/>
          </w:tcPr>
          <w:p w14:paraId="742356A9" w14:textId="00836F8F" w:rsidR="005E082E" w:rsidRPr="005E082E" w:rsidRDefault="005E082E" w:rsidP="00541B1E">
            <w:pPr>
              <w:tabs>
                <w:tab w:val="left" w:pos="4905"/>
              </w:tabs>
              <w:jc w:val="center"/>
              <w:rPr>
                <w:rFonts w:ascii="Times New Roman" w:hAnsi="Times New Roman" w:cs="Times New Roman"/>
                <w:bCs/>
              </w:rPr>
            </w:pPr>
            <w:r>
              <w:rPr>
                <w:rFonts w:ascii="Times New Roman" w:hAnsi="Times New Roman" w:cs="Times New Roman"/>
                <w:bCs/>
              </w:rPr>
              <w:t>-</w:t>
            </w:r>
          </w:p>
        </w:tc>
        <w:tc>
          <w:tcPr>
            <w:tcW w:w="2430" w:type="dxa"/>
            <w:vAlign w:val="center"/>
          </w:tcPr>
          <w:p w14:paraId="0AC0834A" w14:textId="106D6751" w:rsidR="005E082E" w:rsidRPr="005E082E" w:rsidRDefault="005E082E" w:rsidP="00541B1E">
            <w:pPr>
              <w:tabs>
                <w:tab w:val="left" w:pos="4905"/>
              </w:tabs>
              <w:jc w:val="center"/>
              <w:rPr>
                <w:rFonts w:ascii="Times New Roman" w:hAnsi="Times New Roman" w:cs="Times New Roman"/>
                <w:bCs/>
              </w:rPr>
            </w:pPr>
            <w:r>
              <w:rPr>
                <w:rFonts w:ascii="Times New Roman" w:hAnsi="Times New Roman" w:cs="Times New Roman"/>
                <w:bCs/>
              </w:rPr>
              <w:t>-</w:t>
            </w:r>
          </w:p>
        </w:tc>
      </w:tr>
      <w:tr w:rsidR="00D80DAC" w:rsidRPr="003246A8" w14:paraId="362A4875" w14:textId="77777777" w:rsidTr="00B65D15">
        <w:trPr>
          <w:trHeight w:val="20"/>
        </w:trPr>
        <w:tc>
          <w:tcPr>
            <w:tcW w:w="4762" w:type="dxa"/>
            <w:tcBorders>
              <w:top w:val="nil"/>
              <w:left w:val="single" w:sz="8" w:space="0" w:color="auto"/>
              <w:bottom w:val="single" w:sz="4" w:space="0" w:color="auto"/>
              <w:right w:val="single" w:sz="4" w:space="0" w:color="auto"/>
            </w:tcBorders>
          </w:tcPr>
          <w:p w14:paraId="398A516D" w14:textId="450E66C1" w:rsidR="00D80DAC" w:rsidRDefault="00D80DAC" w:rsidP="00D80DAC">
            <w:pPr>
              <w:jc w:val="center"/>
              <w:rPr>
                <w:rFonts w:ascii="Times New Roman" w:eastAsia="Times New Roman" w:hAnsi="Times New Roman" w:cs="Times New Roman"/>
                <w:bCs/>
                <w:color w:val="000000"/>
              </w:rPr>
            </w:pPr>
            <w:r w:rsidRPr="005370BF">
              <w:rPr>
                <w:rFonts w:ascii="Times New Roman" w:hAnsi="Times New Roman" w:cs="Times New Roman"/>
              </w:rPr>
              <w:t>Critical Thinking</w:t>
            </w:r>
          </w:p>
        </w:tc>
        <w:tc>
          <w:tcPr>
            <w:tcW w:w="2611" w:type="dxa"/>
            <w:vAlign w:val="center"/>
          </w:tcPr>
          <w:p w14:paraId="0A629D9A" w14:textId="25E6A404" w:rsidR="00D80DAC" w:rsidRDefault="00803A6C" w:rsidP="00D80DAC">
            <w:pPr>
              <w:tabs>
                <w:tab w:val="left" w:pos="4905"/>
              </w:tabs>
              <w:jc w:val="center"/>
              <w:rPr>
                <w:rFonts w:ascii="Times New Roman" w:hAnsi="Times New Roman" w:cs="Times New Roman"/>
                <w:bCs/>
              </w:rPr>
            </w:pPr>
            <w:r>
              <w:rPr>
                <w:rFonts w:ascii="Times New Roman" w:hAnsi="Times New Roman" w:cs="Times New Roman"/>
                <w:bCs/>
              </w:rPr>
              <w:t>-</w:t>
            </w:r>
          </w:p>
        </w:tc>
        <w:tc>
          <w:tcPr>
            <w:tcW w:w="2701" w:type="dxa"/>
            <w:vAlign w:val="center"/>
          </w:tcPr>
          <w:p w14:paraId="0444D465" w14:textId="12371FA2" w:rsidR="00D80DAC" w:rsidRDefault="00803A6C" w:rsidP="00D80DAC">
            <w:pPr>
              <w:tabs>
                <w:tab w:val="left" w:pos="4905"/>
              </w:tabs>
              <w:jc w:val="center"/>
              <w:rPr>
                <w:rFonts w:ascii="Times New Roman" w:hAnsi="Times New Roman" w:cs="Times New Roman"/>
                <w:bCs/>
              </w:rPr>
            </w:pPr>
            <w:r>
              <w:rPr>
                <w:rFonts w:ascii="Times New Roman" w:hAnsi="Times New Roman" w:cs="Times New Roman"/>
                <w:bCs/>
              </w:rPr>
              <w:t>-</w:t>
            </w:r>
          </w:p>
        </w:tc>
        <w:tc>
          <w:tcPr>
            <w:tcW w:w="2166" w:type="dxa"/>
            <w:vAlign w:val="center"/>
          </w:tcPr>
          <w:p w14:paraId="5F94EA0D" w14:textId="70DA208B" w:rsidR="00D80DAC" w:rsidRDefault="00803A6C" w:rsidP="00D80DAC">
            <w:pPr>
              <w:tabs>
                <w:tab w:val="left" w:pos="4905"/>
              </w:tabs>
              <w:jc w:val="center"/>
              <w:rPr>
                <w:rFonts w:ascii="Times New Roman" w:hAnsi="Times New Roman" w:cs="Times New Roman"/>
                <w:bCs/>
              </w:rPr>
            </w:pPr>
            <w:r>
              <w:rPr>
                <w:rFonts w:ascii="Times New Roman" w:hAnsi="Times New Roman" w:cs="Times New Roman"/>
                <w:bCs/>
              </w:rPr>
              <w:t>-</w:t>
            </w:r>
          </w:p>
        </w:tc>
        <w:tc>
          <w:tcPr>
            <w:tcW w:w="2430" w:type="dxa"/>
            <w:vAlign w:val="center"/>
          </w:tcPr>
          <w:p w14:paraId="6EE3D9E0" w14:textId="48B5867D" w:rsidR="00D80DAC" w:rsidRDefault="00803A6C" w:rsidP="00D80DAC">
            <w:pPr>
              <w:tabs>
                <w:tab w:val="left" w:pos="4905"/>
              </w:tabs>
              <w:jc w:val="center"/>
              <w:rPr>
                <w:rFonts w:ascii="Times New Roman" w:hAnsi="Times New Roman" w:cs="Times New Roman"/>
                <w:bCs/>
              </w:rPr>
            </w:pPr>
            <w:r>
              <w:rPr>
                <w:rFonts w:ascii="Times New Roman" w:hAnsi="Times New Roman" w:cs="Times New Roman"/>
                <w:bCs/>
              </w:rPr>
              <w:t>-</w:t>
            </w:r>
          </w:p>
        </w:tc>
      </w:tr>
      <w:tr w:rsidR="00D80DAC" w:rsidRPr="003246A8" w14:paraId="18DF23B4" w14:textId="77777777" w:rsidTr="00B65D15">
        <w:trPr>
          <w:trHeight w:val="20"/>
        </w:trPr>
        <w:tc>
          <w:tcPr>
            <w:tcW w:w="4762" w:type="dxa"/>
            <w:tcBorders>
              <w:top w:val="nil"/>
              <w:left w:val="single" w:sz="8" w:space="0" w:color="auto"/>
              <w:bottom w:val="single" w:sz="4" w:space="0" w:color="auto"/>
              <w:right w:val="single" w:sz="4" w:space="0" w:color="auto"/>
            </w:tcBorders>
          </w:tcPr>
          <w:p w14:paraId="3A0D91D2" w14:textId="6ED1F7AA" w:rsidR="00D80DAC" w:rsidRDefault="00D80DAC" w:rsidP="00D80DAC">
            <w:pPr>
              <w:jc w:val="center"/>
              <w:rPr>
                <w:rFonts w:ascii="Times New Roman" w:eastAsia="Times New Roman" w:hAnsi="Times New Roman" w:cs="Times New Roman"/>
                <w:bCs/>
                <w:color w:val="000000"/>
              </w:rPr>
            </w:pPr>
            <w:r w:rsidRPr="005370BF">
              <w:rPr>
                <w:rFonts w:ascii="Times New Roman" w:hAnsi="Times New Roman" w:cs="Times New Roman"/>
              </w:rPr>
              <w:t>Socilogy of Social Changes</w:t>
            </w:r>
          </w:p>
        </w:tc>
        <w:tc>
          <w:tcPr>
            <w:tcW w:w="2611" w:type="dxa"/>
            <w:vAlign w:val="center"/>
          </w:tcPr>
          <w:p w14:paraId="359FEBA6" w14:textId="05106FC2" w:rsidR="00D80DAC" w:rsidRDefault="00803A6C" w:rsidP="00D80DAC">
            <w:pPr>
              <w:tabs>
                <w:tab w:val="left" w:pos="4905"/>
              </w:tabs>
              <w:jc w:val="center"/>
              <w:rPr>
                <w:rFonts w:ascii="Times New Roman" w:hAnsi="Times New Roman" w:cs="Times New Roman"/>
                <w:bCs/>
              </w:rPr>
            </w:pPr>
            <w:r w:rsidRPr="003246A8">
              <w:rPr>
                <w:rFonts w:ascii="Times New Roman" w:eastAsia="Times New Roman" w:hAnsi="Times New Roman" w:cs="Times New Roman"/>
                <w:bCs/>
                <w:color w:val="000000"/>
              </w:rPr>
              <w:t>Basics of Sociology</w:t>
            </w:r>
          </w:p>
        </w:tc>
        <w:tc>
          <w:tcPr>
            <w:tcW w:w="2701" w:type="dxa"/>
            <w:vAlign w:val="center"/>
          </w:tcPr>
          <w:p w14:paraId="53200849" w14:textId="15F25109" w:rsidR="00D80DAC" w:rsidRDefault="00803A6C" w:rsidP="00D80DAC">
            <w:pPr>
              <w:tabs>
                <w:tab w:val="left" w:pos="4905"/>
              </w:tabs>
              <w:jc w:val="center"/>
              <w:rPr>
                <w:rFonts w:ascii="Times New Roman" w:hAnsi="Times New Roman" w:cs="Times New Roman"/>
                <w:bCs/>
              </w:rPr>
            </w:pPr>
            <w:r>
              <w:rPr>
                <w:rFonts w:ascii="Times New Roman" w:hAnsi="Times New Roman" w:cs="Times New Roman"/>
                <w:bCs/>
              </w:rPr>
              <w:t>-</w:t>
            </w:r>
          </w:p>
        </w:tc>
        <w:tc>
          <w:tcPr>
            <w:tcW w:w="2166" w:type="dxa"/>
            <w:vAlign w:val="center"/>
          </w:tcPr>
          <w:p w14:paraId="0EEAAF37" w14:textId="628B0DE3" w:rsidR="00D80DAC" w:rsidRDefault="00803A6C" w:rsidP="00D80DAC">
            <w:pPr>
              <w:tabs>
                <w:tab w:val="left" w:pos="4905"/>
              </w:tabs>
              <w:jc w:val="center"/>
              <w:rPr>
                <w:rFonts w:ascii="Times New Roman" w:hAnsi="Times New Roman" w:cs="Times New Roman"/>
                <w:bCs/>
              </w:rPr>
            </w:pPr>
            <w:r>
              <w:rPr>
                <w:rFonts w:ascii="Times New Roman" w:hAnsi="Times New Roman" w:cs="Times New Roman"/>
                <w:bCs/>
              </w:rPr>
              <w:t>-</w:t>
            </w:r>
          </w:p>
        </w:tc>
        <w:tc>
          <w:tcPr>
            <w:tcW w:w="2430" w:type="dxa"/>
            <w:vAlign w:val="center"/>
          </w:tcPr>
          <w:p w14:paraId="5C508A86" w14:textId="72A748B9" w:rsidR="00D80DAC" w:rsidRDefault="00803A6C" w:rsidP="00D80DAC">
            <w:pPr>
              <w:tabs>
                <w:tab w:val="left" w:pos="4905"/>
              </w:tabs>
              <w:jc w:val="center"/>
              <w:rPr>
                <w:rFonts w:ascii="Times New Roman" w:hAnsi="Times New Roman" w:cs="Times New Roman"/>
                <w:bCs/>
              </w:rPr>
            </w:pPr>
            <w:r>
              <w:rPr>
                <w:rFonts w:ascii="Times New Roman" w:hAnsi="Times New Roman" w:cs="Times New Roman"/>
                <w:bCs/>
              </w:rPr>
              <w:t>-</w:t>
            </w:r>
          </w:p>
        </w:tc>
      </w:tr>
      <w:tr w:rsidR="00803A6C" w:rsidRPr="003246A8" w14:paraId="337BCD7C" w14:textId="77777777" w:rsidTr="00B65D15">
        <w:trPr>
          <w:trHeight w:val="20"/>
        </w:trPr>
        <w:tc>
          <w:tcPr>
            <w:tcW w:w="4762" w:type="dxa"/>
            <w:tcBorders>
              <w:top w:val="nil"/>
              <w:left w:val="single" w:sz="8" w:space="0" w:color="auto"/>
              <w:bottom w:val="single" w:sz="4" w:space="0" w:color="auto"/>
              <w:right w:val="single" w:sz="4" w:space="0" w:color="auto"/>
            </w:tcBorders>
          </w:tcPr>
          <w:p w14:paraId="453FCCAA" w14:textId="72B80F2F" w:rsidR="00803A6C" w:rsidRDefault="00803A6C" w:rsidP="00803A6C">
            <w:pPr>
              <w:jc w:val="center"/>
              <w:rPr>
                <w:rFonts w:ascii="Times New Roman" w:eastAsia="Times New Roman" w:hAnsi="Times New Roman" w:cs="Times New Roman"/>
                <w:bCs/>
                <w:color w:val="000000"/>
              </w:rPr>
            </w:pPr>
            <w:r w:rsidRPr="005370BF">
              <w:rPr>
                <w:rFonts w:ascii="Times New Roman" w:hAnsi="Times New Roman" w:cs="Times New Roman"/>
              </w:rPr>
              <w:t>Foreign and Security Policy of the Nordic Countries</w:t>
            </w:r>
          </w:p>
        </w:tc>
        <w:tc>
          <w:tcPr>
            <w:tcW w:w="2611" w:type="dxa"/>
            <w:vAlign w:val="center"/>
          </w:tcPr>
          <w:p w14:paraId="3B9B7A89" w14:textId="1771C4DA" w:rsidR="00803A6C" w:rsidRDefault="00803A6C" w:rsidP="00803A6C">
            <w:pPr>
              <w:tabs>
                <w:tab w:val="left" w:pos="4905"/>
              </w:tabs>
              <w:jc w:val="center"/>
              <w:rPr>
                <w:rFonts w:ascii="Times New Roman" w:hAnsi="Times New Roman" w:cs="Times New Roman"/>
                <w:bCs/>
              </w:rPr>
            </w:pPr>
            <w:r w:rsidRPr="003246A8">
              <w:rPr>
                <w:rFonts w:ascii="Times New Roman" w:hAnsi="Times New Roman" w:cs="Times New Roman"/>
                <w:bCs/>
              </w:rPr>
              <w:t xml:space="preserve">History of International Relations </w:t>
            </w:r>
          </w:p>
        </w:tc>
        <w:tc>
          <w:tcPr>
            <w:tcW w:w="2701" w:type="dxa"/>
            <w:vAlign w:val="center"/>
          </w:tcPr>
          <w:p w14:paraId="56B8BF5F" w14:textId="0299A5A2" w:rsidR="00803A6C" w:rsidRDefault="00803A6C" w:rsidP="00803A6C">
            <w:pPr>
              <w:tabs>
                <w:tab w:val="left" w:pos="4905"/>
              </w:tabs>
              <w:jc w:val="center"/>
              <w:rPr>
                <w:rFonts w:ascii="Times New Roman" w:hAnsi="Times New Roman" w:cs="Times New Roman"/>
                <w:bCs/>
              </w:rPr>
            </w:pPr>
            <w:r w:rsidRPr="003246A8">
              <w:rPr>
                <w:rFonts w:ascii="Times New Roman" w:hAnsi="Times New Roman" w:cs="Times New Roman"/>
                <w:bCs/>
                <w:lang w:val="ka-GE"/>
              </w:rPr>
              <w:t>-</w:t>
            </w:r>
          </w:p>
        </w:tc>
        <w:tc>
          <w:tcPr>
            <w:tcW w:w="2166" w:type="dxa"/>
            <w:vAlign w:val="center"/>
          </w:tcPr>
          <w:p w14:paraId="0892850B" w14:textId="5B73E16F" w:rsidR="00803A6C" w:rsidRDefault="00803A6C" w:rsidP="00803A6C">
            <w:pPr>
              <w:tabs>
                <w:tab w:val="left" w:pos="4905"/>
              </w:tabs>
              <w:jc w:val="center"/>
              <w:rPr>
                <w:rFonts w:ascii="Times New Roman" w:hAnsi="Times New Roman" w:cs="Times New Roman"/>
                <w:bCs/>
              </w:rPr>
            </w:pPr>
            <w:r w:rsidRPr="003246A8">
              <w:rPr>
                <w:rFonts w:ascii="Times New Roman" w:hAnsi="Times New Roman" w:cs="Times New Roman"/>
                <w:bCs/>
                <w:lang w:val="ka-GE"/>
              </w:rPr>
              <w:t>-</w:t>
            </w:r>
          </w:p>
        </w:tc>
        <w:tc>
          <w:tcPr>
            <w:tcW w:w="2430" w:type="dxa"/>
            <w:vAlign w:val="center"/>
          </w:tcPr>
          <w:p w14:paraId="7806AF30" w14:textId="079C5844" w:rsidR="00803A6C" w:rsidRDefault="00803A6C" w:rsidP="00803A6C">
            <w:pPr>
              <w:tabs>
                <w:tab w:val="left" w:pos="4905"/>
              </w:tabs>
              <w:jc w:val="center"/>
              <w:rPr>
                <w:rFonts w:ascii="Times New Roman" w:hAnsi="Times New Roman" w:cs="Times New Roman"/>
                <w:bCs/>
              </w:rPr>
            </w:pPr>
            <w:r w:rsidRPr="003246A8">
              <w:rPr>
                <w:rFonts w:ascii="Times New Roman" w:hAnsi="Times New Roman" w:cs="Times New Roman"/>
                <w:bCs/>
                <w:lang w:val="ka-GE"/>
              </w:rPr>
              <w:t>-</w:t>
            </w:r>
          </w:p>
        </w:tc>
      </w:tr>
      <w:tr w:rsidR="00803A6C" w:rsidRPr="003246A8" w14:paraId="7A070EB1" w14:textId="77777777" w:rsidTr="00B65D15">
        <w:trPr>
          <w:trHeight w:val="20"/>
        </w:trPr>
        <w:tc>
          <w:tcPr>
            <w:tcW w:w="4762" w:type="dxa"/>
            <w:tcBorders>
              <w:top w:val="nil"/>
              <w:left w:val="single" w:sz="8" w:space="0" w:color="auto"/>
              <w:bottom w:val="single" w:sz="4" w:space="0" w:color="auto"/>
              <w:right w:val="single" w:sz="4" w:space="0" w:color="auto"/>
            </w:tcBorders>
          </w:tcPr>
          <w:p w14:paraId="5AFDBFC2" w14:textId="77777777" w:rsidR="00803A6C" w:rsidRPr="003246A8" w:rsidRDefault="00803A6C" w:rsidP="00803A6C">
            <w:pPr>
              <w:jc w:val="center"/>
              <w:rPr>
                <w:rFonts w:ascii="Times New Roman" w:eastAsia="Times New Roman" w:hAnsi="Times New Roman" w:cs="Times New Roman"/>
                <w:bCs/>
                <w:color w:val="000000"/>
                <w:lang w:val="ka-GE"/>
              </w:rPr>
            </w:pPr>
            <w:r w:rsidRPr="003246A8">
              <w:rPr>
                <w:rFonts w:ascii="Times New Roman" w:hAnsi="Times New Roman" w:cs="Times New Roman"/>
              </w:rPr>
              <w:t>Internship</w:t>
            </w:r>
          </w:p>
        </w:tc>
        <w:tc>
          <w:tcPr>
            <w:tcW w:w="9908" w:type="dxa"/>
            <w:gridSpan w:val="4"/>
            <w:vAlign w:val="center"/>
          </w:tcPr>
          <w:p w14:paraId="53B24B7E" w14:textId="77777777" w:rsidR="00803A6C" w:rsidRPr="003246A8" w:rsidRDefault="00803A6C" w:rsidP="00803A6C">
            <w:pPr>
              <w:tabs>
                <w:tab w:val="left" w:pos="4905"/>
              </w:tabs>
              <w:jc w:val="center"/>
              <w:rPr>
                <w:rFonts w:ascii="Times New Roman" w:hAnsi="Times New Roman" w:cs="Times New Roman"/>
                <w:bCs/>
              </w:rPr>
            </w:pPr>
            <w:r w:rsidRPr="003246A8">
              <w:rPr>
                <w:rFonts w:ascii="Times New Roman" w:hAnsi="Times New Roman" w:cs="Times New Roman"/>
                <w:szCs w:val="22"/>
              </w:rPr>
              <w:t>Student should be  at least in the 5</w:t>
            </w:r>
            <w:r w:rsidRPr="003246A8">
              <w:rPr>
                <w:rFonts w:ascii="Times New Roman" w:hAnsi="Times New Roman" w:cs="Times New Roman"/>
                <w:szCs w:val="22"/>
                <w:vertAlign w:val="superscript"/>
              </w:rPr>
              <w:t>th</w:t>
            </w:r>
            <w:r w:rsidRPr="003246A8">
              <w:rPr>
                <w:rFonts w:ascii="Times New Roman" w:hAnsi="Times New Roman" w:cs="Times New Roman"/>
                <w:szCs w:val="22"/>
              </w:rPr>
              <w:t xml:space="preserve"> semester of study.</w:t>
            </w:r>
          </w:p>
        </w:tc>
      </w:tr>
    </w:tbl>
    <w:p w14:paraId="4A27F7A0" w14:textId="2544C4B6" w:rsidR="00990DA2" w:rsidRPr="003246A8" w:rsidRDefault="00D505AB" w:rsidP="00D66F9F">
      <w:pPr>
        <w:spacing w:before="40" w:after="40" w:line="240" w:lineRule="auto"/>
        <w:jc w:val="both"/>
        <w:rPr>
          <w:rFonts w:ascii="Times New Roman" w:eastAsiaTheme="minorHAnsi" w:hAnsi="Times New Roman" w:cs="Times New Roman"/>
          <w:bCs/>
        </w:rPr>
      </w:pPr>
      <w:r w:rsidRPr="003246A8">
        <w:rPr>
          <w:rFonts w:ascii="Times New Roman" w:eastAsiaTheme="minorHAnsi" w:hAnsi="Times New Roman" w:cs="Times New Roman"/>
          <w:bCs/>
        </w:rPr>
        <w:lastRenderedPageBreak/>
        <w:t xml:space="preserve">* </w:t>
      </w:r>
      <w:r w:rsidR="00D66F9F" w:rsidRPr="003246A8">
        <w:rPr>
          <w:rFonts w:ascii="Times New Roman" w:eastAsiaTheme="minorHAnsi" w:hAnsi="Times New Roman" w:cs="Times New Roman"/>
          <w:bCs/>
        </w:rPr>
        <w:t>English language is presented in the program in the foll</w:t>
      </w:r>
      <w:r w:rsidR="00594764">
        <w:rPr>
          <w:rFonts w:ascii="Times New Roman" w:eastAsiaTheme="minorHAnsi" w:hAnsi="Times New Roman" w:cs="Times New Roman"/>
          <w:bCs/>
        </w:rPr>
        <w:t xml:space="preserve">owing levels: B1, B2.1 and </w:t>
      </w:r>
      <w:r w:rsidR="00D66F9F" w:rsidRPr="003246A8">
        <w:rPr>
          <w:rFonts w:ascii="Times New Roman" w:eastAsiaTheme="minorHAnsi" w:hAnsi="Times New Roman" w:cs="Times New Roman"/>
          <w:bCs/>
        </w:rPr>
        <w:t xml:space="preserve">B2.2. </w:t>
      </w:r>
      <w:r w:rsidR="006F058F">
        <w:rPr>
          <w:rFonts w:ascii="Times New Roman" w:eastAsiaTheme="minorHAnsi" w:hAnsi="Times New Roman" w:cs="Times New Roman"/>
          <w:bCs/>
        </w:rPr>
        <w:t>P</w:t>
      </w:r>
      <w:r w:rsidR="00D66F9F" w:rsidRPr="003246A8">
        <w:rPr>
          <w:rFonts w:ascii="Times New Roman" w:eastAsiaTheme="minorHAnsi" w:hAnsi="Times New Roman" w:cs="Times New Roman"/>
          <w:bCs/>
        </w:rPr>
        <w:t>rerequisite for each subsequent step is its previous step.</w:t>
      </w:r>
    </w:p>
    <w:p w14:paraId="7A539B2D" w14:textId="77777777" w:rsidR="00990DA2" w:rsidRDefault="00990DA2" w:rsidP="00A34C14">
      <w:pPr>
        <w:pStyle w:val="ListParagraph"/>
        <w:spacing w:after="0" w:line="240" w:lineRule="auto"/>
        <w:ind w:left="0"/>
        <w:contextualSpacing/>
        <w:jc w:val="both"/>
        <w:rPr>
          <w:rFonts w:asciiTheme="minorHAnsi" w:hAnsiTheme="minorHAnsi" w:cs="Times New Roman"/>
          <w:sz w:val="24"/>
          <w:szCs w:val="24"/>
          <w:lang w:val="ka-GE"/>
        </w:rPr>
      </w:pPr>
    </w:p>
    <w:p w14:paraId="5A3B3157" w14:textId="77777777" w:rsidR="006F058F" w:rsidRDefault="006F058F" w:rsidP="000B0EBA">
      <w:pPr>
        <w:spacing w:before="40" w:after="40"/>
        <w:jc w:val="both"/>
        <w:rPr>
          <w:rFonts w:ascii="Times New Roman" w:eastAsiaTheme="minorHAnsi" w:hAnsi="Times New Roman" w:cs="Times New Roman"/>
          <w:b/>
          <w:bCs/>
          <w:lang w:val="en-GB"/>
        </w:rPr>
      </w:pPr>
    </w:p>
    <w:p w14:paraId="7D069EB6" w14:textId="715558BD" w:rsidR="000B0EBA" w:rsidRPr="000B0EBA" w:rsidRDefault="000B0EBA" w:rsidP="000B0EBA">
      <w:pPr>
        <w:spacing w:before="40" w:after="40"/>
        <w:jc w:val="both"/>
        <w:rPr>
          <w:rFonts w:ascii="Times New Roman" w:eastAsiaTheme="minorHAnsi" w:hAnsi="Times New Roman" w:cs="Times New Roman"/>
          <w:b/>
          <w:bCs/>
          <w:lang w:val="en-GB"/>
        </w:rPr>
      </w:pPr>
      <w:r w:rsidRPr="000B0EBA">
        <w:rPr>
          <w:rFonts w:ascii="Times New Roman" w:eastAsiaTheme="minorHAnsi" w:hAnsi="Times New Roman" w:cs="Times New Roman"/>
          <w:b/>
          <w:bCs/>
          <w:lang w:val="en-GB"/>
        </w:rPr>
        <w:t xml:space="preserve">Information Concerning Human Resources Necessary for the Implementation of the program: </w:t>
      </w:r>
    </w:p>
    <w:tbl>
      <w:tblPr>
        <w:tblStyle w:val="TableGrid4"/>
        <w:tblW w:w="14670" w:type="dxa"/>
        <w:tblInd w:w="115" w:type="dxa"/>
        <w:tblLook w:val="04A0" w:firstRow="1" w:lastRow="0" w:firstColumn="1" w:lastColumn="0" w:noHBand="0" w:noVBand="1"/>
      </w:tblPr>
      <w:tblGrid>
        <w:gridCol w:w="4797"/>
        <w:gridCol w:w="4799"/>
        <w:gridCol w:w="5074"/>
      </w:tblGrid>
      <w:tr w:rsidR="00E87AF1" w:rsidRPr="00FF3C43" w14:paraId="7193268E" w14:textId="77777777" w:rsidTr="00376986">
        <w:tc>
          <w:tcPr>
            <w:tcW w:w="4797" w:type="dxa"/>
            <w:shd w:val="clear" w:color="auto" w:fill="D9D9D9" w:themeFill="background1" w:themeFillShade="D9"/>
          </w:tcPr>
          <w:p w14:paraId="1FF67655" w14:textId="4AE462E0" w:rsidR="005B4A3C" w:rsidRPr="005B4A3C" w:rsidRDefault="000B0EBA" w:rsidP="005B4A3C">
            <w:pPr>
              <w:autoSpaceDE w:val="0"/>
              <w:autoSpaceDN w:val="0"/>
              <w:adjustRightInd w:val="0"/>
              <w:rPr>
                <w:rFonts w:ascii="Times New Roman" w:eastAsia="Times New Roman" w:hAnsi="Times New Roman" w:cs="Times New Roman"/>
                <w:b/>
                <w:noProof/>
                <w:color w:val="000000"/>
              </w:rPr>
            </w:pPr>
            <w:r w:rsidRPr="00FF3C43">
              <w:rPr>
                <w:rFonts w:ascii="Times New Roman" w:eastAsia="Times New Roman" w:hAnsi="Times New Roman" w:cs="Times New Roman"/>
                <w:b/>
                <w:noProof/>
                <w:color w:val="000000"/>
              </w:rPr>
              <w:t>Study component</w:t>
            </w:r>
          </w:p>
        </w:tc>
        <w:tc>
          <w:tcPr>
            <w:tcW w:w="4799" w:type="dxa"/>
            <w:shd w:val="clear" w:color="auto" w:fill="D9D9D9" w:themeFill="background1" w:themeFillShade="D9"/>
          </w:tcPr>
          <w:p w14:paraId="4D264EE1" w14:textId="46CAD1DE" w:rsidR="005B4A3C" w:rsidRPr="005B4A3C" w:rsidRDefault="000B0EBA" w:rsidP="000B0EBA">
            <w:pPr>
              <w:autoSpaceDE w:val="0"/>
              <w:autoSpaceDN w:val="0"/>
              <w:adjustRightInd w:val="0"/>
              <w:rPr>
                <w:rFonts w:ascii="Times New Roman" w:eastAsia="Times New Roman" w:hAnsi="Times New Roman" w:cs="Times New Roman"/>
                <w:b/>
                <w:noProof/>
                <w:color w:val="000000"/>
              </w:rPr>
            </w:pPr>
            <w:r w:rsidRPr="00FF3C43">
              <w:rPr>
                <w:rFonts w:ascii="Times New Roman" w:eastAsia="Times New Roman" w:hAnsi="Times New Roman" w:cs="Times New Roman"/>
                <w:b/>
                <w:bCs/>
                <w:color w:val="000000"/>
              </w:rPr>
              <w:t>Name and surname</w:t>
            </w:r>
          </w:p>
        </w:tc>
        <w:tc>
          <w:tcPr>
            <w:tcW w:w="5074" w:type="dxa"/>
            <w:shd w:val="clear" w:color="auto" w:fill="D9D9D9" w:themeFill="background1" w:themeFillShade="D9"/>
          </w:tcPr>
          <w:p w14:paraId="51ACE9D3" w14:textId="6BB4CE07" w:rsidR="005B4A3C" w:rsidRPr="005B4A3C" w:rsidRDefault="000B0EBA" w:rsidP="005B4A3C">
            <w:pPr>
              <w:autoSpaceDE w:val="0"/>
              <w:autoSpaceDN w:val="0"/>
              <w:adjustRightInd w:val="0"/>
              <w:rPr>
                <w:rFonts w:ascii="Times New Roman" w:eastAsia="Times New Roman" w:hAnsi="Times New Roman" w:cs="Times New Roman"/>
                <w:b/>
                <w:noProof/>
                <w:color w:val="000000"/>
              </w:rPr>
            </w:pPr>
            <w:r w:rsidRPr="00FF3C43">
              <w:rPr>
                <w:rFonts w:ascii="Times New Roman" w:eastAsia="Times New Roman" w:hAnsi="Times New Roman" w:cs="Times New Roman"/>
                <w:b/>
                <w:bCs/>
                <w:color w:val="000000"/>
              </w:rPr>
              <w:t xml:space="preserve">Status, qualification </w:t>
            </w:r>
          </w:p>
        </w:tc>
      </w:tr>
      <w:tr w:rsidR="00E87AF1" w:rsidRPr="00FF3C43" w14:paraId="61480C6D" w14:textId="77777777" w:rsidTr="00376986">
        <w:tc>
          <w:tcPr>
            <w:tcW w:w="4797" w:type="dxa"/>
          </w:tcPr>
          <w:p w14:paraId="353B0CCC" w14:textId="075AA54D" w:rsidR="005B4A3C" w:rsidRPr="005B4A3C" w:rsidRDefault="000B0EBA" w:rsidP="005B4A3C">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English Language</w:t>
            </w:r>
          </w:p>
          <w:p w14:paraId="3566C7A6" w14:textId="5EF6D947" w:rsidR="005B4A3C" w:rsidRPr="005B4A3C" w:rsidRDefault="003A360C" w:rsidP="005B4A3C">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B1/B2.1/B2.2</w:t>
            </w:r>
            <w:r w:rsidR="007A3FEA">
              <w:rPr>
                <w:rFonts w:ascii="Times New Roman" w:eastAsia="Times New Roman" w:hAnsi="Times New Roman" w:cs="Times New Roman"/>
                <w:noProof/>
                <w:color w:val="000000"/>
              </w:rPr>
              <w:t>/C1</w:t>
            </w:r>
          </w:p>
        </w:tc>
        <w:tc>
          <w:tcPr>
            <w:tcW w:w="4799" w:type="dxa"/>
          </w:tcPr>
          <w:p w14:paraId="59594A1A" w14:textId="675DB599" w:rsidR="005B4A3C" w:rsidRPr="005B4A3C" w:rsidRDefault="000B0EBA" w:rsidP="001C41ED">
            <w:pPr>
              <w:numPr>
                <w:ilvl w:val="0"/>
                <w:numId w:val="16"/>
              </w:numPr>
              <w:autoSpaceDE w:val="0"/>
              <w:autoSpaceDN w:val="0"/>
              <w:adjustRightInd w:val="0"/>
              <w:ind w:left="311"/>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Valeria Lobjanidze</w:t>
            </w:r>
          </w:p>
          <w:p w14:paraId="517CBA89" w14:textId="646000DF" w:rsidR="005B4A3C" w:rsidRPr="005B4A3C" w:rsidRDefault="009F6F0D" w:rsidP="001C41ED">
            <w:pPr>
              <w:numPr>
                <w:ilvl w:val="0"/>
                <w:numId w:val="16"/>
              </w:numPr>
              <w:autoSpaceDE w:val="0"/>
              <w:autoSpaceDN w:val="0"/>
              <w:adjustRightInd w:val="0"/>
              <w:ind w:left="311"/>
              <w:rPr>
                <w:rFonts w:ascii="Times New Roman" w:eastAsia="Times New Roman" w:hAnsi="Times New Roman" w:cs="Times New Roman"/>
                <w:noProof/>
                <w:color w:val="000000"/>
              </w:rPr>
            </w:pPr>
            <w:r>
              <w:rPr>
                <w:rFonts w:ascii="Times New Roman" w:eastAsia="Times New Roman" w:hAnsi="Times New Roman" w:cs="Times New Roman"/>
                <w:noProof/>
                <w:color w:val="000000"/>
              </w:rPr>
              <w:t>Abigail</w:t>
            </w:r>
            <w:r w:rsidR="000B0EBA" w:rsidRPr="00FF3C43">
              <w:rPr>
                <w:rFonts w:ascii="Times New Roman" w:eastAsia="Times New Roman" w:hAnsi="Times New Roman" w:cs="Times New Roman"/>
                <w:noProof/>
                <w:color w:val="000000"/>
              </w:rPr>
              <w:t xml:space="preserve"> Reid</w:t>
            </w:r>
          </w:p>
          <w:p w14:paraId="390CF39C" w14:textId="63485430" w:rsidR="005B4A3C" w:rsidRPr="005B4A3C" w:rsidRDefault="000B0EBA" w:rsidP="001C41ED">
            <w:pPr>
              <w:numPr>
                <w:ilvl w:val="0"/>
                <w:numId w:val="16"/>
              </w:numPr>
              <w:autoSpaceDE w:val="0"/>
              <w:autoSpaceDN w:val="0"/>
              <w:adjustRightInd w:val="0"/>
              <w:ind w:left="311"/>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Nato Pachuashvili</w:t>
            </w:r>
          </w:p>
        </w:tc>
        <w:tc>
          <w:tcPr>
            <w:tcW w:w="5074" w:type="dxa"/>
          </w:tcPr>
          <w:p w14:paraId="4A54B142" w14:textId="6578F84B" w:rsidR="000B0EBA" w:rsidRPr="003A360C" w:rsidRDefault="000B0EBA" w:rsidP="001C41ED">
            <w:pPr>
              <w:numPr>
                <w:ilvl w:val="0"/>
                <w:numId w:val="17"/>
              </w:numPr>
              <w:autoSpaceDE w:val="0"/>
              <w:autoSpaceDN w:val="0"/>
              <w:adjustRightInd w:val="0"/>
              <w:rPr>
                <w:rFonts w:ascii="Times New Roman" w:hAnsi="Times New Roman" w:cs="Times New Roman"/>
                <w:noProof/>
              </w:rPr>
            </w:pPr>
            <w:r w:rsidRPr="003A360C">
              <w:rPr>
                <w:rFonts w:ascii="Times New Roman" w:hAnsi="Times New Roman" w:cs="Times New Roman"/>
                <w:noProof/>
              </w:rPr>
              <w:t>Invited Lecturer</w:t>
            </w:r>
            <w:r w:rsidR="003A360C" w:rsidRPr="003A360C">
              <w:rPr>
                <w:rFonts w:ascii="Times New Roman" w:hAnsi="Times New Roman" w:cs="Times New Roman"/>
                <w:noProof/>
              </w:rPr>
              <w:t>, PhD</w:t>
            </w:r>
            <w:r w:rsidR="009A1FAD">
              <w:rPr>
                <w:rFonts w:ascii="Times New Roman" w:hAnsi="Times New Roman" w:cs="Times New Roman"/>
                <w:noProof/>
              </w:rPr>
              <w:t xml:space="preserve"> </w:t>
            </w:r>
            <w:r w:rsidR="009A1FAD" w:rsidRPr="003A360C">
              <w:rPr>
                <w:rFonts w:ascii="Times New Roman" w:hAnsi="Times New Roman" w:cs="Times New Roman"/>
                <w:bCs/>
                <w:noProof/>
              </w:rPr>
              <w:t>in Philology</w:t>
            </w:r>
          </w:p>
          <w:p w14:paraId="4B9F1F5A" w14:textId="6DB4E9A8" w:rsidR="005B4A3C" w:rsidRPr="003A360C" w:rsidRDefault="000B0EBA" w:rsidP="001C41ED">
            <w:pPr>
              <w:pStyle w:val="ListParagraph"/>
              <w:numPr>
                <w:ilvl w:val="0"/>
                <w:numId w:val="17"/>
              </w:numPr>
              <w:rPr>
                <w:rFonts w:ascii="Times New Roman" w:hAnsi="Times New Roman" w:cs="Times New Roman"/>
                <w:noProof/>
              </w:rPr>
            </w:pPr>
            <w:r w:rsidRPr="003A360C">
              <w:rPr>
                <w:rFonts w:ascii="Times New Roman" w:hAnsi="Times New Roman" w:cs="Times New Roman"/>
                <w:noProof/>
              </w:rPr>
              <w:t>Invited Lecturer</w:t>
            </w:r>
            <w:r w:rsidR="003A360C" w:rsidRPr="003A360C">
              <w:rPr>
                <w:rFonts w:ascii="Times New Roman" w:hAnsi="Times New Roman" w:cs="Times New Roman"/>
                <w:noProof/>
              </w:rPr>
              <w:t>, MA</w:t>
            </w:r>
            <w:r w:rsidR="009A1FAD">
              <w:rPr>
                <w:rFonts w:ascii="Sylfaen" w:hAnsi="Sylfaen" w:cs="Times New Roman"/>
                <w:noProof/>
                <w:lang w:val="ka-GE"/>
              </w:rPr>
              <w:t xml:space="preserve"> </w:t>
            </w:r>
            <w:r w:rsidR="009A1FAD">
              <w:rPr>
                <w:rFonts w:ascii="Sylfaen" w:hAnsi="Sylfaen" w:cs="Times New Roman"/>
                <w:noProof/>
              </w:rPr>
              <w:t>of Arts in Intercultural Studies</w:t>
            </w:r>
          </w:p>
          <w:p w14:paraId="4B6AF50F" w14:textId="1011DB07" w:rsidR="003A360C" w:rsidRPr="003A360C" w:rsidRDefault="003A360C" w:rsidP="00945C14">
            <w:pPr>
              <w:pStyle w:val="ListParagraph"/>
              <w:numPr>
                <w:ilvl w:val="0"/>
                <w:numId w:val="17"/>
              </w:numPr>
              <w:rPr>
                <w:rFonts w:ascii="Times New Roman" w:hAnsi="Times New Roman" w:cs="Times New Roman"/>
                <w:noProof/>
              </w:rPr>
            </w:pPr>
            <w:r w:rsidRPr="003A360C">
              <w:rPr>
                <w:rFonts w:ascii="Times New Roman" w:hAnsi="Times New Roman" w:cs="Times New Roman"/>
                <w:noProof/>
              </w:rPr>
              <w:t xml:space="preserve">Invited Lecturer, </w:t>
            </w:r>
            <w:r w:rsidR="00945C14">
              <w:rPr>
                <w:rFonts w:ascii="Times New Roman" w:hAnsi="Times New Roman" w:cs="Times New Roman"/>
                <w:noProof/>
              </w:rPr>
              <w:t>PhD in Education Sciences</w:t>
            </w:r>
          </w:p>
        </w:tc>
      </w:tr>
      <w:tr w:rsidR="00E87AF1" w:rsidRPr="00FF3C43" w14:paraId="33BADD81" w14:textId="77777777" w:rsidTr="00376986">
        <w:tc>
          <w:tcPr>
            <w:tcW w:w="4797" w:type="dxa"/>
          </w:tcPr>
          <w:p w14:paraId="2411927B" w14:textId="43CA0634" w:rsidR="005B4A3C" w:rsidRDefault="00E87AF1" w:rsidP="005B4A3C">
            <w:pPr>
              <w:rPr>
                <w:rFonts w:ascii="Times New Roman" w:hAnsi="Times New Roman" w:cs="Times New Roman"/>
                <w:bCs/>
                <w:noProof/>
              </w:rPr>
            </w:pPr>
            <w:r w:rsidRPr="00FF3C43">
              <w:rPr>
                <w:rFonts w:ascii="Times New Roman" w:hAnsi="Times New Roman" w:cs="Times New Roman"/>
                <w:bCs/>
                <w:noProof/>
              </w:rPr>
              <w:t>Russian Language</w:t>
            </w:r>
            <w:r w:rsidR="005B4A3C" w:rsidRPr="005B4A3C">
              <w:rPr>
                <w:rFonts w:ascii="Times New Roman" w:hAnsi="Times New Roman" w:cs="Times New Roman"/>
                <w:bCs/>
                <w:noProof/>
              </w:rPr>
              <w:t>:</w:t>
            </w:r>
            <w:r w:rsidR="005B4A3C" w:rsidRPr="005B4A3C">
              <w:rPr>
                <w:rFonts w:ascii="Times New Roman" w:hAnsi="Times New Roman" w:cs="Times New Roman"/>
              </w:rPr>
              <w:t xml:space="preserve"> </w:t>
            </w:r>
            <w:r w:rsidR="005B4A3C" w:rsidRPr="005B4A3C">
              <w:rPr>
                <w:rFonts w:ascii="Times New Roman" w:hAnsi="Times New Roman" w:cs="Times New Roman"/>
                <w:bCs/>
                <w:noProof/>
              </w:rPr>
              <w:t>A1.1/A1.2/A2.1/A2.2/B1/B2</w:t>
            </w:r>
          </w:p>
          <w:p w14:paraId="4B4C63E8" w14:textId="77777777" w:rsidR="006A42B2" w:rsidRPr="00674945" w:rsidRDefault="006A42B2" w:rsidP="006A42B2">
            <w:pPr>
              <w:rPr>
                <w:rFonts w:ascii="Times New Roman" w:hAnsi="Times New Roman" w:cs="Times New Roman"/>
                <w:bCs/>
                <w:noProof/>
                <w:lang w:val="ka-GE"/>
              </w:rPr>
            </w:pPr>
            <w:r w:rsidRPr="00674945">
              <w:rPr>
                <w:rFonts w:ascii="Times New Roman" w:hAnsi="Times New Roman" w:cs="Times New Roman"/>
                <w:bCs/>
                <w:noProof/>
              </w:rPr>
              <w:t>Turkish/French</w:t>
            </w:r>
            <w:r>
              <w:rPr>
                <w:rFonts w:ascii="Times New Roman" w:hAnsi="Times New Roman" w:cs="Times New Roman"/>
                <w:bCs/>
                <w:noProof/>
              </w:rPr>
              <w:t xml:space="preserve"> Language: </w:t>
            </w:r>
            <w:r>
              <w:t xml:space="preserve"> </w:t>
            </w:r>
            <w:r w:rsidRPr="00674945">
              <w:rPr>
                <w:rFonts w:ascii="Times New Roman" w:hAnsi="Times New Roman" w:cs="Times New Roman"/>
                <w:bCs/>
                <w:noProof/>
              </w:rPr>
              <w:t>A1.1/A1.2/A2.1/A2.2/B1</w:t>
            </w:r>
            <w:r>
              <w:rPr>
                <w:rFonts w:ascii="Times New Roman" w:hAnsi="Times New Roman" w:cs="Times New Roman"/>
                <w:bCs/>
                <w:noProof/>
              </w:rPr>
              <w:t>.1</w:t>
            </w:r>
            <w:r w:rsidRPr="00674945">
              <w:rPr>
                <w:rFonts w:ascii="Times New Roman" w:hAnsi="Times New Roman" w:cs="Times New Roman"/>
                <w:bCs/>
                <w:noProof/>
              </w:rPr>
              <w:t>/B</w:t>
            </w:r>
            <w:r>
              <w:rPr>
                <w:rFonts w:ascii="Times New Roman" w:hAnsi="Times New Roman" w:cs="Times New Roman"/>
                <w:bCs/>
                <w:noProof/>
              </w:rPr>
              <w:t>1.</w:t>
            </w:r>
            <w:r w:rsidRPr="00674945">
              <w:rPr>
                <w:rFonts w:ascii="Times New Roman" w:hAnsi="Times New Roman" w:cs="Times New Roman"/>
                <w:bCs/>
                <w:noProof/>
              </w:rPr>
              <w:t>2</w:t>
            </w:r>
          </w:p>
          <w:p w14:paraId="512D4D34" w14:textId="003AD9CB" w:rsidR="005B4A3C" w:rsidRPr="005B4A3C" w:rsidRDefault="00E87AF1" w:rsidP="005B4A3C">
            <w:pPr>
              <w:rPr>
                <w:rFonts w:ascii="Times New Roman" w:hAnsi="Times New Roman" w:cs="Times New Roman"/>
                <w:bCs/>
                <w:noProof/>
              </w:rPr>
            </w:pPr>
            <w:r w:rsidRPr="00FF3C43">
              <w:rPr>
                <w:rFonts w:ascii="Times New Roman" w:hAnsi="Times New Roman" w:cs="Times New Roman"/>
                <w:bCs/>
                <w:noProof/>
              </w:rPr>
              <w:t>German/Spanish Language</w:t>
            </w:r>
            <w:r w:rsidR="005B4A3C" w:rsidRPr="005B4A3C">
              <w:rPr>
                <w:rFonts w:ascii="Times New Roman" w:hAnsi="Times New Roman" w:cs="Times New Roman"/>
                <w:bCs/>
                <w:noProof/>
              </w:rPr>
              <w:t>:</w:t>
            </w:r>
          </w:p>
          <w:p w14:paraId="4EADF7CC" w14:textId="77777777" w:rsidR="005B4A3C" w:rsidRDefault="005B4A3C" w:rsidP="005B4A3C">
            <w:pPr>
              <w:autoSpaceDE w:val="0"/>
              <w:autoSpaceDN w:val="0"/>
              <w:adjustRightInd w:val="0"/>
              <w:rPr>
                <w:rFonts w:ascii="Times New Roman" w:eastAsia="Times New Roman" w:hAnsi="Times New Roman" w:cs="Times New Roman"/>
                <w:bCs/>
                <w:noProof/>
                <w:color w:val="000000"/>
              </w:rPr>
            </w:pPr>
            <w:r w:rsidRPr="005B4A3C">
              <w:rPr>
                <w:rFonts w:ascii="Times New Roman" w:eastAsia="Times New Roman" w:hAnsi="Times New Roman" w:cs="Times New Roman"/>
                <w:bCs/>
                <w:noProof/>
                <w:color w:val="000000"/>
              </w:rPr>
              <w:t>A1.1/A1.2/A2.1/A2.2</w:t>
            </w:r>
          </w:p>
          <w:p w14:paraId="4C593BB4" w14:textId="77777777" w:rsidR="009E3538" w:rsidRPr="00E03903" w:rsidRDefault="009E3538" w:rsidP="009E3538">
            <w:pPr>
              <w:rPr>
                <w:rFonts w:ascii="Times New Roman" w:hAnsi="Times New Roman" w:cs="Times New Roman"/>
                <w:bCs/>
                <w:noProof/>
              </w:rPr>
            </w:pPr>
            <w:r w:rsidRPr="00E03903">
              <w:rPr>
                <w:rFonts w:ascii="Times New Roman" w:hAnsi="Times New Roman" w:cs="Times New Roman"/>
                <w:bCs/>
                <w:noProof/>
              </w:rPr>
              <w:t>Arabic</w:t>
            </w:r>
            <w:r>
              <w:rPr>
                <w:rFonts w:ascii="Times New Roman" w:hAnsi="Times New Roman" w:cs="Times New Roman"/>
                <w:bCs/>
                <w:noProof/>
              </w:rPr>
              <w:t xml:space="preserve"> </w:t>
            </w:r>
            <w:r w:rsidRPr="00E03903">
              <w:rPr>
                <w:rFonts w:ascii="Times New Roman" w:hAnsi="Times New Roman" w:cs="Times New Roman"/>
                <w:bCs/>
                <w:noProof/>
              </w:rPr>
              <w:t xml:space="preserve"> language:</w:t>
            </w:r>
          </w:p>
          <w:p w14:paraId="16543532" w14:textId="77777777" w:rsidR="009E3538" w:rsidRPr="00E03903" w:rsidRDefault="009E3538" w:rsidP="009E3538">
            <w:pPr>
              <w:rPr>
                <w:rFonts w:ascii="Times New Roman" w:hAnsi="Times New Roman" w:cs="Times New Roman"/>
                <w:bCs/>
                <w:noProof/>
              </w:rPr>
            </w:pPr>
            <w:r w:rsidRPr="00E03903">
              <w:rPr>
                <w:rFonts w:ascii="Times New Roman" w:hAnsi="Times New Roman" w:cs="Times New Roman"/>
                <w:bCs/>
                <w:noProof/>
              </w:rPr>
              <w:t>A1.1</w:t>
            </w:r>
            <w:r>
              <w:rPr>
                <w:rFonts w:ascii="Times New Roman" w:hAnsi="Times New Roman" w:cs="Times New Roman"/>
                <w:bCs/>
                <w:noProof/>
              </w:rPr>
              <w:t>/A1.2</w:t>
            </w:r>
          </w:p>
          <w:p w14:paraId="3789799C" w14:textId="77777777" w:rsidR="009E3538" w:rsidRPr="00E03903" w:rsidRDefault="009E3538" w:rsidP="009E3538">
            <w:pPr>
              <w:rPr>
                <w:rFonts w:ascii="Times New Roman" w:hAnsi="Times New Roman" w:cs="Times New Roman"/>
                <w:bCs/>
                <w:noProof/>
              </w:rPr>
            </w:pPr>
            <w:r w:rsidRPr="00E03903">
              <w:rPr>
                <w:rFonts w:ascii="Times New Roman" w:hAnsi="Times New Roman" w:cs="Times New Roman"/>
                <w:bCs/>
                <w:noProof/>
              </w:rPr>
              <w:t>Chinese/Korean  language:</w:t>
            </w:r>
          </w:p>
          <w:p w14:paraId="300B2339" w14:textId="77777777" w:rsidR="009E3538" w:rsidRPr="00E03903" w:rsidRDefault="009E3538" w:rsidP="009E3538">
            <w:pPr>
              <w:rPr>
                <w:rFonts w:ascii="Times New Roman" w:hAnsi="Times New Roman" w:cs="Times New Roman"/>
                <w:bCs/>
                <w:noProof/>
              </w:rPr>
            </w:pPr>
            <w:r>
              <w:rPr>
                <w:rFonts w:ascii="Times New Roman" w:hAnsi="Times New Roman" w:cs="Times New Roman"/>
                <w:bCs/>
                <w:noProof/>
              </w:rPr>
              <w:t>A1/A2</w:t>
            </w:r>
          </w:p>
          <w:p w14:paraId="1F47D427" w14:textId="77777777" w:rsidR="006A6C3E" w:rsidRDefault="006A6C3E" w:rsidP="005B4A3C">
            <w:pPr>
              <w:autoSpaceDE w:val="0"/>
              <w:autoSpaceDN w:val="0"/>
              <w:adjustRightInd w:val="0"/>
              <w:rPr>
                <w:rFonts w:ascii="Times New Roman" w:eastAsia="Times New Roman" w:hAnsi="Times New Roman" w:cs="Times New Roman"/>
                <w:bCs/>
                <w:noProof/>
                <w:color w:val="000000"/>
              </w:rPr>
            </w:pPr>
            <w:r>
              <w:rPr>
                <w:rFonts w:ascii="Times New Roman" w:eastAsia="Times New Roman" w:hAnsi="Times New Roman" w:cs="Times New Roman"/>
                <w:bCs/>
                <w:noProof/>
                <w:color w:val="000000"/>
              </w:rPr>
              <w:t>Georgian Lauguage:</w:t>
            </w:r>
          </w:p>
          <w:p w14:paraId="51F79988" w14:textId="7C749B30" w:rsidR="006A6C3E" w:rsidRPr="005B4A3C" w:rsidRDefault="006A6C3E" w:rsidP="005B4A3C">
            <w:pPr>
              <w:autoSpaceDE w:val="0"/>
              <w:autoSpaceDN w:val="0"/>
              <w:adjustRightInd w:val="0"/>
              <w:rPr>
                <w:rFonts w:ascii="Times New Roman" w:eastAsia="Times New Roman" w:hAnsi="Times New Roman" w:cs="Times New Roman"/>
                <w:b/>
                <w:noProof/>
                <w:color w:val="000000"/>
              </w:rPr>
            </w:pPr>
            <w:r w:rsidRPr="005B4A3C">
              <w:rPr>
                <w:rFonts w:ascii="Times New Roman" w:eastAsia="Times New Roman" w:hAnsi="Times New Roman" w:cs="Times New Roman"/>
                <w:bCs/>
                <w:noProof/>
                <w:color w:val="000000"/>
              </w:rPr>
              <w:t>A1.1/A1.2</w:t>
            </w:r>
          </w:p>
        </w:tc>
        <w:tc>
          <w:tcPr>
            <w:tcW w:w="4799" w:type="dxa"/>
          </w:tcPr>
          <w:p w14:paraId="0605CB2A" w14:textId="516583AB" w:rsidR="000B0EBA" w:rsidRPr="00FF3C43" w:rsidRDefault="000B0EBA" w:rsidP="001C41ED">
            <w:pPr>
              <w:numPr>
                <w:ilvl w:val="0"/>
                <w:numId w:val="8"/>
              </w:numPr>
              <w:spacing w:before="40"/>
              <w:ind w:left="311"/>
              <w:rPr>
                <w:rFonts w:ascii="Times New Roman" w:eastAsiaTheme="minorHAnsi" w:hAnsi="Times New Roman" w:cs="Times New Roman"/>
                <w:bCs/>
                <w:noProof/>
              </w:rPr>
            </w:pPr>
            <w:r w:rsidRPr="00FF3C43">
              <w:rPr>
                <w:rFonts w:ascii="Times New Roman" w:eastAsiaTheme="minorHAnsi" w:hAnsi="Times New Roman" w:cs="Times New Roman"/>
                <w:bCs/>
                <w:noProof/>
              </w:rPr>
              <w:t>Gulnara Diasamidze</w:t>
            </w:r>
          </w:p>
          <w:p w14:paraId="274FB32C" w14:textId="21C98B15" w:rsidR="000B0EBA" w:rsidRPr="00FF3C43" w:rsidRDefault="000B0EBA" w:rsidP="001C41ED">
            <w:pPr>
              <w:numPr>
                <w:ilvl w:val="0"/>
                <w:numId w:val="8"/>
              </w:numPr>
              <w:spacing w:before="40"/>
              <w:ind w:left="311"/>
              <w:rPr>
                <w:rFonts w:ascii="Times New Roman" w:eastAsiaTheme="minorHAnsi" w:hAnsi="Times New Roman" w:cs="Times New Roman"/>
                <w:bCs/>
                <w:noProof/>
              </w:rPr>
            </w:pPr>
            <w:r w:rsidRPr="00FF3C43">
              <w:rPr>
                <w:rFonts w:ascii="Times New Roman" w:eastAsiaTheme="minorHAnsi" w:hAnsi="Times New Roman" w:cs="Times New Roman"/>
                <w:bCs/>
                <w:noProof/>
              </w:rPr>
              <w:t>Khatuna Tabatadze</w:t>
            </w:r>
          </w:p>
          <w:p w14:paraId="37995934" w14:textId="22254746" w:rsidR="000B0EBA" w:rsidRPr="00FF3C43" w:rsidRDefault="000B0EBA" w:rsidP="001C41ED">
            <w:pPr>
              <w:numPr>
                <w:ilvl w:val="0"/>
                <w:numId w:val="8"/>
              </w:numPr>
              <w:spacing w:before="40"/>
              <w:ind w:left="311"/>
              <w:rPr>
                <w:rFonts w:ascii="Times New Roman" w:eastAsiaTheme="minorHAnsi" w:hAnsi="Times New Roman" w:cs="Times New Roman"/>
                <w:bCs/>
                <w:noProof/>
              </w:rPr>
            </w:pPr>
            <w:r w:rsidRPr="00FF3C43">
              <w:rPr>
                <w:rFonts w:ascii="Times New Roman" w:eastAsiaTheme="minorHAnsi" w:hAnsi="Times New Roman" w:cs="Times New Roman"/>
                <w:bCs/>
                <w:noProof/>
              </w:rPr>
              <w:t>Ilyas Ustunier</w:t>
            </w:r>
          </w:p>
          <w:p w14:paraId="10FFFEE7" w14:textId="7CB607EB" w:rsidR="000B0EBA" w:rsidRPr="00FF3C43" w:rsidRDefault="000B0EBA" w:rsidP="001C41ED">
            <w:pPr>
              <w:numPr>
                <w:ilvl w:val="0"/>
                <w:numId w:val="8"/>
              </w:numPr>
              <w:spacing w:before="40"/>
              <w:ind w:left="311"/>
              <w:rPr>
                <w:rFonts w:ascii="Times New Roman" w:eastAsiaTheme="minorHAnsi" w:hAnsi="Times New Roman" w:cs="Times New Roman"/>
                <w:bCs/>
                <w:noProof/>
              </w:rPr>
            </w:pPr>
            <w:r w:rsidRPr="00FF3C43">
              <w:rPr>
                <w:rFonts w:ascii="Times New Roman" w:eastAsiaTheme="minorHAnsi" w:hAnsi="Times New Roman" w:cs="Times New Roman"/>
                <w:bCs/>
                <w:noProof/>
              </w:rPr>
              <w:t>Mustafa Arslan</w:t>
            </w:r>
          </w:p>
          <w:p w14:paraId="47E2A3AF" w14:textId="6A2BADA3" w:rsidR="000B0EBA" w:rsidRPr="00FF3C43" w:rsidRDefault="000B0EBA" w:rsidP="001C41ED">
            <w:pPr>
              <w:numPr>
                <w:ilvl w:val="0"/>
                <w:numId w:val="8"/>
              </w:numPr>
              <w:spacing w:before="40"/>
              <w:ind w:left="311"/>
              <w:rPr>
                <w:rFonts w:ascii="Times New Roman" w:eastAsiaTheme="minorHAnsi" w:hAnsi="Times New Roman" w:cs="Times New Roman"/>
                <w:bCs/>
                <w:noProof/>
              </w:rPr>
            </w:pPr>
            <w:r w:rsidRPr="00FF3C43">
              <w:rPr>
                <w:rFonts w:ascii="Times New Roman" w:eastAsiaTheme="minorHAnsi" w:hAnsi="Times New Roman" w:cs="Times New Roman"/>
                <w:bCs/>
                <w:noProof/>
              </w:rPr>
              <w:t>Nino Tsulaia</w:t>
            </w:r>
          </w:p>
          <w:p w14:paraId="5CAE3A27" w14:textId="5F31FEB3" w:rsidR="000B0EBA" w:rsidRPr="00FF3C43" w:rsidRDefault="000B0EBA" w:rsidP="001C41ED">
            <w:pPr>
              <w:numPr>
                <w:ilvl w:val="0"/>
                <w:numId w:val="8"/>
              </w:numPr>
              <w:spacing w:before="40"/>
              <w:ind w:left="311"/>
              <w:rPr>
                <w:rFonts w:ascii="Times New Roman" w:eastAsiaTheme="minorHAnsi" w:hAnsi="Times New Roman" w:cs="Times New Roman"/>
                <w:bCs/>
                <w:noProof/>
              </w:rPr>
            </w:pPr>
            <w:r w:rsidRPr="00FF3C43">
              <w:rPr>
                <w:rFonts w:ascii="Times New Roman" w:eastAsiaTheme="minorHAnsi" w:hAnsi="Times New Roman" w:cs="Times New Roman"/>
                <w:bCs/>
                <w:noProof/>
              </w:rPr>
              <w:t>Magda Gogrichiani</w:t>
            </w:r>
          </w:p>
          <w:p w14:paraId="22F9D23F" w14:textId="5B1BF247" w:rsidR="000B0EBA" w:rsidRPr="00FF3C43" w:rsidRDefault="000B0EBA" w:rsidP="001C41ED">
            <w:pPr>
              <w:numPr>
                <w:ilvl w:val="0"/>
                <w:numId w:val="8"/>
              </w:numPr>
              <w:spacing w:before="40"/>
              <w:ind w:left="311"/>
              <w:rPr>
                <w:rFonts w:ascii="Times New Roman" w:eastAsiaTheme="minorHAnsi" w:hAnsi="Times New Roman" w:cs="Times New Roman"/>
                <w:bCs/>
                <w:noProof/>
              </w:rPr>
            </w:pPr>
            <w:r w:rsidRPr="00FF3C43">
              <w:rPr>
                <w:rFonts w:ascii="Times New Roman" w:eastAsiaTheme="minorHAnsi" w:hAnsi="Times New Roman" w:cs="Times New Roman"/>
                <w:bCs/>
                <w:noProof/>
              </w:rPr>
              <w:t>Inga Tkemaladze</w:t>
            </w:r>
          </w:p>
          <w:p w14:paraId="2CE710EE" w14:textId="77777777" w:rsidR="005B4A3C" w:rsidRPr="00955543" w:rsidRDefault="000B0EBA" w:rsidP="001C41ED">
            <w:pPr>
              <w:numPr>
                <w:ilvl w:val="0"/>
                <w:numId w:val="8"/>
              </w:numPr>
              <w:spacing w:before="40"/>
              <w:ind w:left="311"/>
              <w:rPr>
                <w:rFonts w:ascii="Times New Roman" w:eastAsiaTheme="minorHAnsi" w:hAnsi="Times New Roman" w:cs="Times New Roman"/>
                <w:b/>
                <w:noProof/>
              </w:rPr>
            </w:pPr>
            <w:r w:rsidRPr="00FF3C43">
              <w:rPr>
                <w:rFonts w:ascii="Times New Roman" w:eastAsiaTheme="minorHAnsi" w:hAnsi="Times New Roman" w:cs="Times New Roman"/>
                <w:bCs/>
                <w:noProof/>
              </w:rPr>
              <w:t>Tamar Abuladze</w:t>
            </w:r>
          </w:p>
          <w:p w14:paraId="33663D11" w14:textId="77777777" w:rsidR="00955543" w:rsidRPr="0057680B" w:rsidRDefault="00955543" w:rsidP="001C41ED">
            <w:pPr>
              <w:numPr>
                <w:ilvl w:val="0"/>
                <w:numId w:val="8"/>
              </w:numPr>
              <w:spacing w:before="40"/>
              <w:ind w:left="311"/>
              <w:rPr>
                <w:rFonts w:ascii="Times New Roman" w:eastAsiaTheme="minorHAnsi" w:hAnsi="Times New Roman" w:cs="Times New Roman"/>
                <w:b/>
                <w:noProof/>
              </w:rPr>
            </w:pPr>
            <w:r w:rsidRPr="0057680B">
              <w:rPr>
                <w:rFonts w:ascii="Arial Narrow" w:hAnsi="Arial Narrow"/>
              </w:rPr>
              <w:t>Khatia Magradze</w:t>
            </w:r>
          </w:p>
          <w:p w14:paraId="546D1E03" w14:textId="77777777" w:rsidR="00955543" w:rsidRPr="0057680B" w:rsidRDefault="00955543" w:rsidP="001C41ED">
            <w:pPr>
              <w:numPr>
                <w:ilvl w:val="0"/>
                <w:numId w:val="8"/>
              </w:numPr>
              <w:spacing w:before="40"/>
              <w:ind w:left="311"/>
              <w:rPr>
                <w:rFonts w:ascii="Times New Roman" w:eastAsiaTheme="minorHAnsi" w:hAnsi="Times New Roman" w:cs="Times New Roman"/>
                <w:b/>
                <w:noProof/>
              </w:rPr>
            </w:pPr>
            <w:r w:rsidRPr="0057680B">
              <w:rPr>
                <w:rFonts w:ascii="Arial Narrow" w:hAnsi="Arial Narrow"/>
              </w:rPr>
              <w:t>Aleksandra Lataria</w:t>
            </w:r>
          </w:p>
          <w:p w14:paraId="6A6B8037" w14:textId="77777777" w:rsidR="00955543" w:rsidRPr="0057680B" w:rsidRDefault="00CE5AC6" w:rsidP="001C41ED">
            <w:pPr>
              <w:numPr>
                <w:ilvl w:val="0"/>
                <w:numId w:val="8"/>
              </w:numPr>
              <w:spacing w:before="40"/>
              <w:ind w:left="311"/>
              <w:rPr>
                <w:rFonts w:ascii="Times New Roman" w:eastAsiaTheme="minorHAnsi" w:hAnsi="Times New Roman" w:cs="Times New Roman"/>
                <w:b/>
                <w:noProof/>
              </w:rPr>
            </w:pPr>
            <w:r w:rsidRPr="0057680B">
              <w:rPr>
                <w:rFonts w:ascii="Arial Narrow" w:hAnsi="Arial Narrow"/>
              </w:rPr>
              <w:t>Tamta Abuladze</w:t>
            </w:r>
          </w:p>
          <w:p w14:paraId="11DD8A4C" w14:textId="2E89F578" w:rsidR="00CE5AC6" w:rsidRPr="005B4A3C" w:rsidRDefault="00CE5AC6" w:rsidP="001C41ED">
            <w:pPr>
              <w:numPr>
                <w:ilvl w:val="0"/>
                <w:numId w:val="8"/>
              </w:numPr>
              <w:spacing w:before="40"/>
              <w:ind w:left="311"/>
              <w:rPr>
                <w:rFonts w:ascii="Times New Roman" w:eastAsiaTheme="minorHAnsi" w:hAnsi="Times New Roman" w:cs="Times New Roman"/>
                <w:b/>
                <w:noProof/>
              </w:rPr>
            </w:pPr>
            <w:r w:rsidRPr="0057680B">
              <w:rPr>
                <w:rFonts w:ascii="Arial Narrow" w:hAnsi="Arial Narrow"/>
              </w:rPr>
              <w:t>Natia Putkaradze</w:t>
            </w:r>
          </w:p>
        </w:tc>
        <w:tc>
          <w:tcPr>
            <w:tcW w:w="5074" w:type="dxa"/>
          </w:tcPr>
          <w:p w14:paraId="17B4112E" w14:textId="3DC3B0CD" w:rsidR="00E87AF1" w:rsidRPr="003A360C" w:rsidRDefault="002B4572" w:rsidP="00E87AF1">
            <w:pPr>
              <w:pStyle w:val="a4"/>
              <w:rPr>
                <w:rFonts w:ascii="Times New Roman" w:hAnsi="Times New Roman" w:cs="Times New Roman"/>
                <w:bCs/>
                <w:noProof/>
              </w:rPr>
            </w:pPr>
            <w:r>
              <w:rPr>
                <w:rFonts w:ascii="Times New Roman" w:hAnsi="Times New Roman" w:cs="Times New Roman"/>
                <w:bCs/>
                <w:noProof/>
              </w:rPr>
              <w:t>1</w:t>
            </w:r>
            <w:r w:rsidR="00E87AF1" w:rsidRPr="003A360C">
              <w:rPr>
                <w:rFonts w:ascii="Times New Roman" w:hAnsi="Times New Roman" w:cs="Times New Roman"/>
                <w:bCs/>
                <w:noProof/>
              </w:rPr>
              <w:t>. Affiliated Associate Professor, PhD in Philology</w:t>
            </w:r>
          </w:p>
          <w:p w14:paraId="7203BD3E" w14:textId="3AD77598" w:rsidR="00E87AF1" w:rsidRPr="003A360C" w:rsidRDefault="002B4572" w:rsidP="00E87AF1">
            <w:pPr>
              <w:pStyle w:val="a4"/>
              <w:rPr>
                <w:rFonts w:ascii="Times New Roman" w:hAnsi="Times New Roman" w:cs="Times New Roman"/>
                <w:bCs/>
                <w:noProof/>
              </w:rPr>
            </w:pPr>
            <w:r>
              <w:rPr>
                <w:rFonts w:ascii="Times New Roman" w:hAnsi="Times New Roman" w:cs="Times New Roman"/>
                <w:bCs/>
                <w:noProof/>
              </w:rPr>
              <w:t>2</w:t>
            </w:r>
            <w:r w:rsidR="00E87AF1" w:rsidRPr="003A360C">
              <w:rPr>
                <w:rFonts w:ascii="Times New Roman" w:hAnsi="Times New Roman" w:cs="Times New Roman"/>
                <w:bCs/>
                <w:noProof/>
              </w:rPr>
              <w:t>. Invited lecturer, PhD in Philology</w:t>
            </w:r>
          </w:p>
          <w:p w14:paraId="147FE1D2" w14:textId="50F6A52C" w:rsidR="00E87AF1" w:rsidRPr="003A360C" w:rsidRDefault="002B4572" w:rsidP="00E87AF1">
            <w:pPr>
              <w:pStyle w:val="a4"/>
              <w:rPr>
                <w:rFonts w:ascii="Times New Roman" w:hAnsi="Times New Roman" w:cs="Times New Roman"/>
                <w:bCs/>
                <w:noProof/>
              </w:rPr>
            </w:pPr>
            <w:r>
              <w:rPr>
                <w:rFonts w:ascii="Times New Roman" w:hAnsi="Times New Roman" w:cs="Times New Roman"/>
                <w:bCs/>
                <w:noProof/>
              </w:rPr>
              <w:t>3</w:t>
            </w:r>
            <w:r w:rsidR="00E87AF1" w:rsidRPr="003A360C">
              <w:rPr>
                <w:rFonts w:ascii="Times New Roman" w:hAnsi="Times New Roman" w:cs="Times New Roman"/>
                <w:bCs/>
                <w:noProof/>
              </w:rPr>
              <w:t>. Affiliated Professor, PhD in Philology</w:t>
            </w:r>
          </w:p>
          <w:p w14:paraId="0906F728" w14:textId="18C00739" w:rsidR="00E87AF1" w:rsidRPr="003A360C" w:rsidRDefault="002B4572" w:rsidP="00E87AF1">
            <w:pPr>
              <w:pStyle w:val="a4"/>
              <w:rPr>
                <w:rFonts w:ascii="Times New Roman" w:hAnsi="Times New Roman" w:cs="Times New Roman"/>
                <w:bCs/>
                <w:noProof/>
              </w:rPr>
            </w:pPr>
            <w:r>
              <w:rPr>
                <w:rFonts w:ascii="Times New Roman" w:hAnsi="Times New Roman" w:cs="Times New Roman"/>
                <w:bCs/>
                <w:noProof/>
              </w:rPr>
              <w:t>4</w:t>
            </w:r>
            <w:r w:rsidR="00E87AF1" w:rsidRPr="003A360C">
              <w:rPr>
                <w:rFonts w:ascii="Times New Roman" w:hAnsi="Times New Roman" w:cs="Times New Roman"/>
                <w:bCs/>
                <w:noProof/>
              </w:rPr>
              <w:t>. Affiliated Professor, Dr., PhD in Philology</w:t>
            </w:r>
          </w:p>
          <w:p w14:paraId="6B44600B" w14:textId="084B8697" w:rsidR="00E87AF1" w:rsidRPr="003A360C" w:rsidRDefault="002B4572" w:rsidP="00E87AF1">
            <w:pPr>
              <w:pStyle w:val="a4"/>
              <w:rPr>
                <w:rFonts w:ascii="Times New Roman" w:hAnsi="Times New Roman" w:cs="Times New Roman"/>
                <w:bCs/>
                <w:noProof/>
              </w:rPr>
            </w:pPr>
            <w:r>
              <w:rPr>
                <w:rFonts w:ascii="Times New Roman" w:hAnsi="Times New Roman" w:cs="Times New Roman"/>
                <w:bCs/>
                <w:noProof/>
              </w:rPr>
              <w:t>5</w:t>
            </w:r>
            <w:r w:rsidR="00E87AF1" w:rsidRPr="003A360C">
              <w:rPr>
                <w:rFonts w:ascii="Times New Roman" w:hAnsi="Times New Roman" w:cs="Times New Roman"/>
                <w:bCs/>
                <w:noProof/>
              </w:rPr>
              <w:t>. Invited lecturer, MA in German and French Languages</w:t>
            </w:r>
          </w:p>
          <w:p w14:paraId="39256DC6" w14:textId="7719AC19" w:rsidR="00E87AF1" w:rsidRPr="003A360C" w:rsidRDefault="002B4572" w:rsidP="00E87AF1">
            <w:pPr>
              <w:pStyle w:val="a4"/>
              <w:rPr>
                <w:rFonts w:ascii="Times New Roman" w:hAnsi="Times New Roman" w:cs="Times New Roman"/>
                <w:bCs/>
                <w:noProof/>
              </w:rPr>
            </w:pPr>
            <w:r>
              <w:rPr>
                <w:rFonts w:ascii="Times New Roman" w:hAnsi="Times New Roman" w:cs="Times New Roman"/>
                <w:bCs/>
                <w:noProof/>
              </w:rPr>
              <w:t>6</w:t>
            </w:r>
            <w:r w:rsidR="00E87AF1" w:rsidRPr="003A360C">
              <w:rPr>
                <w:rFonts w:ascii="Times New Roman" w:hAnsi="Times New Roman" w:cs="Times New Roman"/>
                <w:bCs/>
                <w:noProof/>
              </w:rPr>
              <w:t>.  Invited lecturer, MA in German</w:t>
            </w:r>
          </w:p>
          <w:p w14:paraId="27F5DDBD" w14:textId="33F69BF2" w:rsidR="00E87AF1" w:rsidRPr="003A360C" w:rsidRDefault="002B4572" w:rsidP="00E87AF1">
            <w:pPr>
              <w:pStyle w:val="a4"/>
              <w:rPr>
                <w:rFonts w:ascii="Times New Roman" w:hAnsi="Times New Roman" w:cs="Times New Roman"/>
                <w:bCs/>
                <w:noProof/>
              </w:rPr>
            </w:pPr>
            <w:r>
              <w:rPr>
                <w:rFonts w:ascii="Times New Roman" w:hAnsi="Times New Roman" w:cs="Times New Roman"/>
                <w:bCs/>
                <w:noProof/>
              </w:rPr>
              <w:t>7</w:t>
            </w:r>
            <w:r w:rsidR="00E87AF1" w:rsidRPr="003A360C">
              <w:rPr>
                <w:rFonts w:ascii="Times New Roman" w:hAnsi="Times New Roman" w:cs="Times New Roman"/>
                <w:bCs/>
                <w:noProof/>
              </w:rPr>
              <w:t>. Invited lecturer, PhD in Pedagogies (French language)</w:t>
            </w:r>
          </w:p>
          <w:p w14:paraId="196B445D" w14:textId="77777777" w:rsidR="005B4A3C" w:rsidRDefault="002B4572" w:rsidP="00B24C55">
            <w:pPr>
              <w:pStyle w:val="a4"/>
              <w:rPr>
                <w:rFonts w:ascii="Times New Roman" w:hAnsi="Times New Roman" w:cs="Times New Roman"/>
                <w:noProof/>
              </w:rPr>
            </w:pPr>
            <w:r>
              <w:rPr>
                <w:rFonts w:ascii="Times New Roman" w:hAnsi="Times New Roman" w:cs="Times New Roman"/>
                <w:noProof/>
              </w:rPr>
              <w:t>8</w:t>
            </w:r>
            <w:r w:rsidR="009834EF">
              <w:rPr>
                <w:rFonts w:ascii="Times New Roman" w:hAnsi="Times New Roman" w:cs="Times New Roman"/>
                <w:noProof/>
              </w:rPr>
              <w:t xml:space="preserve">. Invited lecturer, </w:t>
            </w:r>
            <w:r w:rsidR="00B24C55">
              <w:rPr>
                <w:rFonts w:ascii="Times New Roman" w:hAnsi="Times New Roman" w:cs="Times New Roman"/>
                <w:noProof/>
              </w:rPr>
              <w:t xml:space="preserve">MA in Spanish Language </w:t>
            </w:r>
            <w:r w:rsidR="009834EF">
              <w:rPr>
                <w:rFonts w:ascii="Times New Roman" w:hAnsi="Times New Roman" w:cs="Times New Roman"/>
                <w:noProof/>
              </w:rPr>
              <w:t xml:space="preserve"> </w:t>
            </w:r>
          </w:p>
          <w:p w14:paraId="2A5EFB52" w14:textId="27D99094" w:rsidR="0057680B" w:rsidRPr="00217E06" w:rsidRDefault="0057680B" w:rsidP="00B24C55">
            <w:pPr>
              <w:pStyle w:val="a4"/>
              <w:rPr>
                <w:rFonts w:ascii="Times New Roman" w:hAnsi="Times New Roman" w:cs="Times New Roman"/>
                <w:noProof/>
              </w:rPr>
            </w:pPr>
            <w:r w:rsidRPr="00217E06">
              <w:rPr>
                <w:rFonts w:cs="Times New Roman"/>
                <w:noProof/>
                <w:lang w:val="ka-GE"/>
              </w:rPr>
              <w:t xml:space="preserve">9. </w:t>
            </w:r>
            <w:r w:rsidRPr="00217E06">
              <w:rPr>
                <w:rFonts w:ascii="Times New Roman" w:hAnsi="Times New Roman" w:cs="Times New Roman"/>
                <w:noProof/>
              </w:rPr>
              <w:t>Invited lecturer,</w:t>
            </w:r>
            <w:r w:rsidR="00217E06" w:rsidRPr="00217E06">
              <w:rPr>
                <w:rFonts w:ascii="Times New Roman" w:hAnsi="Times New Roman" w:cs="Times New Roman"/>
                <w:noProof/>
              </w:rPr>
              <w:t xml:space="preserve"> Master  of Organizational Development</w:t>
            </w:r>
          </w:p>
          <w:p w14:paraId="5EB46E6C" w14:textId="15A2F57C" w:rsidR="0057680B" w:rsidRPr="00217E06" w:rsidRDefault="0057680B" w:rsidP="00B24C55">
            <w:pPr>
              <w:pStyle w:val="a4"/>
              <w:rPr>
                <w:rFonts w:ascii="Times New Roman" w:hAnsi="Times New Roman" w:cs="Times New Roman"/>
                <w:noProof/>
              </w:rPr>
            </w:pPr>
            <w:r w:rsidRPr="00217E06">
              <w:rPr>
                <w:rFonts w:cs="Times New Roman"/>
                <w:noProof/>
                <w:lang w:val="ka-GE"/>
              </w:rPr>
              <w:t xml:space="preserve">10. </w:t>
            </w:r>
            <w:r w:rsidRPr="00217E06">
              <w:rPr>
                <w:rFonts w:ascii="Times New Roman" w:hAnsi="Times New Roman" w:cs="Times New Roman"/>
                <w:noProof/>
              </w:rPr>
              <w:t>Invited lecturer,</w:t>
            </w:r>
            <w:r w:rsidR="00217E06" w:rsidRPr="00217E06">
              <w:rPr>
                <w:rFonts w:ascii="Times New Roman" w:hAnsi="Times New Roman" w:cs="Times New Roman"/>
                <w:noProof/>
              </w:rPr>
              <w:t xml:space="preserve"> PhD in Social Sciences</w:t>
            </w:r>
          </w:p>
          <w:p w14:paraId="76BF053C" w14:textId="45F45E57" w:rsidR="0057680B" w:rsidRPr="00217E06" w:rsidRDefault="0057680B" w:rsidP="00B24C55">
            <w:pPr>
              <w:pStyle w:val="a4"/>
              <w:rPr>
                <w:rFonts w:ascii="Times New Roman" w:hAnsi="Times New Roman" w:cs="Times New Roman"/>
                <w:noProof/>
              </w:rPr>
            </w:pPr>
            <w:r w:rsidRPr="00217E06">
              <w:rPr>
                <w:rFonts w:cs="Times New Roman"/>
                <w:noProof/>
                <w:lang w:val="ka-GE"/>
              </w:rPr>
              <w:t xml:space="preserve">11. </w:t>
            </w:r>
            <w:r w:rsidRPr="00217E06">
              <w:rPr>
                <w:rFonts w:ascii="Times New Roman" w:hAnsi="Times New Roman" w:cs="Times New Roman"/>
                <w:noProof/>
              </w:rPr>
              <w:t>Invited lecturer,</w:t>
            </w:r>
            <w:r w:rsidR="00217E06" w:rsidRPr="00217E06">
              <w:rPr>
                <w:rFonts w:ascii="Times New Roman" w:hAnsi="Times New Roman" w:cs="Times New Roman"/>
                <w:noProof/>
              </w:rPr>
              <w:t xml:space="preserve"> Master of International Relations</w:t>
            </w:r>
          </w:p>
          <w:p w14:paraId="4BC3DB24" w14:textId="7FB2610C" w:rsidR="0057680B" w:rsidRPr="0057680B" w:rsidRDefault="0057680B" w:rsidP="00B24C55">
            <w:pPr>
              <w:pStyle w:val="a4"/>
              <w:rPr>
                <w:rFonts w:cs="Times New Roman"/>
                <w:bCs/>
                <w:noProof/>
                <w:lang w:val="ka-GE"/>
              </w:rPr>
            </w:pPr>
            <w:r w:rsidRPr="00217E06">
              <w:rPr>
                <w:rFonts w:cs="Times New Roman"/>
                <w:noProof/>
                <w:lang w:val="ka-GE"/>
              </w:rPr>
              <w:t xml:space="preserve">12. </w:t>
            </w:r>
            <w:r w:rsidRPr="00217E06">
              <w:rPr>
                <w:rFonts w:ascii="Times New Roman" w:hAnsi="Times New Roman" w:cs="Times New Roman"/>
                <w:noProof/>
              </w:rPr>
              <w:t>Invited lecturer,</w:t>
            </w:r>
            <w:r w:rsidR="00217E06" w:rsidRPr="00217E06">
              <w:t xml:space="preserve"> </w:t>
            </w:r>
            <w:r w:rsidR="00217E06" w:rsidRPr="00217E06">
              <w:rPr>
                <w:rFonts w:ascii="Times New Roman" w:hAnsi="Times New Roman" w:cs="Times New Roman"/>
                <w:noProof/>
              </w:rPr>
              <w:t>PhD in Philology</w:t>
            </w:r>
          </w:p>
        </w:tc>
      </w:tr>
      <w:tr w:rsidR="00E87AF1" w:rsidRPr="00FF3C43" w14:paraId="40533452" w14:textId="77777777" w:rsidTr="00376986">
        <w:tc>
          <w:tcPr>
            <w:tcW w:w="4797" w:type="dxa"/>
          </w:tcPr>
          <w:p w14:paraId="22D06725" w14:textId="3922B485" w:rsidR="005B4A3C" w:rsidRPr="005B4A3C" w:rsidRDefault="00E87AF1" w:rsidP="005B4A3C">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Academic Writing</w:t>
            </w:r>
          </w:p>
        </w:tc>
        <w:tc>
          <w:tcPr>
            <w:tcW w:w="4799" w:type="dxa"/>
          </w:tcPr>
          <w:p w14:paraId="3465035E" w14:textId="22AC2BCD" w:rsidR="005B4A3C" w:rsidRPr="00230B43" w:rsidRDefault="00E87AF1" w:rsidP="00A772F4">
            <w:pPr>
              <w:spacing w:before="40"/>
              <w:rPr>
                <w:rFonts w:ascii="Times New Roman" w:eastAsiaTheme="minorHAnsi" w:hAnsi="Times New Roman" w:cs="Times New Roman"/>
                <w:bCs/>
                <w:noProof/>
              </w:rPr>
            </w:pPr>
            <w:r w:rsidRPr="00FF3C43">
              <w:rPr>
                <w:rFonts w:ascii="Times New Roman" w:eastAsiaTheme="minorHAnsi" w:hAnsi="Times New Roman" w:cs="Times New Roman"/>
                <w:bCs/>
                <w:noProof/>
              </w:rPr>
              <w:t>Tinatin Dvalishvili</w:t>
            </w:r>
          </w:p>
        </w:tc>
        <w:tc>
          <w:tcPr>
            <w:tcW w:w="5074" w:type="dxa"/>
          </w:tcPr>
          <w:p w14:paraId="6455881A" w14:textId="3A3A3663" w:rsidR="005B4A3C" w:rsidRPr="005C47DC" w:rsidRDefault="00E87AF1" w:rsidP="00A772F4">
            <w:pPr>
              <w:autoSpaceDE w:val="0"/>
              <w:autoSpaceDN w:val="0"/>
              <w:adjustRightInd w:val="0"/>
              <w:rPr>
                <w:rFonts w:ascii="Sylfaen" w:eastAsia="Times New Roman" w:hAnsi="Sylfaen" w:cs="Times New Roman"/>
                <w:noProof/>
                <w:color w:val="FF0000"/>
                <w:lang w:val="ka-GE"/>
              </w:rPr>
            </w:pPr>
            <w:r w:rsidRPr="005C47DC">
              <w:rPr>
                <w:rFonts w:ascii="Times New Roman" w:eastAsia="Times New Roman" w:hAnsi="Times New Roman" w:cs="Times New Roman"/>
                <w:bCs/>
                <w:shd w:val="clear" w:color="auto" w:fill="FFFFFF" w:themeFill="background1"/>
              </w:rPr>
              <w:t>Invited Lecturer</w:t>
            </w:r>
            <w:r w:rsidR="005C47DC">
              <w:rPr>
                <w:rFonts w:ascii="Sylfaen" w:eastAsia="Times New Roman" w:hAnsi="Sylfaen" w:cs="Times New Roman"/>
                <w:bCs/>
                <w:shd w:val="clear" w:color="auto" w:fill="FFFFFF" w:themeFill="background1"/>
                <w:lang w:val="ka-GE"/>
              </w:rPr>
              <w:t xml:space="preserve">, </w:t>
            </w:r>
            <w:r w:rsidR="005C47DC" w:rsidRPr="005C47DC">
              <w:rPr>
                <w:rFonts w:ascii="Sylfaen" w:eastAsia="Times New Roman" w:hAnsi="Sylfaen" w:cs="Times New Roman"/>
                <w:bCs/>
                <w:shd w:val="clear" w:color="auto" w:fill="FFFFFF" w:themeFill="background1"/>
                <w:lang w:val="ka-GE"/>
              </w:rPr>
              <w:t>Ph.D. Doctor of Philosophy in Political Science</w:t>
            </w:r>
          </w:p>
        </w:tc>
      </w:tr>
      <w:tr w:rsidR="00E87AF1" w:rsidRPr="00FF3C43" w14:paraId="7FF822A6" w14:textId="77777777" w:rsidTr="00376986">
        <w:tc>
          <w:tcPr>
            <w:tcW w:w="4797" w:type="dxa"/>
          </w:tcPr>
          <w:p w14:paraId="530B16B0" w14:textId="15D28A99" w:rsidR="005B4A3C" w:rsidRPr="005B4A3C" w:rsidRDefault="00E87AF1" w:rsidP="005B4A3C">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 xml:space="preserve">Information Technology </w:t>
            </w:r>
          </w:p>
        </w:tc>
        <w:tc>
          <w:tcPr>
            <w:tcW w:w="4799" w:type="dxa"/>
          </w:tcPr>
          <w:p w14:paraId="6B72432A" w14:textId="12FF56F9" w:rsidR="005B4A3C" w:rsidRPr="005B4A3C" w:rsidRDefault="00E87AF1" w:rsidP="00230B43">
            <w:pPr>
              <w:spacing w:before="40"/>
              <w:rPr>
                <w:rFonts w:ascii="Times New Roman" w:eastAsiaTheme="minorHAnsi" w:hAnsi="Times New Roman" w:cs="Times New Roman"/>
                <w:bCs/>
                <w:noProof/>
              </w:rPr>
            </w:pPr>
            <w:r w:rsidRPr="00FF3C43">
              <w:rPr>
                <w:rFonts w:ascii="Times New Roman" w:eastAsiaTheme="minorHAnsi" w:hAnsi="Times New Roman" w:cs="Times New Roman"/>
                <w:bCs/>
                <w:noProof/>
              </w:rPr>
              <w:t>Gela Pataraia</w:t>
            </w:r>
          </w:p>
        </w:tc>
        <w:tc>
          <w:tcPr>
            <w:tcW w:w="5074" w:type="dxa"/>
          </w:tcPr>
          <w:p w14:paraId="19878B4F" w14:textId="2C1F5181" w:rsidR="005B4A3C" w:rsidRPr="005B4A3C" w:rsidRDefault="00E87AF1" w:rsidP="00A772F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Invited Lecturer</w:t>
            </w:r>
            <w:r w:rsidR="005B4A3C" w:rsidRPr="005B4A3C">
              <w:rPr>
                <w:rFonts w:ascii="Times New Roman" w:eastAsia="Times New Roman" w:hAnsi="Times New Roman" w:cs="Times New Roman"/>
                <w:bCs/>
                <w:color w:val="000000"/>
              </w:rPr>
              <w:t xml:space="preserve">, </w:t>
            </w:r>
            <w:r w:rsidR="00A50B99" w:rsidRPr="00FF3C43">
              <w:rPr>
                <w:rFonts w:ascii="Times New Roman" w:hAnsi="Times New Roman" w:cs="Times New Roman"/>
                <w:bCs/>
              </w:rPr>
              <w:t>MA of Engineering in Computer Sciences</w:t>
            </w:r>
          </w:p>
        </w:tc>
      </w:tr>
      <w:tr w:rsidR="00E87AF1" w:rsidRPr="00FF3C43" w14:paraId="03D2A48D" w14:textId="77777777" w:rsidTr="00376986">
        <w:tc>
          <w:tcPr>
            <w:tcW w:w="4797" w:type="dxa"/>
          </w:tcPr>
          <w:p w14:paraId="6D56290C" w14:textId="023C6807" w:rsidR="005B4A3C" w:rsidRPr="005B4A3C" w:rsidRDefault="00A50B99" w:rsidP="005B4A3C">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color w:val="000000"/>
              </w:rPr>
              <w:t>History of Political Thought</w:t>
            </w:r>
          </w:p>
        </w:tc>
        <w:tc>
          <w:tcPr>
            <w:tcW w:w="4799" w:type="dxa"/>
          </w:tcPr>
          <w:p w14:paraId="1D719D2F" w14:textId="5027D887" w:rsidR="005B4A3C" w:rsidRPr="005B4A3C" w:rsidRDefault="00DA174C" w:rsidP="005B4A3C">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Tamar Karazanishvili</w:t>
            </w:r>
          </w:p>
        </w:tc>
        <w:tc>
          <w:tcPr>
            <w:tcW w:w="5074" w:type="dxa"/>
          </w:tcPr>
          <w:p w14:paraId="2AA7D63D" w14:textId="7EFD948A" w:rsidR="005B4A3C" w:rsidRPr="007A3694" w:rsidRDefault="00A50B99" w:rsidP="00DA174C">
            <w:pPr>
              <w:autoSpaceDE w:val="0"/>
              <w:autoSpaceDN w:val="0"/>
              <w:adjustRightInd w:val="0"/>
              <w:rPr>
                <w:rFonts w:ascii="Sylfaen" w:eastAsia="Times New Roman" w:hAnsi="Sylfaen" w:cs="Times New Roman"/>
                <w:noProof/>
                <w:color w:val="000000"/>
              </w:rPr>
            </w:pPr>
            <w:r w:rsidRPr="007A3694">
              <w:rPr>
                <w:rFonts w:ascii="Times New Roman" w:eastAsia="Times New Roman" w:hAnsi="Times New Roman" w:cs="Times New Roman"/>
                <w:noProof/>
              </w:rPr>
              <w:t>Invited lecturer</w:t>
            </w:r>
            <w:r w:rsidR="007A3694">
              <w:rPr>
                <w:rFonts w:ascii="Sylfaen" w:eastAsia="Times New Roman" w:hAnsi="Sylfaen" w:cs="Times New Roman"/>
                <w:noProof/>
                <w:lang w:val="ka-GE"/>
              </w:rPr>
              <w:t xml:space="preserve">, </w:t>
            </w:r>
            <w:r w:rsidR="00DA174C">
              <w:rPr>
                <w:rFonts w:ascii="Sylfaen" w:eastAsia="Times New Roman" w:hAnsi="Sylfaen" w:cs="Times New Roman"/>
                <w:noProof/>
              </w:rPr>
              <w:t>PhD</w:t>
            </w:r>
            <w:r w:rsidR="007A3694">
              <w:rPr>
                <w:rFonts w:ascii="Sylfaen" w:eastAsia="Times New Roman" w:hAnsi="Sylfaen" w:cs="Times New Roman"/>
                <w:noProof/>
                <w:lang w:val="ka-GE"/>
              </w:rPr>
              <w:t xml:space="preserve"> in </w:t>
            </w:r>
            <w:r w:rsidR="00DA174C">
              <w:rPr>
                <w:rFonts w:ascii="Sylfaen" w:eastAsia="Times New Roman" w:hAnsi="Sylfaen" w:cs="Times New Roman"/>
                <w:noProof/>
              </w:rPr>
              <w:t>Political Science</w:t>
            </w:r>
          </w:p>
        </w:tc>
      </w:tr>
      <w:tr w:rsidR="00FF3C43" w:rsidRPr="00FF3C43" w14:paraId="6E5C7833" w14:textId="77777777" w:rsidTr="00376986">
        <w:tc>
          <w:tcPr>
            <w:tcW w:w="4797" w:type="dxa"/>
            <w:vAlign w:val="center"/>
          </w:tcPr>
          <w:p w14:paraId="42FF6627" w14:textId="063473E0" w:rsidR="00FF3C43" w:rsidRPr="005B4A3C" w:rsidRDefault="00FF3C43" w:rsidP="00FF3C4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 xml:space="preserve">Introduction to Economics </w:t>
            </w:r>
          </w:p>
        </w:tc>
        <w:tc>
          <w:tcPr>
            <w:tcW w:w="4799" w:type="dxa"/>
          </w:tcPr>
          <w:p w14:paraId="5AFEB118" w14:textId="2C70AADF" w:rsidR="00FF3C43" w:rsidRPr="005B4A3C" w:rsidRDefault="00FF3C43" w:rsidP="00FF3C4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Azer Dilanchiev</w:t>
            </w:r>
          </w:p>
        </w:tc>
        <w:tc>
          <w:tcPr>
            <w:tcW w:w="5074" w:type="dxa"/>
          </w:tcPr>
          <w:p w14:paraId="77DCD822" w14:textId="42F10432" w:rsidR="00FF3C43" w:rsidRPr="005B4A3C" w:rsidRDefault="00FF3C43" w:rsidP="00FF3C4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Affiliated Associate Professor, PhD in Business Administration</w:t>
            </w:r>
          </w:p>
        </w:tc>
      </w:tr>
      <w:tr w:rsidR="00FF3C43" w:rsidRPr="00FF3C43" w14:paraId="2B7FF3F3" w14:textId="77777777" w:rsidTr="00376986">
        <w:tc>
          <w:tcPr>
            <w:tcW w:w="4797" w:type="dxa"/>
            <w:vAlign w:val="center"/>
          </w:tcPr>
          <w:p w14:paraId="6C7C3370" w14:textId="3FD008DB" w:rsidR="00FF3C43" w:rsidRPr="005B4A3C" w:rsidRDefault="00FF3C43" w:rsidP="00FF3C4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Survey of World History</w:t>
            </w:r>
          </w:p>
        </w:tc>
        <w:tc>
          <w:tcPr>
            <w:tcW w:w="4799" w:type="dxa"/>
          </w:tcPr>
          <w:p w14:paraId="73CE33B7" w14:textId="3354F0B7" w:rsidR="00FF3C43" w:rsidRPr="005B4A3C" w:rsidRDefault="00FF3C43" w:rsidP="00FF3C4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Eka Avaliani</w:t>
            </w:r>
          </w:p>
        </w:tc>
        <w:tc>
          <w:tcPr>
            <w:tcW w:w="5074" w:type="dxa"/>
          </w:tcPr>
          <w:p w14:paraId="48A2E034" w14:textId="6D38B16E" w:rsidR="00FF3C43" w:rsidRPr="005B4A3C" w:rsidRDefault="00FF3C43" w:rsidP="00FF3C4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Affiliated Professor, PhD in History</w:t>
            </w:r>
          </w:p>
        </w:tc>
      </w:tr>
      <w:tr w:rsidR="007A3694" w:rsidRPr="00FF3C43" w14:paraId="49978343" w14:textId="77777777" w:rsidTr="00376986">
        <w:tc>
          <w:tcPr>
            <w:tcW w:w="4797" w:type="dxa"/>
            <w:shd w:val="clear" w:color="auto" w:fill="auto"/>
          </w:tcPr>
          <w:p w14:paraId="7EF91F28" w14:textId="32357139"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Introduction to Political Ideologies</w:t>
            </w:r>
          </w:p>
        </w:tc>
        <w:tc>
          <w:tcPr>
            <w:tcW w:w="4799" w:type="dxa"/>
          </w:tcPr>
          <w:p w14:paraId="362D2BC8" w14:textId="775CB24F"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Zurab Iashvili</w:t>
            </w:r>
          </w:p>
        </w:tc>
        <w:tc>
          <w:tcPr>
            <w:tcW w:w="5074" w:type="dxa"/>
          </w:tcPr>
          <w:p w14:paraId="7DF56102" w14:textId="7F1830C2"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7A3694">
              <w:rPr>
                <w:rFonts w:ascii="Times New Roman" w:eastAsia="Times New Roman" w:hAnsi="Times New Roman" w:cs="Times New Roman"/>
                <w:noProof/>
              </w:rPr>
              <w:t>Invited lecturer</w:t>
            </w:r>
            <w:r>
              <w:rPr>
                <w:rFonts w:ascii="Sylfaen" w:eastAsia="Times New Roman" w:hAnsi="Sylfaen" w:cs="Times New Roman"/>
                <w:noProof/>
                <w:lang w:val="ka-GE"/>
              </w:rPr>
              <w:t>, MA in International Relations</w:t>
            </w:r>
          </w:p>
        </w:tc>
      </w:tr>
      <w:tr w:rsidR="007A3694" w:rsidRPr="00FF3C43" w14:paraId="6AF86C91" w14:textId="77777777" w:rsidTr="00376986">
        <w:tc>
          <w:tcPr>
            <w:tcW w:w="4797" w:type="dxa"/>
            <w:shd w:val="clear" w:color="auto" w:fill="FFFFFF" w:themeFill="background1"/>
          </w:tcPr>
          <w:p w14:paraId="54936CCB" w14:textId="4C8C8BC4"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History of International Relations</w:t>
            </w:r>
          </w:p>
        </w:tc>
        <w:tc>
          <w:tcPr>
            <w:tcW w:w="4799" w:type="dxa"/>
          </w:tcPr>
          <w:p w14:paraId="36C17E37" w14:textId="70425531"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Ketevan Chakhava</w:t>
            </w:r>
          </w:p>
        </w:tc>
        <w:tc>
          <w:tcPr>
            <w:tcW w:w="5074" w:type="dxa"/>
          </w:tcPr>
          <w:p w14:paraId="3813CEFC" w14:textId="3D9E658E"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7A3694">
              <w:rPr>
                <w:rFonts w:ascii="Times New Roman" w:eastAsia="Times New Roman" w:hAnsi="Times New Roman" w:cs="Times New Roman"/>
                <w:noProof/>
              </w:rPr>
              <w:t>Invited lecturer</w:t>
            </w:r>
            <w:r>
              <w:rPr>
                <w:rFonts w:ascii="Sylfaen" w:eastAsia="Times New Roman" w:hAnsi="Sylfaen" w:cs="Times New Roman"/>
                <w:noProof/>
                <w:lang w:val="ka-GE"/>
              </w:rPr>
              <w:t>, MA in International Relations</w:t>
            </w:r>
          </w:p>
        </w:tc>
      </w:tr>
      <w:tr w:rsidR="00505BC5" w:rsidRPr="00FF3C43" w14:paraId="3B9321F3" w14:textId="77777777" w:rsidTr="00376986">
        <w:tc>
          <w:tcPr>
            <w:tcW w:w="4797" w:type="dxa"/>
          </w:tcPr>
          <w:p w14:paraId="112A98E0" w14:textId="77777777" w:rsidR="00505BC5" w:rsidRPr="005B4A3C" w:rsidRDefault="00505BC5" w:rsidP="009D06FF">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lastRenderedPageBreak/>
              <w:t>Basics of Sociology</w:t>
            </w:r>
          </w:p>
        </w:tc>
        <w:tc>
          <w:tcPr>
            <w:tcW w:w="4799" w:type="dxa"/>
          </w:tcPr>
          <w:p w14:paraId="2A378266" w14:textId="77777777" w:rsidR="00505BC5" w:rsidRPr="005B4A3C" w:rsidRDefault="00505BC5" w:rsidP="009D06FF">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Rati Shubladze</w:t>
            </w:r>
          </w:p>
        </w:tc>
        <w:tc>
          <w:tcPr>
            <w:tcW w:w="5074" w:type="dxa"/>
          </w:tcPr>
          <w:p w14:paraId="2E923F4C" w14:textId="77777777" w:rsidR="00505BC5" w:rsidRPr="007A3694" w:rsidRDefault="00505BC5" w:rsidP="009D06FF">
            <w:pPr>
              <w:autoSpaceDE w:val="0"/>
              <w:autoSpaceDN w:val="0"/>
              <w:adjustRightInd w:val="0"/>
              <w:rPr>
                <w:rFonts w:ascii="Sylfaen" w:eastAsia="Times New Roman" w:hAnsi="Sylfaen" w:cs="Times New Roman"/>
                <w:bCs/>
                <w:color w:val="000000"/>
              </w:rPr>
            </w:pPr>
            <w:r w:rsidRPr="007A3694">
              <w:rPr>
                <w:rFonts w:ascii="Times New Roman" w:eastAsia="Times New Roman" w:hAnsi="Times New Roman" w:cs="Times New Roman"/>
                <w:noProof/>
              </w:rPr>
              <w:t>Invited lecturer</w:t>
            </w:r>
            <w:r>
              <w:rPr>
                <w:rFonts w:ascii="Sylfaen" w:eastAsia="Times New Roman" w:hAnsi="Sylfaen" w:cs="Times New Roman"/>
                <w:noProof/>
                <w:lang w:val="ka-GE"/>
              </w:rPr>
              <w:t xml:space="preserve">, </w:t>
            </w:r>
            <w:r>
              <w:rPr>
                <w:rFonts w:ascii="Sylfaen" w:eastAsia="Times New Roman" w:hAnsi="Sylfaen" w:cs="Times New Roman"/>
                <w:noProof/>
              </w:rPr>
              <w:t xml:space="preserve">MA of Social Science </w:t>
            </w:r>
          </w:p>
        </w:tc>
      </w:tr>
      <w:tr w:rsidR="00F64147" w:rsidRPr="00FF3C43" w14:paraId="38FCF617" w14:textId="77777777" w:rsidTr="00376986">
        <w:tc>
          <w:tcPr>
            <w:tcW w:w="4797" w:type="dxa"/>
          </w:tcPr>
          <w:p w14:paraId="1E94ECBE" w14:textId="08B569CE" w:rsidR="00F64147" w:rsidRPr="005255EF" w:rsidRDefault="005C4B89" w:rsidP="00C72F37">
            <w:pPr>
              <w:autoSpaceDE w:val="0"/>
              <w:autoSpaceDN w:val="0"/>
              <w:adjustRightInd w:val="0"/>
              <w:rPr>
                <w:rFonts w:ascii="Times New Roman" w:eastAsia="Times New Roman" w:hAnsi="Times New Roman" w:cs="Times New Roman"/>
                <w:color w:val="FF0000"/>
              </w:rPr>
            </w:pPr>
            <w:r>
              <w:rPr>
                <w:rFonts w:ascii="Times New Roman" w:hAnsi="Times New Roman" w:cs="Times New Roman"/>
              </w:rPr>
              <w:t xml:space="preserve">Basics </w:t>
            </w:r>
            <w:r w:rsidR="00B24F90" w:rsidRPr="00B24F90">
              <w:rPr>
                <w:rFonts w:ascii="Times New Roman" w:hAnsi="Times New Roman" w:cs="Times New Roman"/>
              </w:rPr>
              <w:t>of Law</w:t>
            </w:r>
          </w:p>
        </w:tc>
        <w:tc>
          <w:tcPr>
            <w:tcW w:w="4799" w:type="dxa"/>
          </w:tcPr>
          <w:p w14:paraId="524B0A98" w14:textId="77777777" w:rsidR="00F64147" w:rsidRPr="005B4A3C" w:rsidRDefault="00F64147" w:rsidP="00C72F37">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Niko Tatulashvili</w:t>
            </w:r>
          </w:p>
        </w:tc>
        <w:tc>
          <w:tcPr>
            <w:tcW w:w="5074" w:type="dxa"/>
          </w:tcPr>
          <w:p w14:paraId="23E23AF8" w14:textId="77777777" w:rsidR="00F64147" w:rsidRPr="005B4A3C" w:rsidRDefault="00F64147" w:rsidP="00C72F37">
            <w:pPr>
              <w:autoSpaceDE w:val="0"/>
              <w:autoSpaceDN w:val="0"/>
              <w:adjustRightInd w:val="0"/>
              <w:rPr>
                <w:rFonts w:ascii="Times New Roman" w:eastAsia="Times New Roman" w:hAnsi="Times New Roman" w:cs="Times New Roman"/>
                <w:noProof/>
                <w:color w:val="000000"/>
              </w:rPr>
            </w:pPr>
            <w:r w:rsidRPr="00FF3C43">
              <w:rPr>
                <w:rFonts w:ascii="Sylfaen" w:eastAsia="Times New Roman" w:hAnsi="Sylfaen" w:cs="Sylfaen"/>
                <w:noProof/>
                <w:color w:val="000000"/>
              </w:rPr>
              <w:t>Affiliated Associate Professor, PhD in</w:t>
            </w:r>
            <w:r>
              <w:rPr>
                <w:rFonts w:ascii="Sylfaen" w:hAnsi="Sylfaen" w:cs="Sylfaen"/>
                <w:noProof/>
                <w:color w:val="000000"/>
              </w:rPr>
              <w:t xml:space="preserve"> Law</w:t>
            </w:r>
          </w:p>
        </w:tc>
      </w:tr>
      <w:tr w:rsidR="007A3694" w:rsidRPr="00FF3C43" w14:paraId="649132D5" w14:textId="77777777" w:rsidTr="00376986">
        <w:tc>
          <w:tcPr>
            <w:tcW w:w="4797" w:type="dxa"/>
            <w:shd w:val="clear" w:color="auto" w:fill="auto"/>
          </w:tcPr>
          <w:p w14:paraId="5769DA67" w14:textId="5099A6BE"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Introduction to Political Science</w:t>
            </w:r>
          </w:p>
        </w:tc>
        <w:tc>
          <w:tcPr>
            <w:tcW w:w="4799" w:type="dxa"/>
          </w:tcPr>
          <w:p w14:paraId="12EC98A2" w14:textId="1923531B"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Ivanna Machitidze</w:t>
            </w:r>
          </w:p>
        </w:tc>
        <w:tc>
          <w:tcPr>
            <w:tcW w:w="5074" w:type="dxa"/>
          </w:tcPr>
          <w:p w14:paraId="19A831F5" w14:textId="567F0A2F"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 xml:space="preserve">Affiliated Associate Professor, </w:t>
            </w:r>
            <w:r w:rsidR="00B24C55">
              <w:rPr>
                <w:rFonts w:ascii="Times New Roman" w:eastAsia="Times New Roman" w:hAnsi="Times New Roman" w:cs="Times New Roman"/>
                <w:noProof/>
                <w:color w:val="000000"/>
              </w:rPr>
              <w:t xml:space="preserve">PhD in </w:t>
            </w:r>
            <w:r>
              <w:rPr>
                <w:rFonts w:ascii="Times New Roman" w:eastAsia="Times New Roman" w:hAnsi="Times New Roman" w:cs="Times New Roman"/>
                <w:noProof/>
                <w:color w:val="000000"/>
              </w:rPr>
              <w:t>Political Science</w:t>
            </w:r>
          </w:p>
        </w:tc>
      </w:tr>
      <w:tr w:rsidR="007A3694" w:rsidRPr="00FF3C43" w14:paraId="4220EE3D" w14:textId="77777777" w:rsidTr="00376986">
        <w:tc>
          <w:tcPr>
            <w:tcW w:w="4797" w:type="dxa"/>
            <w:shd w:val="clear" w:color="auto" w:fill="auto"/>
          </w:tcPr>
          <w:p w14:paraId="31580360" w14:textId="30DE09CF"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Professional English I</w:t>
            </w:r>
          </w:p>
        </w:tc>
        <w:tc>
          <w:tcPr>
            <w:tcW w:w="4799" w:type="dxa"/>
          </w:tcPr>
          <w:p w14:paraId="07679BDD" w14:textId="77777777" w:rsidR="007A3694" w:rsidRDefault="007A3694" w:rsidP="007A3694">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Sophiko Inasaridze</w:t>
            </w:r>
          </w:p>
          <w:p w14:paraId="1886463B" w14:textId="451B3792" w:rsidR="009F28C6" w:rsidRPr="005B4A3C" w:rsidRDefault="009F28C6"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Nato Pachuashvili</w:t>
            </w:r>
          </w:p>
        </w:tc>
        <w:tc>
          <w:tcPr>
            <w:tcW w:w="5074" w:type="dxa"/>
          </w:tcPr>
          <w:p w14:paraId="058714B4" w14:textId="77777777" w:rsidR="007A3694" w:rsidRDefault="007A3694" w:rsidP="007A3694">
            <w:pPr>
              <w:autoSpaceDE w:val="0"/>
              <w:autoSpaceDN w:val="0"/>
              <w:adjustRightInd w:val="0"/>
              <w:rPr>
                <w:rFonts w:ascii="Sylfaen" w:eastAsia="Times New Roman" w:hAnsi="Sylfaen" w:cs="Times New Roman"/>
                <w:noProof/>
              </w:rPr>
            </w:pPr>
            <w:r w:rsidRPr="007A3694">
              <w:rPr>
                <w:rFonts w:ascii="Times New Roman" w:eastAsia="Times New Roman" w:hAnsi="Times New Roman" w:cs="Times New Roman"/>
                <w:noProof/>
              </w:rPr>
              <w:t>Invited lecturer</w:t>
            </w:r>
            <w:r>
              <w:rPr>
                <w:rFonts w:ascii="Sylfaen" w:eastAsia="Times New Roman" w:hAnsi="Sylfaen" w:cs="Times New Roman"/>
                <w:noProof/>
                <w:lang w:val="ka-GE"/>
              </w:rPr>
              <w:t xml:space="preserve">, </w:t>
            </w:r>
            <w:r w:rsidR="00F1467F">
              <w:rPr>
                <w:rFonts w:ascii="Sylfaen" w:eastAsia="Times New Roman" w:hAnsi="Sylfaen" w:cs="Times New Roman"/>
                <w:noProof/>
              </w:rPr>
              <w:t>MA of Social Sciences</w:t>
            </w:r>
          </w:p>
          <w:p w14:paraId="7240FC6E" w14:textId="6F85246C" w:rsidR="009F28C6" w:rsidRPr="005B4A3C" w:rsidRDefault="009F28C6" w:rsidP="007A3694">
            <w:pPr>
              <w:autoSpaceDE w:val="0"/>
              <w:autoSpaceDN w:val="0"/>
              <w:adjustRightInd w:val="0"/>
              <w:rPr>
                <w:rFonts w:ascii="Times New Roman" w:eastAsia="Times New Roman" w:hAnsi="Times New Roman" w:cs="Times New Roman"/>
                <w:noProof/>
                <w:color w:val="000000"/>
              </w:rPr>
            </w:pPr>
            <w:r w:rsidRPr="003A360C">
              <w:rPr>
                <w:rFonts w:ascii="Times New Roman" w:hAnsi="Times New Roman" w:cs="Times New Roman"/>
                <w:noProof/>
              </w:rPr>
              <w:t xml:space="preserve">Invited Lecturer, </w:t>
            </w:r>
            <w:r>
              <w:rPr>
                <w:rFonts w:ascii="Times New Roman" w:hAnsi="Times New Roman" w:cs="Times New Roman"/>
                <w:noProof/>
              </w:rPr>
              <w:t>PhD in Education Sciences</w:t>
            </w:r>
          </w:p>
        </w:tc>
      </w:tr>
      <w:tr w:rsidR="0021504C" w:rsidRPr="00FF3C43" w14:paraId="7FBE1984" w14:textId="77777777" w:rsidTr="00376986">
        <w:tc>
          <w:tcPr>
            <w:tcW w:w="4797" w:type="dxa"/>
            <w:shd w:val="clear" w:color="auto" w:fill="auto"/>
          </w:tcPr>
          <w:p w14:paraId="046071C1" w14:textId="7B0A73BB" w:rsidR="0021504C" w:rsidRPr="005B4A3C" w:rsidRDefault="0021504C" w:rsidP="0021504C">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Professional English II</w:t>
            </w:r>
          </w:p>
        </w:tc>
        <w:tc>
          <w:tcPr>
            <w:tcW w:w="4799" w:type="dxa"/>
          </w:tcPr>
          <w:p w14:paraId="099BB048" w14:textId="77777777" w:rsidR="0021504C" w:rsidRDefault="0021504C" w:rsidP="0021504C">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Sophiko Inasaridze</w:t>
            </w:r>
          </w:p>
          <w:p w14:paraId="02F8B98E" w14:textId="34C66A7C" w:rsidR="0021504C" w:rsidRPr="005B4A3C" w:rsidRDefault="0021504C" w:rsidP="0021504C">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Nato Pachuashvili</w:t>
            </w:r>
          </w:p>
        </w:tc>
        <w:tc>
          <w:tcPr>
            <w:tcW w:w="5074" w:type="dxa"/>
          </w:tcPr>
          <w:p w14:paraId="22E1DBAA" w14:textId="77777777" w:rsidR="0021504C" w:rsidRDefault="0021504C" w:rsidP="0021504C">
            <w:pPr>
              <w:autoSpaceDE w:val="0"/>
              <w:autoSpaceDN w:val="0"/>
              <w:adjustRightInd w:val="0"/>
              <w:rPr>
                <w:rFonts w:ascii="Sylfaen" w:eastAsia="Times New Roman" w:hAnsi="Sylfaen" w:cs="Times New Roman"/>
                <w:noProof/>
              </w:rPr>
            </w:pPr>
            <w:r w:rsidRPr="007A3694">
              <w:rPr>
                <w:rFonts w:ascii="Times New Roman" w:eastAsia="Times New Roman" w:hAnsi="Times New Roman" w:cs="Times New Roman"/>
                <w:noProof/>
              </w:rPr>
              <w:t>Invited lecturer</w:t>
            </w:r>
            <w:r>
              <w:rPr>
                <w:rFonts w:ascii="Sylfaen" w:eastAsia="Times New Roman" w:hAnsi="Sylfaen" w:cs="Times New Roman"/>
                <w:noProof/>
                <w:lang w:val="ka-GE"/>
              </w:rPr>
              <w:t xml:space="preserve">, </w:t>
            </w:r>
            <w:r>
              <w:rPr>
                <w:rFonts w:ascii="Sylfaen" w:eastAsia="Times New Roman" w:hAnsi="Sylfaen" w:cs="Times New Roman"/>
                <w:noProof/>
              </w:rPr>
              <w:t>MA of Social Sciences</w:t>
            </w:r>
          </w:p>
          <w:p w14:paraId="1AF33828" w14:textId="4DB4C73F" w:rsidR="0021504C" w:rsidRPr="005B4A3C" w:rsidRDefault="0021504C" w:rsidP="0021504C">
            <w:pPr>
              <w:autoSpaceDE w:val="0"/>
              <w:autoSpaceDN w:val="0"/>
              <w:adjustRightInd w:val="0"/>
              <w:rPr>
                <w:rFonts w:ascii="Times New Roman" w:eastAsia="Times New Roman" w:hAnsi="Times New Roman" w:cs="Times New Roman"/>
                <w:noProof/>
                <w:color w:val="000000"/>
              </w:rPr>
            </w:pPr>
            <w:r w:rsidRPr="003A360C">
              <w:rPr>
                <w:rFonts w:ascii="Times New Roman" w:hAnsi="Times New Roman" w:cs="Times New Roman"/>
                <w:noProof/>
              </w:rPr>
              <w:t xml:space="preserve">Invited Lecturer, </w:t>
            </w:r>
            <w:r>
              <w:rPr>
                <w:rFonts w:ascii="Times New Roman" w:hAnsi="Times New Roman" w:cs="Times New Roman"/>
                <w:noProof/>
              </w:rPr>
              <w:t>PhD in Education Sciences</w:t>
            </w:r>
          </w:p>
        </w:tc>
      </w:tr>
      <w:tr w:rsidR="007A3694" w:rsidRPr="00FF3C43" w14:paraId="22539BF7" w14:textId="77777777" w:rsidTr="00376986">
        <w:tc>
          <w:tcPr>
            <w:tcW w:w="4797" w:type="dxa"/>
            <w:shd w:val="clear" w:color="auto" w:fill="auto"/>
          </w:tcPr>
          <w:p w14:paraId="3AE5DCA2" w14:textId="2C664727"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 xml:space="preserve">Introduction to Theory of International Relations </w:t>
            </w:r>
          </w:p>
        </w:tc>
        <w:tc>
          <w:tcPr>
            <w:tcW w:w="4799" w:type="dxa"/>
          </w:tcPr>
          <w:p w14:paraId="1F4DFA1C" w14:textId="4520AC08"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Tamar Karazanishvili</w:t>
            </w:r>
          </w:p>
        </w:tc>
        <w:tc>
          <w:tcPr>
            <w:tcW w:w="5074" w:type="dxa"/>
          </w:tcPr>
          <w:p w14:paraId="0D80D40D" w14:textId="7B3AB35F"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Invited lecturer, PhD in Political Science</w:t>
            </w:r>
          </w:p>
        </w:tc>
      </w:tr>
      <w:tr w:rsidR="007A3694" w:rsidRPr="00FF3C43" w14:paraId="3AACCA15" w14:textId="77777777" w:rsidTr="00376986">
        <w:tc>
          <w:tcPr>
            <w:tcW w:w="4797" w:type="dxa"/>
            <w:shd w:val="clear" w:color="auto" w:fill="auto"/>
          </w:tcPr>
          <w:p w14:paraId="7C9310C5" w14:textId="0EB4AAA3"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International Organizations</w:t>
            </w:r>
          </w:p>
        </w:tc>
        <w:tc>
          <w:tcPr>
            <w:tcW w:w="4799" w:type="dxa"/>
          </w:tcPr>
          <w:p w14:paraId="30F73EB1" w14:textId="6CBD5335" w:rsidR="007A3694" w:rsidRPr="005B4A3C" w:rsidRDefault="007A3694" w:rsidP="007A3694">
            <w:pPr>
              <w:numPr>
                <w:ilvl w:val="0"/>
                <w:numId w:val="13"/>
              </w:numPr>
              <w:autoSpaceDE w:val="0"/>
              <w:autoSpaceDN w:val="0"/>
              <w:adjustRightInd w:val="0"/>
              <w:ind w:left="401"/>
              <w:rPr>
                <w:rFonts w:ascii="Times New Roman" w:eastAsia="Times New Roman" w:hAnsi="Times New Roman" w:cs="Times New Roman"/>
                <w:noProof/>
                <w:color w:val="000000"/>
              </w:rPr>
            </w:pPr>
            <w:r>
              <w:rPr>
                <w:rFonts w:ascii="Sylfaen" w:eastAsia="Times New Roman" w:hAnsi="Sylfaen" w:cs="Sylfaen"/>
                <w:noProof/>
                <w:color w:val="000000"/>
              </w:rPr>
              <w:t>Tamar Papavadze</w:t>
            </w:r>
          </w:p>
          <w:p w14:paraId="182CE026" w14:textId="65397F24" w:rsidR="007A3694" w:rsidRPr="005B4A3C" w:rsidRDefault="007A3694" w:rsidP="007A3694">
            <w:pPr>
              <w:numPr>
                <w:ilvl w:val="0"/>
                <w:numId w:val="13"/>
              </w:numPr>
              <w:autoSpaceDE w:val="0"/>
              <w:autoSpaceDN w:val="0"/>
              <w:adjustRightInd w:val="0"/>
              <w:ind w:left="401"/>
              <w:rPr>
                <w:rFonts w:ascii="Times New Roman" w:eastAsia="Times New Roman" w:hAnsi="Times New Roman" w:cs="Times New Roman"/>
                <w:noProof/>
                <w:color w:val="000000"/>
              </w:rPr>
            </w:pPr>
            <w:r>
              <w:rPr>
                <w:rFonts w:ascii="Sylfaen" w:eastAsia="Times New Roman" w:hAnsi="Sylfaen" w:cs="Sylfaen"/>
                <w:noProof/>
                <w:color w:val="000000"/>
              </w:rPr>
              <w:t>Tamta Tskhovrebadze</w:t>
            </w:r>
          </w:p>
        </w:tc>
        <w:tc>
          <w:tcPr>
            <w:tcW w:w="5074" w:type="dxa"/>
          </w:tcPr>
          <w:p w14:paraId="0C9FCF19" w14:textId="2B797452" w:rsidR="007A3694" w:rsidRPr="005B4A3C" w:rsidRDefault="007A3694" w:rsidP="007A3694">
            <w:pPr>
              <w:numPr>
                <w:ilvl w:val="0"/>
                <w:numId w:val="14"/>
              </w:numPr>
              <w:autoSpaceDE w:val="0"/>
              <w:autoSpaceDN w:val="0"/>
              <w:adjustRightInd w:val="0"/>
              <w:ind w:left="374"/>
              <w:rPr>
                <w:rFonts w:ascii="Times New Roman" w:eastAsia="Times New Roman" w:hAnsi="Times New Roman" w:cs="Times New Roman"/>
                <w:noProof/>
                <w:color w:val="000000"/>
              </w:rPr>
            </w:pPr>
            <w:r>
              <w:rPr>
                <w:rFonts w:ascii="Sylfaen" w:eastAsia="Times New Roman" w:hAnsi="Sylfaen" w:cs="Sylfaen"/>
                <w:noProof/>
                <w:color w:val="000000"/>
              </w:rPr>
              <w:t>Invited lecturer</w:t>
            </w:r>
            <w:r w:rsidR="00BE18CF">
              <w:rPr>
                <w:rFonts w:ascii="Sylfaen" w:eastAsia="Times New Roman" w:hAnsi="Sylfaen" w:cs="Sylfaen"/>
                <w:noProof/>
                <w:color w:val="000000"/>
              </w:rPr>
              <w:t>, MA of Social Sciences</w:t>
            </w:r>
          </w:p>
          <w:p w14:paraId="69D8BBE2" w14:textId="15FBF492" w:rsidR="007A3694" w:rsidRPr="005B4A3C" w:rsidRDefault="007A3694" w:rsidP="007A3694">
            <w:pPr>
              <w:numPr>
                <w:ilvl w:val="0"/>
                <w:numId w:val="14"/>
              </w:numPr>
              <w:autoSpaceDE w:val="0"/>
              <w:autoSpaceDN w:val="0"/>
              <w:adjustRightInd w:val="0"/>
              <w:ind w:left="374"/>
              <w:rPr>
                <w:rFonts w:ascii="Times New Roman" w:eastAsia="Times New Roman" w:hAnsi="Times New Roman" w:cs="Times New Roman"/>
                <w:noProof/>
                <w:color w:val="000000"/>
              </w:rPr>
            </w:pPr>
            <w:r>
              <w:rPr>
                <w:rFonts w:ascii="Sylfaen" w:eastAsia="Times New Roman" w:hAnsi="Sylfaen" w:cs="Sylfaen"/>
                <w:noProof/>
                <w:color w:val="000000"/>
              </w:rPr>
              <w:t>Affiliated Associate Professor, PhD in Polirical Science</w:t>
            </w:r>
          </w:p>
        </w:tc>
      </w:tr>
      <w:tr w:rsidR="00DF380A" w:rsidRPr="00FF3C43" w14:paraId="11BE2084" w14:textId="77777777" w:rsidTr="00376986">
        <w:tc>
          <w:tcPr>
            <w:tcW w:w="4797" w:type="dxa"/>
            <w:shd w:val="clear" w:color="auto" w:fill="auto"/>
          </w:tcPr>
          <w:p w14:paraId="11D16092" w14:textId="3BE24771" w:rsidR="00DF380A" w:rsidRPr="005B4A3C" w:rsidRDefault="00DF380A" w:rsidP="00DF380A">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Negotiations and Conflict Resolution</w:t>
            </w:r>
          </w:p>
        </w:tc>
        <w:tc>
          <w:tcPr>
            <w:tcW w:w="4799" w:type="dxa"/>
          </w:tcPr>
          <w:p w14:paraId="28728BD2" w14:textId="2C130330" w:rsidR="00DF380A" w:rsidRPr="005B4A3C" w:rsidRDefault="00DF380A" w:rsidP="00DF380A">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Tamta Tskhovrebadze</w:t>
            </w:r>
          </w:p>
        </w:tc>
        <w:tc>
          <w:tcPr>
            <w:tcW w:w="5074" w:type="dxa"/>
          </w:tcPr>
          <w:p w14:paraId="4D6AB567" w14:textId="706E09B3" w:rsidR="00DF380A" w:rsidRPr="00BE18CF" w:rsidRDefault="00DF380A" w:rsidP="00DF380A">
            <w:pPr>
              <w:autoSpaceDE w:val="0"/>
              <w:autoSpaceDN w:val="0"/>
              <w:adjustRightInd w:val="0"/>
              <w:rPr>
                <w:rFonts w:ascii="Times New Roman" w:hAnsi="Times New Roman" w:cs="Times New Roman"/>
                <w:noProof/>
                <w:color w:val="000000"/>
              </w:rPr>
            </w:pPr>
            <w:r w:rsidRPr="0035091F">
              <w:rPr>
                <w:rFonts w:ascii="Sylfaen" w:eastAsia="Times New Roman" w:hAnsi="Sylfaen" w:cs="Sylfaen"/>
                <w:noProof/>
                <w:color w:val="000000"/>
              </w:rPr>
              <w:t>Affiliated Associate Professor, PhD in Polirical Science</w:t>
            </w:r>
          </w:p>
        </w:tc>
      </w:tr>
      <w:tr w:rsidR="00C95A03" w:rsidRPr="00FF3C43" w14:paraId="5C75193F" w14:textId="77777777" w:rsidTr="00376986">
        <w:tc>
          <w:tcPr>
            <w:tcW w:w="4797" w:type="dxa"/>
            <w:shd w:val="clear" w:color="auto" w:fill="auto"/>
          </w:tcPr>
          <w:p w14:paraId="45F2113D" w14:textId="6BBCEF65" w:rsidR="00C95A03" w:rsidRPr="005B4A3C" w:rsidRDefault="00C95A03" w:rsidP="00C95A03">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 xml:space="preserve">International Politics </w:t>
            </w:r>
          </w:p>
        </w:tc>
        <w:tc>
          <w:tcPr>
            <w:tcW w:w="4799" w:type="dxa"/>
          </w:tcPr>
          <w:p w14:paraId="728C2E38" w14:textId="5EEBAE69" w:rsidR="00C95A03" w:rsidRPr="005B4A3C" w:rsidRDefault="00C95A03" w:rsidP="00C95A0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Ivanna Machitidze</w:t>
            </w:r>
          </w:p>
        </w:tc>
        <w:tc>
          <w:tcPr>
            <w:tcW w:w="5074" w:type="dxa"/>
          </w:tcPr>
          <w:p w14:paraId="06D60B1D" w14:textId="128ECCF6" w:rsidR="00C95A03" w:rsidRPr="005B4A3C" w:rsidRDefault="00C95A03" w:rsidP="00C95A0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 xml:space="preserve">Affiliated Associate Professor, </w:t>
            </w:r>
            <w:r>
              <w:rPr>
                <w:rFonts w:ascii="Times New Roman" w:eastAsia="Times New Roman" w:hAnsi="Times New Roman" w:cs="Times New Roman"/>
                <w:noProof/>
                <w:color w:val="000000"/>
              </w:rPr>
              <w:t>PhD in Political Science</w:t>
            </w:r>
          </w:p>
        </w:tc>
      </w:tr>
      <w:tr w:rsidR="00DF380A" w:rsidRPr="00FF3C43" w14:paraId="48905968" w14:textId="77777777" w:rsidTr="00376986">
        <w:tc>
          <w:tcPr>
            <w:tcW w:w="4797" w:type="dxa"/>
            <w:shd w:val="clear" w:color="auto" w:fill="auto"/>
          </w:tcPr>
          <w:p w14:paraId="13566B31" w14:textId="05862C38" w:rsidR="00DF380A" w:rsidRPr="005B4A3C" w:rsidRDefault="00DF380A" w:rsidP="00DF380A">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 xml:space="preserve">International Economics </w:t>
            </w:r>
          </w:p>
        </w:tc>
        <w:tc>
          <w:tcPr>
            <w:tcW w:w="4799" w:type="dxa"/>
          </w:tcPr>
          <w:p w14:paraId="4D471F77" w14:textId="77777777" w:rsidR="00DF380A" w:rsidRDefault="00DF380A" w:rsidP="00DF380A">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Merab Abdaladze</w:t>
            </w:r>
          </w:p>
          <w:p w14:paraId="755B0074" w14:textId="56D7F46D" w:rsidR="00BB7BE6" w:rsidRPr="005B4A3C" w:rsidRDefault="00BB7BE6" w:rsidP="00DF380A">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Azer Dilanchiev</w:t>
            </w:r>
          </w:p>
        </w:tc>
        <w:tc>
          <w:tcPr>
            <w:tcW w:w="5074" w:type="dxa"/>
          </w:tcPr>
          <w:p w14:paraId="5D2B5674" w14:textId="77777777" w:rsidR="00DF380A" w:rsidRDefault="00DF380A" w:rsidP="00DF380A">
            <w:pPr>
              <w:autoSpaceDE w:val="0"/>
              <w:autoSpaceDN w:val="0"/>
              <w:adjustRightInd w:val="0"/>
              <w:rPr>
                <w:rFonts w:ascii="Sylfaen" w:hAnsi="Sylfaen" w:cs="Times New Roman"/>
                <w:noProof/>
                <w:color w:val="000000"/>
              </w:rPr>
            </w:pPr>
            <w:r w:rsidRPr="001B71D1">
              <w:rPr>
                <w:rFonts w:ascii="Sylfaen" w:hAnsi="Sylfaen" w:cs="Times New Roman"/>
                <w:noProof/>
                <w:color w:val="000000"/>
              </w:rPr>
              <w:t xml:space="preserve">Invited Lecturer, </w:t>
            </w:r>
            <w:r>
              <w:rPr>
                <w:rFonts w:ascii="Sylfaen" w:hAnsi="Sylfaen" w:cs="Times New Roman"/>
                <w:noProof/>
                <w:color w:val="000000"/>
              </w:rPr>
              <w:t>PhD</w:t>
            </w:r>
            <w:r w:rsidRPr="001B71D1">
              <w:rPr>
                <w:rFonts w:ascii="Sylfaen" w:hAnsi="Sylfaen" w:cs="Times New Roman"/>
                <w:noProof/>
                <w:color w:val="000000"/>
              </w:rPr>
              <w:t xml:space="preserve"> of Economic Science</w:t>
            </w:r>
          </w:p>
          <w:p w14:paraId="3F2D512F" w14:textId="5385F74B" w:rsidR="00BB7BE6" w:rsidRPr="005B4A3C" w:rsidRDefault="00BB7BE6" w:rsidP="00DF380A">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Affiliated Associate Professor, PhD in Business Administration</w:t>
            </w:r>
          </w:p>
        </w:tc>
      </w:tr>
      <w:tr w:rsidR="006C0737" w:rsidRPr="00FF3C43" w14:paraId="283075A3" w14:textId="77777777" w:rsidTr="00376986">
        <w:tc>
          <w:tcPr>
            <w:tcW w:w="4797" w:type="dxa"/>
            <w:shd w:val="clear" w:color="auto" w:fill="auto"/>
          </w:tcPr>
          <w:p w14:paraId="64C2C2BF" w14:textId="4C564DFC" w:rsidR="006C0737" w:rsidRPr="005B4A3C" w:rsidRDefault="006C0737" w:rsidP="006C0737">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Public International Law</w:t>
            </w:r>
          </w:p>
        </w:tc>
        <w:tc>
          <w:tcPr>
            <w:tcW w:w="4799" w:type="dxa"/>
          </w:tcPr>
          <w:p w14:paraId="1EB5FCAB" w14:textId="76FEF964" w:rsidR="006C0737" w:rsidRPr="005B4A3C" w:rsidRDefault="006C0737" w:rsidP="006C0737">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Niko Tatulashvili</w:t>
            </w:r>
          </w:p>
        </w:tc>
        <w:tc>
          <w:tcPr>
            <w:tcW w:w="5074" w:type="dxa"/>
          </w:tcPr>
          <w:p w14:paraId="46AAF972" w14:textId="0ACF0D5E" w:rsidR="006C0737" w:rsidRPr="005B4A3C" w:rsidRDefault="006C0737" w:rsidP="006C0737">
            <w:pPr>
              <w:autoSpaceDE w:val="0"/>
              <w:autoSpaceDN w:val="0"/>
              <w:adjustRightInd w:val="0"/>
              <w:rPr>
                <w:rFonts w:ascii="Times New Roman" w:eastAsia="Times New Roman" w:hAnsi="Times New Roman" w:cs="Times New Roman"/>
                <w:noProof/>
                <w:color w:val="000000"/>
              </w:rPr>
            </w:pPr>
            <w:r w:rsidRPr="00BE18CF">
              <w:rPr>
                <w:rFonts w:ascii="Sylfaen" w:hAnsi="Sylfaen" w:cs="Sylfaen"/>
                <w:noProof/>
                <w:color w:val="000000"/>
              </w:rPr>
              <w:t>Affiliated Associate Professor, PhD in Law</w:t>
            </w:r>
          </w:p>
        </w:tc>
      </w:tr>
      <w:tr w:rsidR="00DF380A" w:rsidRPr="00FF3C43" w14:paraId="5DA32379" w14:textId="77777777" w:rsidTr="00376986">
        <w:tc>
          <w:tcPr>
            <w:tcW w:w="4797" w:type="dxa"/>
            <w:shd w:val="clear" w:color="auto" w:fill="auto"/>
          </w:tcPr>
          <w:p w14:paraId="661DC548" w14:textId="1C61E35E" w:rsidR="00DF380A" w:rsidRPr="005B4A3C" w:rsidRDefault="00DF380A" w:rsidP="00DF380A">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 xml:space="preserve">Research Methods in Social Sciences </w:t>
            </w:r>
          </w:p>
        </w:tc>
        <w:tc>
          <w:tcPr>
            <w:tcW w:w="4799" w:type="dxa"/>
          </w:tcPr>
          <w:p w14:paraId="182DA7EA" w14:textId="3AD514FA" w:rsidR="00DF380A" w:rsidRPr="005B4A3C" w:rsidRDefault="00DF380A" w:rsidP="00DF380A">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Tsisana Khundadze</w:t>
            </w:r>
          </w:p>
        </w:tc>
        <w:tc>
          <w:tcPr>
            <w:tcW w:w="5074" w:type="dxa"/>
          </w:tcPr>
          <w:p w14:paraId="2A8F7C5F" w14:textId="1B928946" w:rsidR="00DF380A" w:rsidRPr="001B71D1" w:rsidRDefault="00DF380A" w:rsidP="00DF380A">
            <w:pPr>
              <w:autoSpaceDE w:val="0"/>
              <w:autoSpaceDN w:val="0"/>
              <w:adjustRightInd w:val="0"/>
              <w:rPr>
                <w:rFonts w:ascii="Times New Roman" w:hAnsi="Times New Roman" w:cs="Times New Roman"/>
                <w:noProof/>
                <w:color w:val="000000"/>
              </w:rPr>
            </w:pPr>
            <w:r w:rsidRPr="0035091F">
              <w:rPr>
                <w:rFonts w:ascii="Sylfaen" w:eastAsia="Times New Roman" w:hAnsi="Sylfaen" w:cs="Sylfaen"/>
                <w:noProof/>
                <w:color w:val="000000"/>
              </w:rPr>
              <w:t>Invited Lecturer,</w:t>
            </w:r>
            <w:r>
              <w:rPr>
                <w:rFonts w:ascii="Sylfaen" w:eastAsia="Times New Roman" w:hAnsi="Sylfaen" w:cs="Sylfaen"/>
                <w:noProof/>
                <w:color w:val="000000"/>
              </w:rPr>
              <w:t xml:space="preserve"> </w:t>
            </w:r>
            <w:r w:rsidRPr="0035091F">
              <w:rPr>
                <w:rFonts w:ascii="Sylfaen" w:eastAsia="Times New Roman" w:hAnsi="Sylfaen" w:cs="Sylfaen"/>
                <w:noProof/>
                <w:color w:val="000000"/>
              </w:rPr>
              <w:t>PhD in Psychology</w:t>
            </w:r>
          </w:p>
        </w:tc>
      </w:tr>
      <w:tr w:rsidR="007A3694" w:rsidRPr="00FF3C43" w14:paraId="01022EB7" w14:textId="77777777" w:rsidTr="00376986">
        <w:tc>
          <w:tcPr>
            <w:tcW w:w="4797" w:type="dxa"/>
            <w:shd w:val="clear" w:color="auto" w:fill="auto"/>
          </w:tcPr>
          <w:p w14:paraId="5694C66D" w14:textId="5B278944"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Introduction to International Security</w:t>
            </w:r>
          </w:p>
        </w:tc>
        <w:tc>
          <w:tcPr>
            <w:tcW w:w="4799" w:type="dxa"/>
          </w:tcPr>
          <w:p w14:paraId="248D2BE6" w14:textId="7016401C"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Giorgi Lekveishvili</w:t>
            </w:r>
          </w:p>
        </w:tc>
        <w:tc>
          <w:tcPr>
            <w:tcW w:w="5074" w:type="dxa"/>
          </w:tcPr>
          <w:p w14:paraId="56D9EA66" w14:textId="26DA72C9"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35091F">
              <w:rPr>
                <w:rFonts w:ascii="Sylfaen" w:eastAsia="Times New Roman" w:hAnsi="Sylfaen" w:cs="Sylfaen"/>
                <w:noProof/>
                <w:color w:val="000000"/>
              </w:rPr>
              <w:t>Invited Lecturer,</w:t>
            </w:r>
            <w:r>
              <w:rPr>
                <w:rFonts w:ascii="Sylfaen" w:eastAsia="Times New Roman" w:hAnsi="Sylfaen" w:cs="Sylfaen"/>
                <w:noProof/>
                <w:color w:val="000000"/>
              </w:rPr>
              <w:t xml:space="preserve"> </w:t>
            </w:r>
            <w:r w:rsidRPr="0035091F">
              <w:rPr>
                <w:rFonts w:ascii="Sylfaen" w:eastAsia="Times New Roman" w:hAnsi="Sylfaen" w:cs="Sylfaen"/>
                <w:noProof/>
                <w:color w:val="000000"/>
              </w:rPr>
              <w:t>PhD in International Relations</w:t>
            </w:r>
          </w:p>
        </w:tc>
      </w:tr>
      <w:tr w:rsidR="007A3694" w:rsidRPr="00FF3C43" w14:paraId="3D129235" w14:textId="77777777" w:rsidTr="00376986">
        <w:tc>
          <w:tcPr>
            <w:tcW w:w="4797" w:type="dxa"/>
            <w:shd w:val="clear" w:color="auto" w:fill="auto"/>
          </w:tcPr>
          <w:p w14:paraId="4BC6C5EC" w14:textId="58F204BC"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Introduction to Foreign Policy Analysis</w:t>
            </w:r>
          </w:p>
        </w:tc>
        <w:tc>
          <w:tcPr>
            <w:tcW w:w="4799" w:type="dxa"/>
          </w:tcPr>
          <w:p w14:paraId="6B432811" w14:textId="5CA63F2A" w:rsidR="007A3694" w:rsidRDefault="009B3EF5" w:rsidP="007A3694">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Vasil Kuchukhidze</w:t>
            </w:r>
          </w:p>
          <w:p w14:paraId="23A3C55B" w14:textId="56EC2913" w:rsidR="00160EB4" w:rsidRPr="005B4A3C" w:rsidRDefault="00160EB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Irakli Javakhishvili</w:t>
            </w:r>
          </w:p>
        </w:tc>
        <w:tc>
          <w:tcPr>
            <w:tcW w:w="5074" w:type="dxa"/>
          </w:tcPr>
          <w:p w14:paraId="6B33290B" w14:textId="646B2777" w:rsidR="009B3EF5" w:rsidRDefault="009B3EF5" w:rsidP="007A3694">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 xml:space="preserve">Invited Lecturer, </w:t>
            </w:r>
            <w:r w:rsidR="00D70EBD">
              <w:rPr>
                <w:rFonts w:ascii="Times New Roman" w:eastAsia="Times New Roman" w:hAnsi="Times New Roman" w:cs="Times New Roman"/>
                <w:noProof/>
                <w:color w:val="000000"/>
              </w:rPr>
              <w:t>MA in European Studies</w:t>
            </w:r>
          </w:p>
          <w:p w14:paraId="5CD6F219" w14:textId="7A38AC33" w:rsidR="00160EB4" w:rsidRPr="005B4A3C" w:rsidRDefault="005255EF" w:rsidP="007A3694">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Invited Lecturer, PhD in Social Sciences</w:t>
            </w:r>
          </w:p>
        </w:tc>
      </w:tr>
      <w:tr w:rsidR="007A3694" w:rsidRPr="00FF3C43" w14:paraId="2AC9C4A5" w14:textId="77777777" w:rsidTr="00376986">
        <w:tc>
          <w:tcPr>
            <w:tcW w:w="4797" w:type="dxa"/>
            <w:shd w:val="clear" w:color="auto" w:fill="auto"/>
          </w:tcPr>
          <w:p w14:paraId="0C7FCF07" w14:textId="0EED615B"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Politics of the European Union</w:t>
            </w:r>
          </w:p>
        </w:tc>
        <w:tc>
          <w:tcPr>
            <w:tcW w:w="4799" w:type="dxa"/>
          </w:tcPr>
          <w:p w14:paraId="47B05244" w14:textId="77777777" w:rsidR="007A3694" w:rsidRDefault="007A3694" w:rsidP="007A3694">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Levan Makhashvili</w:t>
            </w:r>
          </w:p>
          <w:p w14:paraId="0594021D" w14:textId="77777777" w:rsidR="009E57DA" w:rsidRDefault="009E57DA" w:rsidP="007A3694">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Steven Van Hecke</w:t>
            </w:r>
          </w:p>
          <w:p w14:paraId="1E35F5DE" w14:textId="79D1D36F" w:rsidR="003F24C3" w:rsidRPr="005B4A3C" w:rsidRDefault="003F24C3"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Diana Khomeriki</w:t>
            </w:r>
          </w:p>
        </w:tc>
        <w:tc>
          <w:tcPr>
            <w:tcW w:w="5074" w:type="dxa"/>
          </w:tcPr>
          <w:p w14:paraId="442B34BA" w14:textId="77777777" w:rsidR="007A3694" w:rsidRDefault="007A3694" w:rsidP="007A3694">
            <w:pPr>
              <w:autoSpaceDE w:val="0"/>
              <w:autoSpaceDN w:val="0"/>
              <w:adjustRightInd w:val="0"/>
              <w:rPr>
                <w:rFonts w:ascii="Times New Roman" w:eastAsia="Times New Roman" w:hAnsi="Times New Roman" w:cs="Times New Roman"/>
                <w:noProof/>
              </w:rPr>
            </w:pPr>
            <w:r w:rsidRPr="00785C23">
              <w:rPr>
                <w:rFonts w:ascii="Times New Roman" w:eastAsia="Times New Roman" w:hAnsi="Times New Roman" w:cs="Times New Roman"/>
                <w:noProof/>
              </w:rPr>
              <w:t>Invited Lecturer</w:t>
            </w:r>
            <w:r w:rsidR="00785C23">
              <w:rPr>
                <w:rFonts w:ascii="Times New Roman" w:eastAsia="Times New Roman" w:hAnsi="Times New Roman" w:cs="Times New Roman"/>
                <w:noProof/>
              </w:rPr>
              <w:t xml:space="preserve">, PhD in European Studies </w:t>
            </w:r>
          </w:p>
          <w:p w14:paraId="0429C252" w14:textId="77777777" w:rsidR="009E57DA" w:rsidRDefault="009E57DA" w:rsidP="007A3694">
            <w:pPr>
              <w:autoSpaceDE w:val="0"/>
              <w:autoSpaceDN w:val="0"/>
              <w:adjustRightInd w:val="0"/>
              <w:rPr>
                <w:rFonts w:ascii="Times New Roman" w:eastAsia="Times New Roman" w:hAnsi="Times New Roman" w:cs="Times New Roman"/>
                <w:noProof/>
              </w:rPr>
            </w:pPr>
            <w:r>
              <w:rPr>
                <w:rFonts w:ascii="Times New Roman" w:eastAsia="Times New Roman" w:hAnsi="Times New Roman" w:cs="Times New Roman"/>
                <w:noProof/>
              </w:rPr>
              <w:t>Invited Lecturer, PhD in Political Science</w:t>
            </w:r>
          </w:p>
          <w:p w14:paraId="17261394" w14:textId="66587DFC" w:rsidR="003F24C3" w:rsidRPr="00785C23" w:rsidRDefault="003F24C3" w:rsidP="007A3694">
            <w:pPr>
              <w:autoSpaceDE w:val="0"/>
              <w:autoSpaceDN w:val="0"/>
              <w:adjustRightInd w:val="0"/>
              <w:rPr>
                <w:rFonts w:ascii="Sylfaen" w:eastAsia="Times New Roman" w:hAnsi="Sylfaen" w:cs="Times New Roman"/>
                <w:noProof/>
                <w:color w:val="FF0000"/>
                <w:lang w:val="ka-GE"/>
              </w:rPr>
            </w:pPr>
            <w:r>
              <w:rPr>
                <w:rFonts w:ascii="Times New Roman" w:eastAsia="Times New Roman" w:hAnsi="Times New Roman" w:cs="Times New Roman"/>
                <w:noProof/>
              </w:rPr>
              <w:t>Invited Lecturer, MA in International Relations</w:t>
            </w:r>
          </w:p>
        </w:tc>
      </w:tr>
      <w:tr w:rsidR="007A3694" w:rsidRPr="00FF3C43" w14:paraId="7739599A" w14:textId="77777777" w:rsidTr="00376986">
        <w:tc>
          <w:tcPr>
            <w:tcW w:w="4797" w:type="dxa"/>
            <w:shd w:val="clear" w:color="auto" w:fill="auto"/>
          </w:tcPr>
          <w:p w14:paraId="1989CA68" w14:textId="353277E8"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Foreign Policy of Georgia</w:t>
            </w:r>
          </w:p>
        </w:tc>
        <w:tc>
          <w:tcPr>
            <w:tcW w:w="4799" w:type="dxa"/>
          </w:tcPr>
          <w:p w14:paraId="5626B0CD" w14:textId="26FB68D4" w:rsidR="007A3694" w:rsidRPr="005B4A3C" w:rsidRDefault="007A3694" w:rsidP="007A3694">
            <w:pPr>
              <w:tabs>
                <w:tab w:val="left" w:pos="1625"/>
              </w:tabs>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Amiran Kavadze</w:t>
            </w:r>
          </w:p>
        </w:tc>
        <w:tc>
          <w:tcPr>
            <w:tcW w:w="5074" w:type="dxa"/>
          </w:tcPr>
          <w:p w14:paraId="25598B15" w14:textId="79495207"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 xml:space="preserve">Affiliated Professor, </w:t>
            </w:r>
            <w:r w:rsidRPr="0035091F">
              <w:rPr>
                <w:rFonts w:ascii="Sylfaen" w:eastAsia="Times New Roman" w:hAnsi="Sylfaen" w:cs="Sylfaen"/>
                <w:noProof/>
                <w:color w:val="000000"/>
              </w:rPr>
              <w:t>PhD in Biology</w:t>
            </w:r>
          </w:p>
        </w:tc>
      </w:tr>
      <w:tr w:rsidR="007A3694" w:rsidRPr="00FF3C43" w14:paraId="0298A0C7" w14:textId="77777777" w:rsidTr="00376986">
        <w:tc>
          <w:tcPr>
            <w:tcW w:w="4797" w:type="dxa"/>
            <w:shd w:val="clear" w:color="auto" w:fill="auto"/>
          </w:tcPr>
          <w:p w14:paraId="6E2F52E4" w14:textId="7EE97FA3"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Thesis Writing</w:t>
            </w:r>
            <w:r w:rsidR="00DC786E">
              <w:rPr>
                <w:rFonts w:ascii="Times New Roman" w:hAnsi="Times New Roman" w:cs="Times New Roman"/>
              </w:rPr>
              <w:t xml:space="preserve"> (Practical Course)</w:t>
            </w:r>
          </w:p>
        </w:tc>
        <w:tc>
          <w:tcPr>
            <w:tcW w:w="4799" w:type="dxa"/>
          </w:tcPr>
          <w:p w14:paraId="288BEF0A" w14:textId="24831690"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Nino Kereselidze</w:t>
            </w:r>
          </w:p>
        </w:tc>
        <w:tc>
          <w:tcPr>
            <w:tcW w:w="5074" w:type="dxa"/>
          </w:tcPr>
          <w:p w14:paraId="1B5E1000" w14:textId="694A8871"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Affiliated Associate Professor, PhD in International Relations</w:t>
            </w:r>
          </w:p>
        </w:tc>
      </w:tr>
      <w:tr w:rsidR="007A3694" w:rsidRPr="00FF3C43" w14:paraId="28FBB345" w14:textId="77777777" w:rsidTr="00376986">
        <w:tc>
          <w:tcPr>
            <w:tcW w:w="4797" w:type="dxa"/>
            <w:shd w:val="clear" w:color="auto" w:fill="auto"/>
          </w:tcPr>
          <w:p w14:paraId="345C9E6D" w14:textId="49CA2667"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hAnsi="Times New Roman" w:cs="Times New Roman"/>
              </w:rPr>
              <w:t xml:space="preserve">Bachelor Thesis </w:t>
            </w:r>
          </w:p>
        </w:tc>
        <w:tc>
          <w:tcPr>
            <w:tcW w:w="9873" w:type="dxa"/>
            <w:gridSpan w:val="2"/>
          </w:tcPr>
          <w:p w14:paraId="603694EA" w14:textId="5BBAA100" w:rsidR="007A3694" w:rsidRPr="005B4A3C" w:rsidRDefault="007A3694" w:rsidP="007A3694">
            <w:pPr>
              <w:autoSpaceDE w:val="0"/>
              <w:autoSpaceDN w:val="0"/>
              <w:adjustRightInd w:val="0"/>
              <w:jc w:val="both"/>
              <w:rPr>
                <w:rFonts w:ascii="Times New Roman" w:hAnsi="Times New Roman" w:cs="Times New Roman"/>
                <w:noProof/>
              </w:rPr>
            </w:pPr>
            <w:r w:rsidRPr="00160311">
              <w:rPr>
                <w:rFonts w:ascii="Sylfaen" w:hAnsi="Sylfaen" w:cs="Sylfaen"/>
                <w:noProof/>
              </w:rPr>
              <w:t>Bachelor thesis supervisor is an academic staff or invited lecturer of IBSU, in possession of research experience relevant to the field. Herewith, if invited staff does not hold doctoral degree, he/she has to have publications for last 5 years.</w:t>
            </w:r>
          </w:p>
        </w:tc>
      </w:tr>
      <w:tr w:rsidR="007A3694" w:rsidRPr="00FF3C43" w14:paraId="7FD8FFB3" w14:textId="77777777" w:rsidTr="00376986">
        <w:tc>
          <w:tcPr>
            <w:tcW w:w="4797" w:type="dxa"/>
            <w:tcBorders>
              <w:top w:val="nil"/>
              <w:left w:val="single" w:sz="8" w:space="0" w:color="auto"/>
              <w:bottom w:val="single" w:sz="4" w:space="0" w:color="auto"/>
              <w:right w:val="single" w:sz="4" w:space="0" w:color="auto"/>
            </w:tcBorders>
          </w:tcPr>
          <w:p w14:paraId="5B1924DF" w14:textId="3012C3FA"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Basics of Philosophy </w:t>
            </w:r>
          </w:p>
        </w:tc>
        <w:tc>
          <w:tcPr>
            <w:tcW w:w="4799" w:type="dxa"/>
          </w:tcPr>
          <w:p w14:paraId="6EA871CD" w14:textId="7E411FA5"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Lasha Kharazi</w:t>
            </w:r>
          </w:p>
        </w:tc>
        <w:tc>
          <w:tcPr>
            <w:tcW w:w="5074" w:type="dxa"/>
          </w:tcPr>
          <w:p w14:paraId="4F22A9CD" w14:textId="3CC47C81" w:rsidR="007A3694" w:rsidRPr="00785C23" w:rsidRDefault="007A3694" w:rsidP="007A3694">
            <w:pPr>
              <w:autoSpaceDE w:val="0"/>
              <w:autoSpaceDN w:val="0"/>
              <w:adjustRightInd w:val="0"/>
              <w:rPr>
                <w:rFonts w:ascii="Times New Roman" w:eastAsia="Times New Roman" w:hAnsi="Times New Roman" w:cs="Times New Roman"/>
                <w:noProof/>
                <w:color w:val="000000"/>
              </w:rPr>
            </w:pPr>
            <w:r w:rsidRPr="00785C23">
              <w:rPr>
                <w:rFonts w:ascii="Sylfaen" w:eastAsia="Times New Roman" w:hAnsi="Sylfaen" w:cs="Sylfaen"/>
                <w:bCs/>
              </w:rPr>
              <w:t>Invited Lecturer</w:t>
            </w:r>
            <w:r w:rsidR="00785C23">
              <w:rPr>
                <w:rFonts w:ascii="Sylfaen" w:eastAsia="Times New Roman" w:hAnsi="Sylfaen" w:cs="Sylfaen"/>
                <w:bCs/>
                <w:lang w:val="ka-GE"/>
              </w:rPr>
              <w:t xml:space="preserve">, </w:t>
            </w:r>
            <w:r w:rsidR="00785C23">
              <w:rPr>
                <w:rFonts w:ascii="Sylfaen" w:eastAsia="Times New Roman" w:hAnsi="Sylfaen" w:cs="Sylfaen"/>
                <w:bCs/>
              </w:rPr>
              <w:t xml:space="preserve">MA of Political Science </w:t>
            </w:r>
          </w:p>
        </w:tc>
      </w:tr>
      <w:tr w:rsidR="007A3694" w:rsidRPr="00FF3C43" w14:paraId="20E2741F" w14:textId="77777777" w:rsidTr="00376986">
        <w:tc>
          <w:tcPr>
            <w:tcW w:w="4797" w:type="dxa"/>
            <w:tcBorders>
              <w:top w:val="nil"/>
              <w:left w:val="single" w:sz="8" w:space="0" w:color="auto"/>
              <w:bottom w:val="single" w:sz="4" w:space="0" w:color="auto"/>
              <w:right w:val="single" w:sz="4" w:space="0" w:color="auto"/>
            </w:tcBorders>
          </w:tcPr>
          <w:p w14:paraId="42D67B40" w14:textId="06E5F3C4"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lastRenderedPageBreak/>
              <w:t xml:space="preserve">Cultural Anthropology </w:t>
            </w:r>
          </w:p>
        </w:tc>
        <w:tc>
          <w:tcPr>
            <w:tcW w:w="4799" w:type="dxa"/>
          </w:tcPr>
          <w:p w14:paraId="39431E97" w14:textId="6EB7FEEE"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Eka Avaliani</w:t>
            </w:r>
          </w:p>
        </w:tc>
        <w:tc>
          <w:tcPr>
            <w:tcW w:w="5074" w:type="dxa"/>
          </w:tcPr>
          <w:p w14:paraId="5EF9669D" w14:textId="773B530F"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Affiliated Professor, PhD in History</w:t>
            </w:r>
          </w:p>
        </w:tc>
      </w:tr>
      <w:tr w:rsidR="007A3694" w:rsidRPr="00FF3C43" w14:paraId="2FC7D767" w14:textId="77777777" w:rsidTr="00376986">
        <w:tc>
          <w:tcPr>
            <w:tcW w:w="4797" w:type="dxa"/>
            <w:tcBorders>
              <w:top w:val="nil"/>
              <w:left w:val="single" w:sz="8" w:space="0" w:color="auto"/>
              <w:bottom w:val="single" w:sz="4" w:space="0" w:color="auto"/>
              <w:right w:val="single" w:sz="4" w:space="0" w:color="auto"/>
            </w:tcBorders>
          </w:tcPr>
          <w:p w14:paraId="2A8D8FFF" w14:textId="31F791F0"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Human Rights Theory and Practice </w:t>
            </w:r>
            <w:hyperlink r:id="rId12" w:history="1"/>
          </w:p>
        </w:tc>
        <w:tc>
          <w:tcPr>
            <w:tcW w:w="4799" w:type="dxa"/>
          </w:tcPr>
          <w:p w14:paraId="13D9EF19" w14:textId="23973EE8"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Niko Tatulashvili</w:t>
            </w:r>
          </w:p>
        </w:tc>
        <w:tc>
          <w:tcPr>
            <w:tcW w:w="5074" w:type="dxa"/>
          </w:tcPr>
          <w:p w14:paraId="2AB6542C" w14:textId="65D6B348"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Sylfaen" w:eastAsia="Times New Roman" w:hAnsi="Sylfaen" w:cs="Sylfaen"/>
                <w:noProof/>
                <w:color w:val="000000"/>
              </w:rPr>
              <w:t>Affiliated Associate Professor, PhD in</w:t>
            </w:r>
            <w:r>
              <w:rPr>
                <w:rFonts w:ascii="Sylfaen" w:hAnsi="Sylfaen" w:cs="Sylfaen"/>
                <w:noProof/>
                <w:color w:val="000000"/>
              </w:rPr>
              <w:t xml:space="preserve"> Law</w:t>
            </w:r>
          </w:p>
        </w:tc>
      </w:tr>
      <w:tr w:rsidR="007A3694" w:rsidRPr="00FF3C43" w14:paraId="7F465525" w14:textId="77777777" w:rsidTr="00376986">
        <w:tc>
          <w:tcPr>
            <w:tcW w:w="4797" w:type="dxa"/>
            <w:tcBorders>
              <w:top w:val="nil"/>
              <w:left w:val="single" w:sz="8" w:space="0" w:color="auto"/>
              <w:bottom w:val="single" w:sz="4" w:space="0" w:color="auto"/>
              <w:right w:val="single" w:sz="4" w:space="0" w:color="auto"/>
            </w:tcBorders>
          </w:tcPr>
          <w:p w14:paraId="209F65D5" w14:textId="6B0FA648"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History of Georgia </w:t>
            </w:r>
          </w:p>
        </w:tc>
        <w:tc>
          <w:tcPr>
            <w:tcW w:w="4799" w:type="dxa"/>
          </w:tcPr>
          <w:p w14:paraId="1E1266EF" w14:textId="78236BA2"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Eka Avaliani</w:t>
            </w:r>
          </w:p>
        </w:tc>
        <w:tc>
          <w:tcPr>
            <w:tcW w:w="5074" w:type="dxa"/>
          </w:tcPr>
          <w:p w14:paraId="4303AE66" w14:textId="4F7E926C"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Affiliated Professor, PhD in History</w:t>
            </w:r>
          </w:p>
        </w:tc>
      </w:tr>
      <w:tr w:rsidR="007A3694" w:rsidRPr="00FF3C43" w14:paraId="4203B14A" w14:textId="77777777" w:rsidTr="00376986">
        <w:tc>
          <w:tcPr>
            <w:tcW w:w="4797" w:type="dxa"/>
            <w:tcBorders>
              <w:top w:val="nil"/>
              <w:left w:val="single" w:sz="8" w:space="0" w:color="auto"/>
              <w:bottom w:val="single" w:sz="4" w:space="0" w:color="auto"/>
              <w:right w:val="single" w:sz="4" w:space="0" w:color="auto"/>
            </w:tcBorders>
          </w:tcPr>
          <w:p w14:paraId="47771B6D" w14:textId="570BB42F"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Introduction to Psychology </w:t>
            </w:r>
          </w:p>
        </w:tc>
        <w:tc>
          <w:tcPr>
            <w:tcW w:w="4799" w:type="dxa"/>
          </w:tcPr>
          <w:p w14:paraId="3F6412AB" w14:textId="45331C66"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Maia Jintcharadze</w:t>
            </w:r>
          </w:p>
        </w:tc>
        <w:tc>
          <w:tcPr>
            <w:tcW w:w="5074" w:type="dxa"/>
          </w:tcPr>
          <w:p w14:paraId="7D2CFD70" w14:textId="634F4A27" w:rsidR="007A3694" w:rsidRPr="005B4A3C" w:rsidRDefault="007A3694" w:rsidP="007A3694">
            <w:pPr>
              <w:shd w:val="clear" w:color="auto" w:fill="FFFFFF" w:themeFill="background1"/>
              <w:contextualSpacing/>
              <w:rPr>
                <w:rFonts w:ascii="Times New Roman" w:hAnsi="Times New Roman" w:cs="Times New Roman"/>
                <w:noProof/>
              </w:rPr>
            </w:pPr>
            <w:r>
              <w:rPr>
                <w:rFonts w:ascii="Sylfaen" w:eastAsia="Times New Roman" w:hAnsi="Sylfaen" w:cs="Sylfaen"/>
                <w:lang w:val="en-GB"/>
              </w:rPr>
              <w:t xml:space="preserve">Invited lecturer, </w:t>
            </w:r>
            <w:r w:rsidRPr="00160311">
              <w:rPr>
                <w:rFonts w:ascii="Sylfaen" w:eastAsia="Times New Roman" w:hAnsi="Sylfaen" w:cs="Sylfaen"/>
                <w:lang w:val="en-GB"/>
              </w:rPr>
              <w:t>MA in Applied Social Psychology</w:t>
            </w:r>
          </w:p>
        </w:tc>
      </w:tr>
      <w:tr w:rsidR="007A3694" w:rsidRPr="00FF3C43" w14:paraId="5EB0DB16" w14:textId="77777777" w:rsidTr="00376986">
        <w:tc>
          <w:tcPr>
            <w:tcW w:w="4797" w:type="dxa"/>
            <w:tcBorders>
              <w:top w:val="nil"/>
              <w:left w:val="single" w:sz="8" w:space="0" w:color="auto"/>
              <w:bottom w:val="single" w:sz="4" w:space="0" w:color="auto"/>
              <w:right w:val="single" w:sz="4" w:space="0" w:color="auto"/>
            </w:tcBorders>
          </w:tcPr>
          <w:p w14:paraId="22B54A9D" w14:textId="2EF3F80F"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World Social and Political Geography </w:t>
            </w:r>
          </w:p>
        </w:tc>
        <w:tc>
          <w:tcPr>
            <w:tcW w:w="4799" w:type="dxa"/>
          </w:tcPr>
          <w:p w14:paraId="1FFC1DA3" w14:textId="6275F015" w:rsidR="007A3694" w:rsidRPr="005B4A3C" w:rsidRDefault="007A3694"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Nika Chitadze</w:t>
            </w:r>
          </w:p>
        </w:tc>
        <w:tc>
          <w:tcPr>
            <w:tcW w:w="5074" w:type="dxa"/>
          </w:tcPr>
          <w:p w14:paraId="2609BD53" w14:textId="73CB1E6E" w:rsidR="007A3694" w:rsidRPr="005B4A3C" w:rsidRDefault="007A3694" w:rsidP="00B24C55">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 xml:space="preserve">Affiliated Professor, </w:t>
            </w:r>
            <w:r w:rsidR="00B24C55">
              <w:rPr>
                <w:rFonts w:ascii="Sylfaen" w:eastAsia="Times New Roman" w:hAnsi="Sylfaen" w:cs="Sylfaen"/>
                <w:noProof/>
                <w:color w:val="000000"/>
              </w:rPr>
              <w:t>PhD in</w:t>
            </w:r>
            <w:r>
              <w:rPr>
                <w:rFonts w:ascii="Sylfaen" w:eastAsia="Times New Roman" w:hAnsi="Sylfaen" w:cs="Sylfaen"/>
                <w:noProof/>
                <w:color w:val="000000"/>
              </w:rPr>
              <w:t xml:space="preserve"> Geographical Science</w:t>
            </w:r>
          </w:p>
        </w:tc>
      </w:tr>
      <w:tr w:rsidR="007A3694" w:rsidRPr="00FF3C43" w14:paraId="0CE2835C" w14:textId="77777777" w:rsidTr="00376986">
        <w:tc>
          <w:tcPr>
            <w:tcW w:w="4797" w:type="dxa"/>
            <w:tcBorders>
              <w:top w:val="nil"/>
              <w:left w:val="single" w:sz="8" w:space="0" w:color="auto"/>
              <w:bottom w:val="single" w:sz="4" w:space="0" w:color="auto"/>
              <w:right w:val="single" w:sz="4" w:space="0" w:color="auto"/>
            </w:tcBorders>
          </w:tcPr>
          <w:p w14:paraId="41D1D533" w14:textId="2E32551D"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Empires and Imperialism </w:t>
            </w:r>
          </w:p>
        </w:tc>
        <w:tc>
          <w:tcPr>
            <w:tcW w:w="4799" w:type="dxa"/>
          </w:tcPr>
          <w:p w14:paraId="29ECE92F" w14:textId="02435F26"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Eka Avaliani</w:t>
            </w:r>
          </w:p>
        </w:tc>
        <w:tc>
          <w:tcPr>
            <w:tcW w:w="5074" w:type="dxa"/>
          </w:tcPr>
          <w:p w14:paraId="00BA79E2" w14:textId="10C1645A" w:rsidR="007A3694" w:rsidRPr="005B4A3C" w:rsidRDefault="007A3694" w:rsidP="007A3694">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bCs/>
                <w:color w:val="000000"/>
              </w:rPr>
              <w:t>Affiliated Professor, PhD in History</w:t>
            </w:r>
          </w:p>
        </w:tc>
      </w:tr>
      <w:tr w:rsidR="007A3694" w:rsidRPr="00FF3C43" w14:paraId="481C9AF1" w14:textId="77777777" w:rsidTr="00376986">
        <w:tc>
          <w:tcPr>
            <w:tcW w:w="4797" w:type="dxa"/>
            <w:tcBorders>
              <w:top w:val="nil"/>
              <w:left w:val="single" w:sz="8" w:space="0" w:color="auto"/>
              <w:bottom w:val="single" w:sz="4" w:space="0" w:color="auto"/>
              <w:right w:val="single" w:sz="4" w:space="0" w:color="auto"/>
            </w:tcBorders>
          </w:tcPr>
          <w:p w14:paraId="68D612FF" w14:textId="52719092"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Foreign Policy of the USA</w:t>
            </w:r>
          </w:p>
        </w:tc>
        <w:tc>
          <w:tcPr>
            <w:tcW w:w="4799" w:type="dxa"/>
          </w:tcPr>
          <w:p w14:paraId="1FA94BD7" w14:textId="77777777" w:rsidR="007A3694" w:rsidRDefault="007A3694" w:rsidP="007A3694">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Jon</w:t>
            </w:r>
            <w:r w:rsidR="0027641F">
              <w:rPr>
                <w:rFonts w:ascii="Sylfaen" w:eastAsia="Times New Roman" w:hAnsi="Sylfaen" w:cs="Sylfaen"/>
                <w:noProof/>
                <w:color w:val="000000"/>
              </w:rPr>
              <w:t>athan</w:t>
            </w:r>
            <w:r>
              <w:rPr>
                <w:rFonts w:ascii="Sylfaen" w:eastAsia="Times New Roman" w:hAnsi="Sylfaen" w:cs="Sylfaen"/>
                <w:noProof/>
                <w:color w:val="000000"/>
              </w:rPr>
              <w:t xml:space="preserve"> Gerdes Scott</w:t>
            </w:r>
          </w:p>
          <w:p w14:paraId="77A3BD47" w14:textId="6191F16B" w:rsidR="00320EDA" w:rsidRPr="005B4A3C" w:rsidRDefault="00320EDA"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Dimitri Nadiradze</w:t>
            </w:r>
          </w:p>
        </w:tc>
        <w:tc>
          <w:tcPr>
            <w:tcW w:w="5074" w:type="dxa"/>
          </w:tcPr>
          <w:p w14:paraId="621A27F2" w14:textId="77777777" w:rsidR="00320EDA" w:rsidRDefault="007A3694" w:rsidP="007A3694">
            <w:pPr>
              <w:autoSpaceDE w:val="0"/>
              <w:autoSpaceDN w:val="0"/>
              <w:adjustRightInd w:val="0"/>
              <w:rPr>
                <w:rFonts w:ascii="Sylfaen" w:eastAsia="Times New Roman" w:hAnsi="Sylfaen" w:cs="Sylfaen"/>
                <w:noProof/>
                <w:color w:val="000000"/>
              </w:rPr>
            </w:pPr>
            <w:r>
              <w:rPr>
                <w:rFonts w:ascii="Sylfaen" w:eastAsia="Times New Roman" w:hAnsi="Sylfaen" w:cs="Sylfaen"/>
                <w:noProof/>
                <w:color w:val="000000"/>
              </w:rPr>
              <w:t>Affiliated Associate Professor, PhD in American Studies</w:t>
            </w:r>
          </w:p>
          <w:p w14:paraId="5FA13FE2" w14:textId="6B4151C2" w:rsidR="007A3694" w:rsidRPr="005B4A3C" w:rsidRDefault="00320EDA" w:rsidP="007A3694">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Invited Lecturer, MA of Arts in Security Studies</w:t>
            </w:r>
            <w:r w:rsidR="007A3694">
              <w:rPr>
                <w:rFonts w:ascii="Sylfaen" w:eastAsia="Times New Roman" w:hAnsi="Sylfaen" w:cs="Sylfaen"/>
                <w:noProof/>
                <w:color w:val="000000"/>
              </w:rPr>
              <w:t xml:space="preserve"> </w:t>
            </w:r>
          </w:p>
        </w:tc>
      </w:tr>
      <w:tr w:rsidR="007A3694" w:rsidRPr="00FF3C43" w14:paraId="70A5C473" w14:textId="77777777" w:rsidTr="00376986">
        <w:tc>
          <w:tcPr>
            <w:tcW w:w="4797" w:type="dxa"/>
            <w:tcBorders>
              <w:top w:val="nil"/>
              <w:left w:val="single" w:sz="8" w:space="0" w:color="auto"/>
              <w:bottom w:val="single" w:sz="4" w:space="0" w:color="auto"/>
              <w:right w:val="single" w:sz="4" w:space="0" w:color="auto"/>
            </w:tcBorders>
          </w:tcPr>
          <w:p w14:paraId="0C70E13A" w14:textId="21102958" w:rsidR="007A3694" w:rsidRPr="005B4A3C" w:rsidRDefault="007A3694" w:rsidP="007A3694">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Foreign Policy of Russia</w:t>
            </w:r>
          </w:p>
        </w:tc>
        <w:tc>
          <w:tcPr>
            <w:tcW w:w="4799" w:type="dxa"/>
          </w:tcPr>
          <w:p w14:paraId="617D2118" w14:textId="43D7EAF1" w:rsidR="007A3694" w:rsidRPr="005B4A3C" w:rsidRDefault="007A3694" w:rsidP="007A3694">
            <w:pPr>
              <w:tabs>
                <w:tab w:val="left" w:pos="3284"/>
              </w:tabs>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Giorgi Gobronidze</w:t>
            </w:r>
          </w:p>
        </w:tc>
        <w:tc>
          <w:tcPr>
            <w:tcW w:w="5074" w:type="dxa"/>
          </w:tcPr>
          <w:p w14:paraId="186B8A4F" w14:textId="1F06EA98" w:rsidR="007A3694" w:rsidRPr="00785C23" w:rsidRDefault="00785C23" w:rsidP="007A3694">
            <w:pPr>
              <w:autoSpaceDE w:val="0"/>
              <w:autoSpaceDN w:val="0"/>
              <w:adjustRightInd w:val="0"/>
              <w:rPr>
                <w:rFonts w:ascii="Sylfaen" w:eastAsia="Times New Roman" w:hAnsi="Sylfaen" w:cs="Times New Roman"/>
                <w:noProof/>
                <w:color w:val="000000"/>
              </w:rPr>
            </w:pPr>
            <w:r>
              <w:rPr>
                <w:rFonts w:ascii="Sylfaen" w:eastAsia="Times New Roman" w:hAnsi="Sylfaen" w:cs="Times New Roman"/>
                <w:noProof/>
                <w:color w:val="000000"/>
              </w:rPr>
              <w:t xml:space="preserve">Invited Lecturer, </w:t>
            </w:r>
            <w:r w:rsidR="000F3802">
              <w:rPr>
                <w:rFonts w:ascii="Sylfaen" w:eastAsia="Times New Roman" w:hAnsi="Sylfaen" w:cs="Times New Roman"/>
                <w:noProof/>
                <w:color w:val="000000"/>
                <w:lang w:val="ka-GE"/>
              </w:rPr>
              <w:t>MA in International Relations</w:t>
            </w:r>
          </w:p>
        </w:tc>
      </w:tr>
      <w:tr w:rsidR="00785C23" w:rsidRPr="00FF3C43" w14:paraId="541961EC" w14:textId="77777777" w:rsidTr="00376986">
        <w:tc>
          <w:tcPr>
            <w:tcW w:w="4797" w:type="dxa"/>
            <w:tcBorders>
              <w:top w:val="nil"/>
              <w:left w:val="single" w:sz="8" w:space="0" w:color="auto"/>
              <w:bottom w:val="single" w:sz="4" w:space="0" w:color="auto"/>
              <w:right w:val="single" w:sz="4" w:space="0" w:color="auto"/>
            </w:tcBorders>
          </w:tcPr>
          <w:p w14:paraId="226E621F" w14:textId="47B93D3D"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Foreign Policy of China</w:t>
            </w:r>
          </w:p>
        </w:tc>
        <w:tc>
          <w:tcPr>
            <w:tcW w:w="4799" w:type="dxa"/>
          </w:tcPr>
          <w:p w14:paraId="7FB6F9ED" w14:textId="47F7B301"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Dimitri Nadiradze</w:t>
            </w:r>
          </w:p>
        </w:tc>
        <w:tc>
          <w:tcPr>
            <w:tcW w:w="5074" w:type="dxa"/>
          </w:tcPr>
          <w:p w14:paraId="299F01EB" w14:textId="23B1996F"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 xml:space="preserve">Invited Lecturer, </w:t>
            </w:r>
            <w:r w:rsidR="000F3802">
              <w:rPr>
                <w:rFonts w:ascii="Sylfaen" w:eastAsia="Times New Roman" w:hAnsi="Sylfaen" w:cs="Times New Roman"/>
                <w:noProof/>
                <w:color w:val="000000"/>
              </w:rPr>
              <w:t>MA of Arts in Security Studies</w:t>
            </w:r>
          </w:p>
        </w:tc>
      </w:tr>
      <w:tr w:rsidR="00785C23" w:rsidRPr="00FF3C43" w14:paraId="3727EA24" w14:textId="77777777" w:rsidTr="00376986">
        <w:tc>
          <w:tcPr>
            <w:tcW w:w="4797" w:type="dxa"/>
            <w:tcBorders>
              <w:top w:val="nil"/>
              <w:left w:val="single" w:sz="8" w:space="0" w:color="auto"/>
              <w:bottom w:val="single" w:sz="4" w:space="0" w:color="auto"/>
              <w:right w:val="single" w:sz="4" w:space="0" w:color="auto"/>
            </w:tcBorders>
          </w:tcPr>
          <w:p w14:paraId="6CCE747F" w14:textId="4C2971CF"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Caucasus Region in International Relations </w:t>
            </w:r>
          </w:p>
        </w:tc>
        <w:tc>
          <w:tcPr>
            <w:tcW w:w="4799" w:type="dxa"/>
          </w:tcPr>
          <w:p w14:paraId="47581D34" w14:textId="5828BBEF"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Giorgi Shaishmelashvili</w:t>
            </w:r>
          </w:p>
        </w:tc>
        <w:tc>
          <w:tcPr>
            <w:tcW w:w="5074" w:type="dxa"/>
          </w:tcPr>
          <w:p w14:paraId="1A65317B" w14:textId="4B8B607F"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 xml:space="preserve">Invited Lecturer, </w:t>
            </w:r>
            <w:r w:rsidR="000F3802">
              <w:rPr>
                <w:rFonts w:ascii="Sylfaen" w:eastAsia="Times New Roman" w:hAnsi="Sylfaen" w:cs="Times New Roman"/>
                <w:noProof/>
                <w:color w:val="000000"/>
              </w:rPr>
              <w:t>MA of Arts in Strategic Security Studies</w:t>
            </w:r>
          </w:p>
        </w:tc>
      </w:tr>
      <w:tr w:rsidR="00785C23" w:rsidRPr="00FF3C43" w14:paraId="4EAFB086" w14:textId="77777777" w:rsidTr="00376986">
        <w:tc>
          <w:tcPr>
            <w:tcW w:w="4797" w:type="dxa"/>
            <w:tcBorders>
              <w:top w:val="nil"/>
              <w:left w:val="single" w:sz="8" w:space="0" w:color="auto"/>
              <w:bottom w:val="single" w:sz="4" w:space="0" w:color="auto"/>
              <w:right w:val="single" w:sz="4" w:space="0" w:color="auto"/>
            </w:tcBorders>
          </w:tcPr>
          <w:p w14:paraId="114E323C" w14:textId="30DB4FA2"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Asia-Pacific in World Politics</w:t>
            </w:r>
          </w:p>
        </w:tc>
        <w:tc>
          <w:tcPr>
            <w:tcW w:w="4799" w:type="dxa"/>
          </w:tcPr>
          <w:p w14:paraId="7FE9E263" w14:textId="0A79518C"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Dimitri Nadiradze</w:t>
            </w:r>
          </w:p>
        </w:tc>
        <w:tc>
          <w:tcPr>
            <w:tcW w:w="5074" w:type="dxa"/>
          </w:tcPr>
          <w:p w14:paraId="4A9EF1D1" w14:textId="4C23CCE4"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 xml:space="preserve">Invited Lecturer, </w:t>
            </w:r>
            <w:r w:rsidR="000F3802">
              <w:rPr>
                <w:rFonts w:ascii="Sylfaen" w:eastAsia="Times New Roman" w:hAnsi="Sylfaen" w:cs="Times New Roman"/>
                <w:noProof/>
                <w:color w:val="000000"/>
              </w:rPr>
              <w:t>MA of Arts in Security Studies</w:t>
            </w:r>
          </w:p>
        </w:tc>
      </w:tr>
      <w:tr w:rsidR="00785C23" w:rsidRPr="00FF3C43" w14:paraId="12847821" w14:textId="77777777" w:rsidTr="00376986">
        <w:tc>
          <w:tcPr>
            <w:tcW w:w="4797" w:type="dxa"/>
            <w:tcBorders>
              <w:top w:val="nil"/>
              <w:left w:val="single" w:sz="8" w:space="0" w:color="auto"/>
              <w:bottom w:val="single" w:sz="4" w:space="0" w:color="auto"/>
              <w:right w:val="single" w:sz="4" w:space="0" w:color="auto"/>
            </w:tcBorders>
          </w:tcPr>
          <w:p w14:paraId="4513D71A" w14:textId="30750426"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Politics of Former Soviet Union</w:t>
            </w:r>
          </w:p>
        </w:tc>
        <w:tc>
          <w:tcPr>
            <w:tcW w:w="4799" w:type="dxa"/>
          </w:tcPr>
          <w:p w14:paraId="252FD2CB" w14:textId="23598880" w:rsidR="00785C23" w:rsidRPr="005B4A3C" w:rsidRDefault="00785C23" w:rsidP="00785C2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Ivanna Machitidze</w:t>
            </w:r>
          </w:p>
        </w:tc>
        <w:tc>
          <w:tcPr>
            <w:tcW w:w="5074" w:type="dxa"/>
          </w:tcPr>
          <w:p w14:paraId="36B68120" w14:textId="6C1ABAD7" w:rsidR="00785C23" w:rsidRPr="005B4A3C" w:rsidRDefault="00785C23" w:rsidP="00785C2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 xml:space="preserve">Affiliated Associate Professor, </w:t>
            </w:r>
            <w:r w:rsidR="00B24C55">
              <w:rPr>
                <w:rFonts w:ascii="Times New Roman" w:eastAsia="Times New Roman" w:hAnsi="Times New Roman" w:cs="Times New Roman"/>
                <w:noProof/>
                <w:color w:val="000000"/>
              </w:rPr>
              <w:t>PhD in</w:t>
            </w:r>
            <w:r>
              <w:rPr>
                <w:rFonts w:ascii="Times New Roman" w:eastAsia="Times New Roman" w:hAnsi="Times New Roman" w:cs="Times New Roman"/>
                <w:noProof/>
                <w:color w:val="000000"/>
              </w:rPr>
              <w:t xml:space="preserve"> Political Science</w:t>
            </w:r>
          </w:p>
        </w:tc>
      </w:tr>
      <w:tr w:rsidR="00785C23" w:rsidRPr="00FF3C43" w14:paraId="2EAF79E0" w14:textId="77777777" w:rsidTr="00376986">
        <w:tc>
          <w:tcPr>
            <w:tcW w:w="4797" w:type="dxa"/>
            <w:tcBorders>
              <w:top w:val="nil"/>
              <w:left w:val="single" w:sz="8" w:space="0" w:color="auto"/>
              <w:bottom w:val="single" w:sz="4" w:space="0" w:color="auto"/>
              <w:right w:val="single" w:sz="4" w:space="0" w:color="auto"/>
            </w:tcBorders>
          </w:tcPr>
          <w:p w14:paraId="7F0132BF" w14:textId="193C1DF3"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MENA Region in International Affairs</w:t>
            </w:r>
          </w:p>
        </w:tc>
        <w:tc>
          <w:tcPr>
            <w:tcW w:w="4799" w:type="dxa"/>
          </w:tcPr>
          <w:p w14:paraId="6C04C265" w14:textId="63697386" w:rsidR="00785C23" w:rsidRPr="005B4A3C" w:rsidRDefault="00785C23" w:rsidP="00785C23">
            <w:pPr>
              <w:autoSpaceDE w:val="0"/>
              <w:autoSpaceDN w:val="0"/>
              <w:adjustRightInd w:val="0"/>
              <w:rPr>
                <w:rFonts w:ascii="Times New Roman" w:eastAsia="Times New Roman" w:hAnsi="Times New Roman" w:cs="Times New Roman"/>
                <w:noProof/>
                <w:color w:val="000000"/>
              </w:rPr>
            </w:pPr>
            <w:r w:rsidRPr="00160311">
              <w:rPr>
                <w:rFonts w:ascii="Sylfaen" w:eastAsia="Times New Roman" w:hAnsi="Sylfaen" w:cs="Sylfaen"/>
                <w:noProof/>
                <w:color w:val="000000"/>
              </w:rPr>
              <w:t>Giorgi Gobronidze</w:t>
            </w:r>
          </w:p>
        </w:tc>
        <w:tc>
          <w:tcPr>
            <w:tcW w:w="5074" w:type="dxa"/>
          </w:tcPr>
          <w:p w14:paraId="0DA28405" w14:textId="3F379189" w:rsidR="00785C23" w:rsidRPr="000F3802"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 xml:space="preserve">Invited Lecturer, </w:t>
            </w:r>
            <w:r w:rsidR="000F3802">
              <w:rPr>
                <w:rFonts w:ascii="Sylfaen" w:eastAsia="Times New Roman" w:hAnsi="Sylfaen" w:cs="Times New Roman"/>
                <w:noProof/>
                <w:color w:val="000000"/>
                <w:lang w:val="ka-GE"/>
              </w:rPr>
              <w:t>MA in International Relations</w:t>
            </w:r>
          </w:p>
        </w:tc>
      </w:tr>
      <w:tr w:rsidR="00785C23" w:rsidRPr="00FF3C43" w14:paraId="52C77370" w14:textId="77777777" w:rsidTr="00376986">
        <w:tc>
          <w:tcPr>
            <w:tcW w:w="4797" w:type="dxa"/>
            <w:tcBorders>
              <w:top w:val="nil"/>
              <w:left w:val="single" w:sz="8" w:space="0" w:color="auto"/>
              <w:bottom w:val="single" w:sz="4" w:space="0" w:color="auto"/>
              <w:right w:val="single" w:sz="4" w:space="0" w:color="auto"/>
            </w:tcBorders>
          </w:tcPr>
          <w:p w14:paraId="1CE359D9" w14:textId="1CAB779D"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Latin America in World Politics</w:t>
            </w:r>
          </w:p>
        </w:tc>
        <w:tc>
          <w:tcPr>
            <w:tcW w:w="4799" w:type="dxa"/>
          </w:tcPr>
          <w:p w14:paraId="58FA9AA5" w14:textId="686088FB" w:rsidR="00785C23" w:rsidRPr="005B4A3C" w:rsidRDefault="00785C23" w:rsidP="00785C23">
            <w:pPr>
              <w:autoSpaceDE w:val="0"/>
              <w:autoSpaceDN w:val="0"/>
              <w:adjustRightInd w:val="0"/>
              <w:rPr>
                <w:rFonts w:ascii="Times New Roman" w:eastAsia="Times New Roman" w:hAnsi="Times New Roman" w:cs="Times New Roman"/>
                <w:noProof/>
                <w:color w:val="000000"/>
              </w:rPr>
            </w:pPr>
            <w:r w:rsidRPr="00160311">
              <w:rPr>
                <w:rFonts w:ascii="Sylfaen" w:eastAsia="Times New Roman" w:hAnsi="Sylfaen" w:cs="Sylfaen"/>
                <w:noProof/>
              </w:rPr>
              <w:t xml:space="preserve">Sofiko </w:t>
            </w:r>
            <w:r>
              <w:rPr>
                <w:rFonts w:ascii="Sylfaen" w:eastAsia="Times New Roman" w:hAnsi="Sylfaen" w:cs="Sylfaen"/>
                <w:noProof/>
                <w:color w:val="000000"/>
              </w:rPr>
              <w:t>Alaverdashvili</w:t>
            </w:r>
          </w:p>
        </w:tc>
        <w:tc>
          <w:tcPr>
            <w:tcW w:w="5074" w:type="dxa"/>
          </w:tcPr>
          <w:p w14:paraId="210B8A5A" w14:textId="03DDDD5F" w:rsidR="00785C23" w:rsidRPr="000F3802" w:rsidRDefault="00785C23" w:rsidP="00785C23">
            <w:pPr>
              <w:autoSpaceDE w:val="0"/>
              <w:autoSpaceDN w:val="0"/>
              <w:adjustRightInd w:val="0"/>
              <w:rPr>
                <w:rFonts w:ascii="Times New Roman" w:eastAsia="Times New Roman" w:hAnsi="Times New Roman" w:cs="Times New Roman"/>
                <w:noProof/>
                <w:color w:val="000000"/>
                <w:lang w:val="ka-GE"/>
              </w:rPr>
            </w:pPr>
            <w:r>
              <w:rPr>
                <w:rFonts w:ascii="Sylfaen" w:eastAsia="Times New Roman" w:hAnsi="Sylfaen" w:cs="Times New Roman"/>
                <w:noProof/>
                <w:color w:val="000000"/>
              </w:rPr>
              <w:t xml:space="preserve">Invited Lecturer, </w:t>
            </w:r>
            <w:r w:rsidR="000F3802">
              <w:rPr>
                <w:rFonts w:ascii="Sylfaen" w:eastAsia="Times New Roman" w:hAnsi="Sylfaen" w:cs="Times New Roman"/>
                <w:noProof/>
                <w:color w:val="000000"/>
              </w:rPr>
              <w:t>MA of Diplomacy and International Politics</w:t>
            </w:r>
          </w:p>
        </w:tc>
      </w:tr>
      <w:tr w:rsidR="00785C23" w:rsidRPr="00FF3C43" w14:paraId="6193A074" w14:textId="77777777" w:rsidTr="00376986">
        <w:tc>
          <w:tcPr>
            <w:tcW w:w="4797" w:type="dxa"/>
            <w:tcBorders>
              <w:top w:val="nil"/>
              <w:left w:val="single" w:sz="8" w:space="0" w:color="auto"/>
              <w:bottom w:val="single" w:sz="4" w:space="0" w:color="auto"/>
              <w:right w:val="single" w:sz="4" w:space="0" w:color="auto"/>
            </w:tcBorders>
          </w:tcPr>
          <w:p w14:paraId="48A47A3C" w14:textId="3BB42500"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Politics of the CEE Region</w:t>
            </w:r>
          </w:p>
        </w:tc>
        <w:tc>
          <w:tcPr>
            <w:tcW w:w="4799" w:type="dxa"/>
          </w:tcPr>
          <w:p w14:paraId="68F234DF" w14:textId="39C1BAC3" w:rsidR="00785C23" w:rsidRPr="005B4A3C" w:rsidRDefault="00785C23" w:rsidP="00785C2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Ivanna Machitidze</w:t>
            </w:r>
          </w:p>
        </w:tc>
        <w:tc>
          <w:tcPr>
            <w:tcW w:w="5074" w:type="dxa"/>
          </w:tcPr>
          <w:p w14:paraId="2EE3507D" w14:textId="21C3B17C" w:rsidR="00785C23" w:rsidRPr="005B4A3C" w:rsidRDefault="00785C23" w:rsidP="00B24C55">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 xml:space="preserve">Affiliated Associate Professor, </w:t>
            </w:r>
            <w:r w:rsidR="00B24C55">
              <w:rPr>
                <w:rFonts w:ascii="Times New Roman" w:eastAsia="Times New Roman" w:hAnsi="Times New Roman" w:cs="Times New Roman"/>
                <w:noProof/>
                <w:color w:val="000000"/>
              </w:rPr>
              <w:t>PhD in</w:t>
            </w:r>
            <w:r>
              <w:rPr>
                <w:rFonts w:ascii="Times New Roman" w:eastAsia="Times New Roman" w:hAnsi="Times New Roman" w:cs="Times New Roman"/>
                <w:noProof/>
                <w:color w:val="000000"/>
              </w:rPr>
              <w:t xml:space="preserve"> Political Science</w:t>
            </w:r>
          </w:p>
        </w:tc>
      </w:tr>
      <w:tr w:rsidR="00785C23" w:rsidRPr="00FF3C43" w14:paraId="51280047" w14:textId="77777777" w:rsidTr="00376986">
        <w:tc>
          <w:tcPr>
            <w:tcW w:w="4797" w:type="dxa"/>
            <w:tcBorders>
              <w:top w:val="nil"/>
              <w:left w:val="single" w:sz="8" w:space="0" w:color="auto"/>
              <w:bottom w:val="single" w:sz="4" w:space="0" w:color="auto"/>
              <w:right w:val="single" w:sz="4" w:space="0" w:color="auto"/>
            </w:tcBorders>
            <w:vAlign w:val="center"/>
          </w:tcPr>
          <w:p w14:paraId="777F6232" w14:textId="539BD716"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Introduction to Conflict Studies </w:t>
            </w:r>
          </w:p>
        </w:tc>
        <w:tc>
          <w:tcPr>
            <w:tcW w:w="4799" w:type="dxa"/>
          </w:tcPr>
          <w:p w14:paraId="6CE7131E" w14:textId="50227B14"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Nika Chitadze</w:t>
            </w:r>
          </w:p>
        </w:tc>
        <w:tc>
          <w:tcPr>
            <w:tcW w:w="5074" w:type="dxa"/>
          </w:tcPr>
          <w:p w14:paraId="77D568F2" w14:textId="1A98D5AF" w:rsidR="00785C23" w:rsidRPr="005B4A3C" w:rsidRDefault="00785C23" w:rsidP="00785C23">
            <w:pPr>
              <w:autoSpaceDE w:val="0"/>
              <w:autoSpaceDN w:val="0"/>
              <w:adjustRightInd w:val="0"/>
              <w:rPr>
                <w:rFonts w:ascii="Times New Roman" w:eastAsia="Times New Roman" w:hAnsi="Times New Roman" w:cs="Times New Roman"/>
                <w:noProof/>
                <w:color w:val="FF0000"/>
              </w:rPr>
            </w:pPr>
            <w:r>
              <w:rPr>
                <w:rFonts w:ascii="Sylfaen" w:eastAsia="Times New Roman" w:hAnsi="Sylfaen" w:cs="Sylfaen"/>
                <w:noProof/>
                <w:color w:val="000000"/>
              </w:rPr>
              <w:t xml:space="preserve">Affiliated Professor, </w:t>
            </w:r>
            <w:r w:rsidR="00B24C55">
              <w:rPr>
                <w:rFonts w:ascii="Sylfaen" w:eastAsia="Times New Roman" w:hAnsi="Sylfaen" w:cs="Sylfaen"/>
                <w:noProof/>
                <w:color w:val="000000"/>
              </w:rPr>
              <w:t>PhD in</w:t>
            </w:r>
            <w:r>
              <w:rPr>
                <w:rFonts w:ascii="Sylfaen" w:eastAsia="Times New Roman" w:hAnsi="Sylfaen" w:cs="Sylfaen"/>
                <w:noProof/>
                <w:color w:val="000000"/>
              </w:rPr>
              <w:t xml:space="preserve"> Geographical Science</w:t>
            </w:r>
          </w:p>
        </w:tc>
      </w:tr>
      <w:tr w:rsidR="00785C23" w:rsidRPr="00FF3C43" w14:paraId="4DADA917" w14:textId="77777777" w:rsidTr="00376986">
        <w:tc>
          <w:tcPr>
            <w:tcW w:w="4797" w:type="dxa"/>
            <w:tcBorders>
              <w:top w:val="nil"/>
              <w:left w:val="single" w:sz="8" w:space="0" w:color="auto"/>
              <w:bottom w:val="single" w:sz="4" w:space="0" w:color="auto"/>
              <w:right w:val="single" w:sz="4" w:space="0" w:color="auto"/>
            </w:tcBorders>
          </w:tcPr>
          <w:p w14:paraId="069F8115" w14:textId="7079CA3D"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Comparative Politics</w:t>
            </w:r>
          </w:p>
        </w:tc>
        <w:tc>
          <w:tcPr>
            <w:tcW w:w="4799" w:type="dxa"/>
          </w:tcPr>
          <w:p w14:paraId="3027BB93" w14:textId="24F27148" w:rsidR="00785C23" w:rsidRPr="005B4A3C" w:rsidRDefault="00785C23" w:rsidP="00785C2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Ivanna Machitidze</w:t>
            </w:r>
          </w:p>
        </w:tc>
        <w:tc>
          <w:tcPr>
            <w:tcW w:w="5074" w:type="dxa"/>
          </w:tcPr>
          <w:p w14:paraId="7F53D209" w14:textId="5B1186CE" w:rsidR="00785C23" w:rsidRPr="005B4A3C" w:rsidRDefault="00785C23" w:rsidP="00785C23">
            <w:pPr>
              <w:autoSpaceDE w:val="0"/>
              <w:autoSpaceDN w:val="0"/>
              <w:adjustRightInd w:val="0"/>
              <w:rPr>
                <w:rFonts w:ascii="Times New Roman" w:eastAsia="Times New Roman" w:hAnsi="Times New Roman" w:cs="Times New Roman"/>
                <w:noProof/>
                <w:color w:val="000000"/>
              </w:rPr>
            </w:pPr>
            <w:r w:rsidRPr="00FF3C43">
              <w:rPr>
                <w:rFonts w:ascii="Times New Roman" w:eastAsia="Times New Roman" w:hAnsi="Times New Roman" w:cs="Times New Roman"/>
                <w:noProof/>
                <w:color w:val="000000"/>
              </w:rPr>
              <w:t xml:space="preserve">Affiliated Associate Professor, </w:t>
            </w:r>
            <w:r w:rsidR="00B24C55">
              <w:rPr>
                <w:rFonts w:ascii="Times New Roman" w:eastAsia="Times New Roman" w:hAnsi="Times New Roman" w:cs="Times New Roman"/>
                <w:noProof/>
                <w:color w:val="000000"/>
              </w:rPr>
              <w:t>PhD in</w:t>
            </w:r>
            <w:r>
              <w:rPr>
                <w:rFonts w:ascii="Times New Roman" w:eastAsia="Times New Roman" w:hAnsi="Times New Roman" w:cs="Times New Roman"/>
                <w:noProof/>
                <w:color w:val="000000"/>
              </w:rPr>
              <w:t xml:space="preserve"> Political Science</w:t>
            </w:r>
          </w:p>
        </w:tc>
      </w:tr>
      <w:tr w:rsidR="00785C23" w:rsidRPr="00FF3C43" w14:paraId="63342C90" w14:textId="77777777" w:rsidTr="00376986">
        <w:tc>
          <w:tcPr>
            <w:tcW w:w="4797" w:type="dxa"/>
            <w:tcBorders>
              <w:top w:val="nil"/>
              <w:left w:val="single" w:sz="8" w:space="0" w:color="auto"/>
              <w:bottom w:val="single" w:sz="4" w:space="0" w:color="auto"/>
              <w:right w:val="single" w:sz="4" w:space="0" w:color="auto"/>
            </w:tcBorders>
          </w:tcPr>
          <w:p w14:paraId="1A3CC115" w14:textId="2AEEF328"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Social Movements in International Relations </w:t>
            </w:r>
          </w:p>
        </w:tc>
        <w:tc>
          <w:tcPr>
            <w:tcW w:w="4799" w:type="dxa"/>
          </w:tcPr>
          <w:p w14:paraId="27C8016C" w14:textId="269DE94B"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Sophiko Inasaridze</w:t>
            </w:r>
          </w:p>
        </w:tc>
        <w:tc>
          <w:tcPr>
            <w:tcW w:w="5074" w:type="dxa"/>
          </w:tcPr>
          <w:p w14:paraId="3EEB47F4" w14:textId="2E453AC2"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 xml:space="preserve">Invited Lecturer, </w:t>
            </w:r>
            <w:r w:rsidR="00F1467F">
              <w:rPr>
                <w:rFonts w:ascii="Sylfaen" w:eastAsia="Times New Roman" w:hAnsi="Sylfaen" w:cs="Times New Roman"/>
                <w:noProof/>
              </w:rPr>
              <w:t>MA of Social Sciences</w:t>
            </w:r>
          </w:p>
        </w:tc>
      </w:tr>
      <w:tr w:rsidR="00785C23" w:rsidRPr="00FF3C43" w14:paraId="7F945834" w14:textId="77777777" w:rsidTr="00376986">
        <w:tc>
          <w:tcPr>
            <w:tcW w:w="4797" w:type="dxa"/>
            <w:tcBorders>
              <w:top w:val="nil"/>
              <w:left w:val="single" w:sz="8" w:space="0" w:color="auto"/>
              <w:bottom w:val="single" w:sz="4" w:space="0" w:color="auto"/>
              <w:right w:val="single" w:sz="4" w:space="0" w:color="auto"/>
            </w:tcBorders>
          </w:tcPr>
          <w:p w14:paraId="639E70BE" w14:textId="244D27A2"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Introduction to National Security Policy</w:t>
            </w:r>
          </w:p>
        </w:tc>
        <w:tc>
          <w:tcPr>
            <w:tcW w:w="4799" w:type="dxa"/>
          </w:tcPr>
          <w:p w14:paraId="50582075" w14:textId="4A7E797E"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Davit Bragvadze</w:t>
            </w:r>
          </w:p>
        </w:tc>
        <w:tc>
          <w:tcPr>
            <w:tcW w:w="5074" w:type="dxa"/>
          </w:tcPr>
          <w:p w14:paraId="5FE216DF" w14:textId="3C7C6B10"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 xml:space="preserve">Invited Lecturer, </w:t>
            </w:r>
            <w:r w:rsidR="00F1467F">
              <w:rPr>
                <w:rFonts w:ascii="Sylfaen" w:eastAsia="Times New Roman" w:hAnsi="Sylfaen" w:cs="Times New Roman"/>
                <w:noProof/>
                <w:color w:val="000000"/>
              </w:rPr>
              <w:t>MA in History</w:t>
            </w:r>
          </w:p>
        </w:tc>
      </w:tr>
      <w:tr w:rsidR="00785C23" w:rsidRPr="00FF3C43" w14:paraId="76DDA699" w14:textId="77777777" w:rsidTr="00376986">
        <w:tc>
          <w:tcPr>
            <w:tcW w:w="4797" w:type="dxa"/>
            <w:tcBorders>
              <w:top w:val="nil"/>
              <w:left w:val="single" w:sz="8" w:space="0" w:color="auto"/>
              <w:bottom w:val="single" w:sz="4" w:space="0" w:color="auto"/>
              <w:right w:val="single" w:sz="4" w:space="0" w:color="auto"/>
            </w:tcBorders>
          </w:tcPr>
          <w:p w14:paraId="7908B202" w14:textId="12CBAF33" w:rsidR="00785C23" w:rsidRPr="005B4A3C" w:rsidRDefault="00E47B7F" w:rsidP="00785C23">
            <w:pPr>
              <w:autoSpaceDE w:val="0"/>
              <w:autoSpaceDN w:val="0"/>
              <w:adjustRightInd w:val="0"/>
              <w:rPr>
                <w:rFonts w:ascii="Times New Roman" w:eastAsia="Times New Roman" w:hAnsi="Times New Roman" w:cs="Times New Roman"/>
                <w:color w:val="000000"/>
              </w:rPr>
            </w:pPr>
            <w:r>
              <w:rPr>
                <w:rFonts w:ascii="Times New Roman" w:hAnsi="Times New Roman" w:cs="Times New Roman"/>
              </w:rPr>
              <w:t>Introduction to</w:t>
            </w:r>
            <w:r w:rsidRPr="00AC3940">
              <w:rPr>
                <w:rFonts w:ascii="Times New Roman" w:hAnsi="Times New Roman" w:cs="Times New Roman"/>
              </w:rPr>
              <w:t xml:space="preserve"> International Political Economy</w:t>
            </w:r>
          </w:p>
        </w:tc>
        <w:tc>
          <w:tcPr>
            <w:tcW w:w="4799" w:type="dxa"/>
          </w:tcPr>
          <w:p w14:paraId="5DA1DEF3" w14:textId="776CFED4"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Ana Gogoladze</w:t>
            </w:r>
          </w:p>
        </w:tc>
        <w:tc>
          <w:tcPr>
            <w:tcW w:w="5074" w:type="dxa"/>
          </w:tcPr>
          <w:p w14:paraId="25F30398" w14:textId="4EE24487"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Times New Roman"/>
                <w:noProof/>
                <w:color w:val="000000"/>
              </w:rPr>
              <w:t xml:space="preserve">Invited Lecturer, </w:t>
            </w:r>
            <w:r w:rsidR="00F1467F">
              <w:rPr>
                <w:rFonts w:ascii="Sylfaen" w:eastAsia="Times New Roman" w:hAnsi="Sylfaen" w:cs="Times New Roman"/>
                <w:noProof/>
                <w:color w:val="000000"/>
              </w:rPr>
              <w:t>MA of Public Administration</w:t>
            </w:r>
          </w:p>
        </w:tc>
      </w:tr>
      <w:tr w:rsidR="00785C23" w:rsidRPr="00FF3C43" w14:paraId="37A800DC" w14:textId="77777777" w:rsidTr="00376986">
        <w:tc>
          <w:tcPr>
            <w:tcW w:w="4797" w:type="dxa"/>
            <w:tcBorders>
              <w:top w:val="nil"/>
              <w:left w:val="single" w:sz="8" w:space="0" w:color="auto"/>
              <w:bottom w:val="single" w:sz="4" w:space="0" w:color="auto"/>
              <w:right w:val="single" w:sz="4" w:space="0" w:color="auto"/>
            </w:tcBorders>
          </w:tcPr>
          <w:p w14:paraId="304D2741" w14:textId="79DFBC57"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Nationalism in International Relations  </w:t>
            </w:r>
          </w:p>
        </w:tc>
        <w:tc>
          <w:tcPr>
            <w:tcW w:w="4799" w:type="dxa"/>
          </w:tcPr>
          <w:p w14:paraId="1AE7C334" w14:textId="486C3731"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Nino Samkharadze</w:t>
            </w:r>
          </w:p>
        </w:tc>
        <w:tc>
          <w:tcPr>
            <w:tcW w:w="5074" w:type="dxa"/>
          </w:tcPr>
          <w:p w14:paraId="48386C85" w14:textId="1D9A305D" w:rsidR="00785C23" w:rsidRPr="00F1467F" w:rsidRDefault="00785C23" w:rsidP="00785C23">
            <w:pPr>
              <w:autoSpaceDE w:val="0"/>
              <w:autoSpaceDN w:val="0"/>
              <w:adjustRightInd w:val="0"/>
              <w:rPr>
                <w:rFonts w:ascii="Times New Roman" w:eastAsia="Times New Roman" w:hAnsi="Times New Roman" w:cs="Times New Roman"/>
                <w:noProof/>
                <w:color w:val="000000"/>
                <w:lang w:val="ka-GE"/>
              </w:rPr>
            </w:pPr>
            <w:r>
              <w:rPr>
                <w:rFonts w:ascii="Sylfaen" w:eastAsia="Times New Roman" w:hAnsi="Sylfaen" w:cs="Times New Roman"/>
                <w:noProof/>
                <w:color w:val="000000"/>
              </w:rPr>
              <w:t xml:space="preserve">Invited Lecturer, </w:t>
            </w:r>
            <w:r w:rsidR="00F1467F">
              <w:rPr>
                <w:rFonts w:ascii="Sylfaen" w:eastAsia="Times New Roman" w:hAnsi="Sylfaen" w:cs="Times New Roman"/>
                <w:noProof/>
                <w:color w:val="000000"/>
              </w:rPr>
              <w:t>MA of Nationalism and Ethnic Studies</w:t>
            </w:r>
          </w:p>
        </w:tc>
      </w:tr>
      <w:tr w:rsidR="00785C23" w:rsidRPr="00FF3C43" w14:paraId="5F86C71E" w14:textId="77777777" w:rsidTr="00376986">
        <w:tc>
          <w:tcPr>
            <w:tcW w:w="4797" w:type="dxa"/>
            <w:tcBorders>
              <w:top w:val="nil"/>
              <w:left w:val="single" w:sz="8" w:space="0" w:color="auto"/>
              <w:bottom w:val="single" w:sz="4" w:space="0" w:color="auto"/>
              <w:right w:val="single" w:sz="4" w:space="0" w:color="auto"/>
            </w:tcBorders>
          </w:tcPr>
          <w:p w14:paraId="4335C9E5" w14:textId="714B9084"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Geopolitics</w:t>
            </w:r>
          </w:p>
        </w:tc>
        <w:tc>
          <w:tcPr>
            <w:tcW w:w="4799" w:type="dxa"/>
          </w:tcPr>
          <w:p w14:paraId="018F2518" w14:textId="6946DF7D" w:rsidR="00785C23" w:rsidRPr="005B4A3C" w:rsidRDefault="00785C23" w:rsidP="00785C23">
            <w:pPr>
              <w:tabs>
                <w:tab w:val="left" w:pos="3709"/>
              </w:tabs>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Nika Chitadze</w:t>
            </w:r>
          </w:p>
        </w:tc>
        <w:tc>
          <w:tcPr>
            <w:tcW w:w="5074" w:type="dxa"/>
          </w:tcPr>
          <w:p w14:paraId="6B8EC775" w14:textId="58A31115"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 xml:space="preserve">Affiliated Professor, </w:t>
            </w:r>
            <w:r w:rsidR="00B24C55">
              <w:rPr>
                <w:rFonts w:ascii="Sylfaen" w:eastAsia="Times New Roman" w:hAnsi="Sylfaen" w:cs="Sylfaen"/>
                <w:noProof/>
                <w:color w:val="000000"/>
              </w:rPr>
              <w:t>PhD in</w:t>
            </w:r>
            <w:r>
              <w:rPr>
                <w:rFonts w:ascii="Sylfaen" w:eastAsia="Times New Roman" w:hAnsi="Sylfaen" w:cs="Sylfaen"/>
                <w:noProof/>
                <w:color w:val="000000"/>
              </w:rPr>
              <w:t xml:space="preserve"> Geographical Science</w:t>
            </w:r>
          </w:p>
        </w:tc>
      </w:tr>
      <w:tr w:rsidR="00785C23" w:rsidRPr="00FF3C43" w14:paraId="4B5C31E8" w14:textId="77777777" w:rsidTr="00376986">
        <w:tc>
          <w:tcPr>
            <w:tcW w:w="4797" w:type="dxa"/>
            <w:tcBorders>
              <w:top w:val="nil"/>
              <w:left w:val="single" w:sz="8" w:space="0" w:color="auto"/>
              <w:bottom w:val="single" w:sz="4" w:space="0" w:color="auto"/>
              <w:right w:val="single" w:sz="4" w:space="0" w:color="auto"/>
            </w:tcBorders>
          </w:tcPr>
          <w:p w14:paraId="5091B9C4" w14:textId="7EE58401"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World Diplomacy: Theory and Practice </w:t>
            </w:r>
          </w:p>
        </w:tc>
        <w:tc>
          <w:tcPr>
            <w:tcW w:w="4799" w:type="dxa"/>
          </w:tcPr>
          <w:p w14:paraId="01907550" w14:textId="0E293EF5"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Amiran Kavadze</w:t>
            </w:r>
          </w:p>
        </w:tc>
        <w:tc>
          <w:tcPr>
            <w:tcW w:w="5074" w:type="dxa"/>
          </w:tcPr>
          <w:p w14:paraId="1DF14120" w14:textId="282F6B3E"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 xml:space="preserve">Affiliated Professor, </w:t>
            </w:r>
            <w:r w:rsidRPr="0035091F">
              <w:rPr>
                <w:rFonts w:ascii="Sylfaen" w:eastAsia="Times New Roman" w:hAnsi="Sylfaen" w:cs="Sylfaen"/>
                <w:noProof/>
                <w:color w:val="000000"/>
              </w:rPr>
              <w:t>PhD in Biology</w:t>
            </w:r>
          </w:p>
        </w:tc>
      </w:tr>
      <w:tr w:rsidR="00785C23" w:rsidRPr="00FF3C43" w14:paraId="304FD260" w14:textId="77777777" w:rsidTr="00376986">
        <w:tc>
          <w:tcPr>
            <w:tcW w:w="4797" w:type="dxa"/>
            <w:tcBorders>
              <w:top w:val="nil"/>
              <w:left w:val="single" w:sz="8" w:space="0" w:color="auto"/>
              <w:bottom w:val="single" w:sz="4" w:space="0" w:color="auto"/>
              <w:right w:val="single" w:sz="4" w:space="0" w:color="auto"/>
            </w:tcBorders>
          </w:tcPr>
          <w:p w14:paraId="2AF368FD" w14:textId="73B478BB" w:rsidR="00785C23" w:rsidRPr="005B4A3C" w:rsidRDefault="00785C23" w:rsidP="00785C23">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 xml:space="preserve">Gender and International Relations </w:t>
            </w:r>
          </w:p>
        </w:tc>
        <w:tc>
          <w:tcPr>
            <w:tcW w:w="4799" w:type="dxa"/>
          </w:tcPr>
          <w:p w14:paraId="570F69A8" w14:textId="55CD8177"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Nargiza Adjevanidze</w:t>
            </w:r>
          </w:p>
        </w:tc>
        <w:tc>
          <w:tcPr>
            <w:tcW w:w="5074" w:type="dxa"/>
          </w:tcPr>
          <w:p w14:paraId="05553145" w14:textId="7A5BDBCD" w:rsidR="00785C23" w:rsidRPr="005B4A3C" w:rsidRDefault="00785C23" w:rsidP="00785C23">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Invited Lecturer, MA in Gender Studies</w:t>
            </w:r>
          </w:p>
        </w:tc>
      </w:tr>
      <w:tr w:rsidR="00866E04" w:rsidRPr="00FF3C43" w14:paraId="05B9853E" w14:textId="77777777" w:rsidTr="006A61F4">
        <w:tc>
          <w:tcPr>
            <w:tcW w:w="4797" w:type="dxa"/>
            <w:tcBorders>
              <w:top w:val="nil"/>
              <w:left w:val="single" w:sz="8" w:space="0" w:color="auto"/>
              <w:bottom w:val="single" w:sz="4" w:space="0" w:color="auto"/>
              <w:right w:val="single" w:sz="4" w:space="0" w:color="auto"/>
            </w:tcBorders>
          </w:tcPr>
          <w:p w14:paraId="14E5A028" w14:textId="77777777" w:rsidR="00866E04" w:rsidRPr="001432F8" w:rsidRDefault="00866E04" w:rsidP="006A61F4">
            <w:pPr>
              <w:autoSpaceDE w:val="0"/>
              <w:autoSpaceDN w:val="0"/>
              <w:adjustRightInd w:val="0"/>
              <w:rPr>
                <w:rFonts w:ascii="Sylfaen" w:hAnsi="Sylfaen" w:cs="Times New Roman"/>
              </w:rPr>
            </w:pPr>
            <w:r>
              <w:rPr>
                <w:rFonts w:ascii="Sylfaen" w:hAnsi="Sylfaen" w:cs="Times New Roman"/>
              </w:rPr>
              <w:t>World Politics and Film</w:t>
            </w:r>
          </w:p>
        </w:tc>
        <w:tc>
          <w:tcPr>
            <w:tcW w:w="4799" w:type="dxa"/>
          </w:tcPr>
          <w:p w14:paraId="483DC93D" w14:textId="77777777" w:rsidR="00866E04" w:rsidRPr="00FF3C43" w:rsidRDefault="00866E04" w:rsidP="006A61F4">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Abdulmelik Alkan</w:t>
            </w:r>
          </w:p>
        </w:tc>
        <w:tc>
          <w:tcPr>
            <w:tcW w:w="5074" w:type="dxa"/>
          </w:tcPr>
          <w:p w14:paraId="055E1789" w14:textId="77777777" w:rsidR="00866E04" w:rsidRPr="007A3694" w:rsidRDefault="00866E04" w:rsidP="006A61F4">
            <w:pPr>
              <w:autoSpaceDE w:val="0"/>
              <w:autoSpaceDN w:val="0"/>
              <w:adjustRightInd w:val="0"/>
              <w:rPr>
                <w:rFonts w:ascii="Times New Roman" w:eastAsia="Times New Roman" w:hAnsi="Times New Roman" w:cs="Times New Roman"/>
                <w:noProof/>
              </w:rPr>
            </w:pPr>
            <w:r>
              <w:rPr>
                <w:rFonts w:ascii="Times New Roman" w:eastAsia="Times New Roman" w:hAnsi="Times New Roman" w:cs="Times New Roman"/>
                <w:noProof/>
              </w:rPr>
              <w:t>Invited Lecturer, MA in International Relationa</w:t>
            </w:r>
          </w:p>
        </w:tc>
      </w:tr>
      <w:tr w:rsidR="00376986" w:rsidRPr="00FF3C43" w14:paraId="7A772361" w14:textId="77777777" w:rsidTr="00376986">
        <w:tc>
          <w:tcPr>
            <w:tcW w:w="4797" w:type="dxa"/>
            <w:tcBorders>
              <w:top w:val="nil"/>
              <w:left w:val="single" w:sz="8" w:space="0" w:color="auto"/>
              <w:bottom w:val="single" w:sz="4" w:space="0" w:color="auto"/>
              <w:right w:val="single" w:sz="4" w:space="0" w:color="auto"/>
            </w:tcBorders>
          </w:tcPr>
          <w:p w14:paraId="5CADE535" w14:textId="60DB9900" w:rsidR="00376986" w:rsidRPr="00FF3C43" w:rsidRDefault="00376986" w:rsidP="00376986">
            <w:pPr>
              <w:autoSpaceDE w:val="0"/>
              <w:autoSpaceDN w:val="0"/>
              <w:adjustRightInd w:val="0"/>
              <w:rPr>
                <w:rFonts w:ascii="Times New Roman" w:hAnsi="Times New Roman" w:cs="Times New Roman"/>
              </w:rPr>
            </w:pPr>
            <w:r w:rsidRPr="00376986">
              <w:rPr>
                <w:rFonts w:ascii="Times New Roman" w:hAnsi="Times New Roman" w:cs="Times New Roman"/>
              </w:rPr>
              <w:t>NATO: International Security and the Atlantic Alliance</w:t>
            </w:r>
          </w:p>
        </w:tc>
        <w:tc>
          <w:tcPr>
            <w:tcW w:w="4799" w:type="dxa"/>
          </w:tcPr>
          <w:p w14:paraId="163F0A08" w14:textId="1F12113A" w:rsidR="00376986" w:rsidRDefault="00376986" w:rsidP="00376986">
            <w:pPr>
              <w:autoSpaceDE w:val="0"/>
              <w:autoSpaceDN w:val="0"/>
              <w:adjustRightInd w:val="0"/>
              <w:rPr>
                <w:rFonts w:ascii="Sylfaen" w:eastAsia="Times New Roman" w:hAnsi="Sylfaen" w:cs="Sylfaen"/>
                <w:noProof/>
                <w:color w:val="000000"/>
              </w:rPr>
            </w:pPr>
            <w:r w:rsidRPr="00FF3C43">
              <w:rPr>
                <w:rFonts w:ascii="Times New Roman" w:eastAsia="Times New Roman" w:hAnsi="Times New Roman" w:cs="Times New Roman"/>
                <w:noProof/>
                <w:color w:val="000000"/>
              </w:rPr>
              <w:t>Ketevan Chakhava</w:t>
            </w:r>
          </w:p>
        </w:tc>
        <w:tc>
          <w:tcPr>
            <w:tcW w:w="5074" w:type="dxa"/>
          </w:tcPr>
          <w:p w14:paraId="0B709E57" w14:textId="132BA900" w:rsidR="00376986" w:rsidRDefault="00376986" w:rsidP="00376986">
            <w:pPr>
              <w:autoSpaceDE w:val="0"/>
              <w:autoSpaceDN w:val="0"/>
              <w:adjustRightInd w:val="0"/>
              <w:rPr>
                <w:rFonts w:ascii="Sylfaen" w:eastAsia="Times New Roman" w:hAnsi="Sylfaen" w:cs="Sylfaen"/>
                <w:noProof/>
                <w:color w:val="000000"/>
              </w:rPr>
            </w:pPr>
            <w:r w:rsidRPr="007A3694">
              <w:rPr>
                <w:rFonts w:ascii="Times New Roman" w:eastAsia="Times New Roman" w:hAnsi="Times New Roman" w:cs="Times New Roman"/>
                <w:noProof/>
              </w:rPr>
              <w:t>Invited lecturer</w:t>
            </w:r>
            <w:r>
              <w:rPr>
                <w:rFonts w:ascii="Sylfaen" w:eastAsia="Times New Roman" w:hAnsi="Sylfaen" w:cs="Times New Roman"/>
                <w:noProof/>
                <w:lang w:val="ka-GE"/>
              </w:rPr>
              <w:t>, MA in International Relations</w:t>
            </w:r>
          </w:p>
        </w:tc>
      </w:tr>
      <w:tr w:rsidR="001432F8" w:rsidRPr="00FF3C43" w14:paraId="4A1A19FA" w14:textId="77777777" w:rsidTr="00376986">
        <w:tc>
          <w:tcPr>
            <w:tcW w:w="4797" w:type="dxa"/>
            <w:tcBorders>
              <w:top w:val="nil"/>
              <w:left w:val="single" w:sz="8" w:space="0" w:color="auto"/>
              <w:bottom w:val="single" w:sz="4" w:space="0" w:color="auto"/>
              <w:right w:val="single" w:sz="4" w:space="0" w:color="auto"/>
            </w:tcBorders>
          </w:tcPr>
          <w:p w14:paraId="379C61BF" w14:textId="47D105FA" w:rsidR="001432F8" w:rsidRPr="00376986" w:rsidRDefault="001432F8" w:rsidP="001432F8">
            <w:pPr>
              <w:autoSpaceDE w:val="0"/>
              <w:autoSpaceDN w:val="0"/>
              <w:adjustRightInd w:val="0"/>
              <w:rPr>
                <w:rFonts w:ascii="Times New Roman" w:hAnsi="Times New Roman" w:cs="Times New Roman"/>
              </w:rPr>
            </w:pPr>
            <w:r>
              <w:rPr>
                <w:rFonts w:ascii="Times New Roman" w:hAnsi="Times New Roman" w:cs="Times New Roman"/>
              </w:rPr>
              <w:t>Intercultural Communication</w:t>
            </w:r>
          </w:p>
        </w:tc>
        <w:tc>
          <w:tcPr>
            <w:tcW w:w="4799" w:type="dxa"/>
          </w:tcPr>
          <w:p w14:paraId="055EB688" w14:textId="14B1FB8E" w:rsidR="001432F8" w:rsidRPr="00FF3C43" w:rsidRDefault="001432F8" w:rsidP="001432F8">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Abdulmelik Alkan</w:t>
            </w:r>
          </w:p>
        </w:tc>
        <w:tc>
          <w:tcPr>
            <w:tcW w:w="5074" w:type="dxa"/>
          </w:tcPr>
          <w:p w14:paraId="1D8D203A" w14:textId="0B0C4377" w:rsidR="001432F8" w:rsidRPr="007A3694" w:rsidRDefault="001432F8" w:rsidP="001432F8">
            <w:pPr>
              <w:autoSpaceDE w:val="0"/>
              <w:autoSpaceDN w:val="0"/>
              <w:adjustRightInd w:val="0"/>
              <w:rPr>
                <w:rFonts w:ascii="Times New Roman" w:eastAsia="Times New Roman" w:hAnsi="Times New Roman" w:cs="Times New Roman"/>
                <w:noProof/>
              </w:rPr>
            </w:pPr>
            <w:r>
              <w:rPr>
                <w:rFonts w:ascii="Times New Roman" w:eastAsia="Times New Roman" w:hAnsi="Times New Roman" w:cs="Times New Roman"/>
                <w:noProof/>
              </w:rPr>
              <w:t>Invited Lecturer, MA in International Relationa</w:t>
            </w:r>
          </w:p>
        </w:tc>
      </w:tr>
      <w:tr w:rsidR="00D80DAC" w:rsidRPr="00FF3C43" w14:paraId="4B82C589" w14:textId="77777777" w:rsidTr="00376986">
        <w:tc>
          <w:tcPr>
            <w:tcW w:w="4797" w:type="dxa"/>
            <w:tcBorders>
              <w:top w:val="nil"/>
              <w:left w:val="single" w:sz="8" w:space="0" w:color="auto"/>
              <w:bottom w:val="single" w:sz="4" w:space="0" w:color="auto"/>
              <w:right w:val="single" w:sz="4" w:space="0" w:color="auto"/>
            </w:tcBorders>
          </w:tcPr>
          <w:p w14:paraId="0A183BDE" w14:textId="3537AC99" w:rsidR="00D80DAC" w:rsidRDefault="00D80DAC" w:rsidP="00D80DAC">
            <w:pPr>
              <w:autoSpaceDE w:val="0"/>
              <w:autoSpaceDN w:val="0"/>
              <w:adjustRightInd w:val="0"/>
              <w:rPr>
                <w:rFonts w:ascii="Times New Roman" w:hAnsi="Times New Roman" w:cs="Times New Roman"/>
              </w:rPr>
            </w:pPr>
            <w:r w:rsidRPr="005370BF">
              <w:rPr>
                <w:rFonts w:ascii="Times New Roman" w:hAnsi="Times New Roman" w:cs="Times New Roman"/>
              </w:rPr>
              <w:t>Critical Thinking</w:t>
            </w:r>
          </w:p>
        </w:tc>
        <w:tc>
          <w:tcPr>
            <w:tcW w:w="4799" w:type="dxa"/>
          </w:tcPr>
          <w:p w14:paraId="5EBD7476" w14:textId="5B1BCA0A" w:rsidR="00D80DAC" w:rsidRDefault="00D80DAC" w:rsidP="00D80DAC">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Nato Pachuashvili</w:t>
            </w:r>
          </w:p>
        </w:tc>
        <w:tc>
          <w:tcPr>
            <w:tcW w:w="5074" w:type="dxa"/>
          </w:tcPr>
          <w:p w14:paraId="2529B147" w14:textId="779BCCB9" w:rsidR="00D80DAC" w:rsidRDefault="00D80DAC" w:rsidP="00D80DAC">
            <w:pPr>
              <w:autoSpaceDE w:val="0"/>
              <w:autoSpaceDN w:val="0"/>
              <w:adjustRightInd w:val="0"/>
              <w:rPr>
                <w:rFonts w:ascii="Times New Roman" w:eastAsia="Times New Roman" w:hAnsi="Times New Roman" w:cs="Times New Roman"/>
                <w:noProof/>
              </w:rPr>
            </w:pPr>
            <w:r w:rsidRPr="003A360C">
              <w:rPr>
                <w:rFonts w:ascii="Times New Roman" w:hAnsi="Times New Roman" w:cs="Times New Roman"/>
                <w:noProof/>
              </w:rPr>
              <w:t xml:space="preserve">Invited Lecturer, </w:t>
            </w:r>
            <w:r>
              <w:rPr>
                <w:rFonts w:ascii="Times New Roman" w:hAnsi="Times New Roman" w:cs="Times New Roman"/>
                <w:noProof/>
              </w:rPr>
              <w:t>PhD in Education Sciences</w:t>
            </w:r>
          </w:p>
        </w:tc>
      </w:tr>
      <w:tr w:rsidR="00D80DAC" w:rsidRPr="00FF3C43" w14:paraId="5E7B8BAA" w14:textId="77777777" w:rsidTr="00376986">
        <w:tc>
          <w:tcPr>
            <w:tcW w:w="4797" w:type="dxa"/>
            <w:tcBorders>
              <w:top w:val="nil"/>
              <w:left w:val="single" w:sz="8" w:space="0" w:color="auto"/>
              <w:bottom w:val="single" w:sz="4" w:space="0" w:color="auto"/>
              <w:right w:val="single" w:sz="4" w:space="0" w:color="auto"/>
            </w:tcBorders>
          </w:tcPr>
          <w:p w14:paraId="6CDA5D9A" w14:textId="33E539FB" w:rsidR="00D80DAC" w:rsidRDefault="00D80DAC" w:rsidP="00D80DAC">
            <w:pPr>
              <w:autoSpaceDE w:val="0"/>
              <w:autoSpaceDN w:val="0"/>
              <w:adjustRightInd w:val="0"/>
              <w:rPr>
                <w:rFonts w:ascii="Times New Roman" w:hAnsi="Times New Roman" w:cs="Times New Roman"/>
              </w:rPr>
            </w:pPr>
            <w:r w:rsidRPr="005370BF">
              <w:rPr>
                <w:rFonts w:ascii="Times New Roman" w:hAnsi="Times New Roman" w:cs="Times New Roman"/>
              </w:rPr>
              <w:t>Socilogy of Social Changes</w:t>
            </w:r>
          </w:p>
        </w:tc>
        <w:tc>
          <w:tcPr>
            <w:tcW w:w="4799" w:type="dxa"/>
          </w:tcPr>
          <w:p w14:paraId="1045DFEC" w14:textId="48B7040B" w:rsidR="00D80DAC" w:rsidRDefault="00D80DAC" w:rsidP="00D80DAC">
            <w:pPr>
              <w:autoSpaceDE w:val="0"/>
              <w:autoSpaceDN w:val="0"/>
              <w:adjustRightInd w:val="0"/>
              <w:rPr>
                <w:rFonts w:ascii="Times New Roman" w:eastAsia="Times New Roman" w:hAnsi="Times New Roman" w:cs="Times New Roman"/>
                <w:noProof/>
                <w:color w:val="000000"/>
              </w:rPr>
            </w:pPr>
            <w:r>
              <w:rPr>
                <w:rFonts w:ascii="Times New Roman" w:eastAsia="Times New Roman" w:hAnsi="Times New Roman" w:cs="Times New Roman"/>
                <w:noProof/>
                <w:color w:val="000000"/>
              </w:rPr>
              <w:t>Nino Machurishvili</w:t>
            </w:r>
          </w:p>
        </w:tc>
        <w:tc>
          <w:tcPr>
            <w:tcW w:w="5074" w:type="dxa"/>
          </w:tcPr>
          <w:p w14:paraId="63AC27B1" w14:textId="3D54AFC6" w:rsidR="00D80DAC" w:rsidRDefault="00D80DAC" w:rsidP="00D80DAC">
            <w:pPr>
              <w:autoSpaceDE w:val="0"/>
              <w:autoSpaceDN w:val="0"/>
              <w:adjustRightInd w:val="0"/>
              <w:rPr>
                <w:rFonts w:ascii="Times New Roman" w:eastAsia="Times New Roman" w:hAnsi="Times New Roman" w:cs="Times New Roman"/>
                <w:noProof/>
              </w:rPr>
            </w:pPr>
            <w:r w:rsidRPr="003A360C">
              <w:rPr>
                <w:rFonts w:ascii="Times New Roman" w:hAnsi="Times New Roman" w:cs="Times New Roman"/>
                <w:noProof/>
              </w:rPr>
              <w:t xml:space="preserve">Invited Lecturer, </w:t>
            </w:r>
            <w:r>
              <w:rPr>
                <w:rFonts w:ascii="Times New Roman" w:hAnsi="Times New Roman" w:cs="Times New Roman"/>
                <w:noProof/>
              </w:rPr>
              <w:t>PhD in Political Science</w:t>
            </w:r>
          </w:p>
        </w:tc>
      </w:tr>
      <w:tr w:rsidR="00D80DAC" w:rsidRPr="00FF3C43" w14:paraId="27288786" w14:textId="77777777" w:rsidTr="00376986">
        <w:tc>
          <w:tcPr>
            <w:tcW w:w="4797" w:type="dxa"/>
            <w:tcBorders>
              <w:top w:val="nil"/>
              <w:left w:val="single" w:sz="8" w:space="0" w:color="auto"/>
              <w:bottom w:val="single" w:sz="4" w:space="0" w:color="auto"/>
              <w:right w:val="single" w:sz="4" w:space="0" w:color="auto"/>
            </w:tcBorders>
          </w:tcPr>
          <w:p w14:paraId="79D23626" w14:textId="7BEE2833" w:rsidR="00D80DAC" w:rsidRDefault="00D80DAC" w:rsidP="00D80DAC">
            <w:pPr>
              <w:autoSpaceDE w:val="0"/>
              <w:autoSpaceDN w:val="0"/>
              <w:adjustRightInd w:val="0"/>
              <w:rPr>
                <w:rFonts w:ascii="Times New Roman" w:hAnsi="Times New Roman" w:cs="Times New Roman"/>
              </w:rPr>
            </w:pPr>
            <w:r w:rsidRPr="005370BF">
              <w:rPr>
                <w:rFonts w:ascii="Times New Roman" w:hAnsi="Times New Roman" w:cs="Times New Roman"/>
              </w:rPr>
              <w:lastRenderedPageBreak/>
              <w:t>Foreign and Security Policy of the Nordic Countries</w:t>
            </w:r>
          </w:p>
        </w:tc>
        <w:tc>
          <w:tcPr>
            <w:tcW w:w="4799" w:type="dxa"/>
          </w:tcPr>
          <w:p w14:paraId="107437E2" w14:textId="37C7064D" w:rsidR="00D80DAC" w:rsidRDefault="00D80DAC" w:rsidP="00D80DAC">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Vasil Kuchukhidze</w:t>
            </w:r>
          </w:p>
        </w:tc>
        <w:tc>
          <w:tcPr>
            <w:tcW w:w="5074" w:type="dxa"/>
          </w:tcPr>
          <w:p w14:paraId="5590981E" w14:textId="5D29947B" w:rsidR="00D80DAC" w:rsidRDefault="00D80DAC" w:rsidP="00D80DAC">
            <w:pPr>
              <w:autoSpaceDE w:val="0"/>
              <w:autoSpaceDN w:val="0"/>
              <w:adjustRightInd w:val="0"/>
              <w:rPr>
                <w:rFonts w:ascii="Times New Roman" w:eastAsia="Times New Roman" w:hAnsi="Times New Roman" w:cs="Times New Roman"/>
                <w:noProof/>
              </w:rPr>
            </w:pPr>
            <w:r>
              <w:rPr>
                <w:rFonts w:ascii="Times New Roman" w:eastAsia="Times New Roman" w:hAnsi="Times New Roman" w:cs="Times New Roman"/>
                <w:noProof/>
                <w:color w:val="000000"/>
              </w:rPr>
              <w:t>Invited Lecturer, MA in European Studies</w:t>
            </w:r>
          </w:p>
        </w:tc>
      </w:tr>
      <w:tr w:rsidR="001432F8" w:rsidRPr="00FF3C43" w14:paraId="26C23337" w14:textId="77777777" w:rsidTr="00376986">
        <w:tc>
          <w:tcPr>
            <w:tcW w:w="4797" w:type="dxa"/>
            <w:tcBorders>
              <w:top w:val="nil"/>
              <w:left w:val="single" w:sz="8" w:space="0" w:color="auto"/>
              <w:bottom w:val="single" w:sz="4" w:space="0" w:color="auto"/>
              <w:right w:val="single" w:sz="4" w:space="0" w:color="auto"/>
            </w:tcBorders>
          </w:tcPr>
          <w:p w14:paraId="01466A18" w14:textId="29F43B65" w:rsidR="001432F8" w:rsidRPr="005B4A3C" w:rsidRDefault="001432F8" w:rsidP="001432F8">
            <w:pPr>
              <w:autoSpaceDE w:val="0"/>
              <w:autoSpaceDN w:val="0"/>
              <w:adjustRightInd w:val="0"/>
              <w:rPr>
                <w:rFonts w:ascii="Times New Roman" w:eastAsia="Times New Roman" w:hAnsi="Times New Roman" w:cs="Times New Roman"/>
                <w:color w:val="000000"/>
              </w:rPr>
            </w:pPr>
            <w:r w:rsidRPr="00FF3C43">
              <w:rPr>
                <w:rFonts w:ascii="Times New Roman" w:hAnsi="Times New Roman" w:cs="Times New Roman"/>
              </w:rPr>
              <w:t>Internship</w:t>
            </w:r>
          </w:p>
        </w:tc>
        <w:tc>
          <w:tcPr>
            <w:tcW w:w="4799" w:type="dxa"/>
          </w:tcPr>
          <w:p w14:paraId="0560DD8F" w14:textId="2FD8E096" w:rsidR="001432F8" w:rsidRPr="005B4A3C" w:rsidRDefault="001432F8" w:rsidP="001432F8">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 xml:space="preserve">Baia Ivaneisvhili </w:t>
            </w:r>
          </w:p>
        </w:tc>
        <w:tc>
          <w:tcPr>
            <w:tcW w:w="5074" w:type="dxa"/>
          </w:tcPr>
          <w:p w14:paraId="70206B53" w14:textId="75BD51A8" w:rsidR="001432F8" w:rsidRPr="005B4A3C" w:rsidRDefault="001432F8" w:rsidP="001432F8">
            <w:pPr>
              <w:autoSpaceDE w:val="0"/>
              <w:autoSpaceDN w:val="0"/>
              <w:adjustRightInd w:val="0"/>
              <w:rPr>
                <w:rFonts w:ascii="Times New Roman" w:eastAsia="Times New Roman" w:hAnsi="Times New Roman" w:cs="Times New Roman"/>
                <w:noProof/>
                <w:color w:val="000000"/>
              </w:rPr>
            </w:pPr>
            <w:r>
              <w:rPr>
                <w:rFonts w:ascii="Sylfaen" w:eastAsia="Times New Roman" w:hAnsi="Sylfaen" w:cs="Sylfaen"/>
                <w:noProof/>
                <w:color w:val="000000"/>
              </w:rPr>
              <w:t xml:space="preserve">Invited lecturer, PhD in Political Science </w:t>
            </w:r>
          </w:p>
        </w:tc>
      </w:tr>
    </w:tbl>
    <w:p w14:paraId="4E12E38C" w14:textId="77777777" w:rsidR="00F54CE7" w:rsidRPr="006F3D6A" w:rsidRDefault="00F54CE7" w:rsidP="00160311">
      <w:pPr>
        <w:tabs>
          <w:tab w:val="left" w:pos="1245"/>
          <w:tab w:val="left" w:pos="4611"/>
          <w:tab w:val="center" w:pos="7200"/>
        </w:tabs>
        <w:spacing w:after="0" w:line="240" w:lineRule="auto"/>
        <w:rPr>
          <w:rFonts w:ascii="Times New Roman" w:hAnsi="Times New Roman" w:cs="Times New Roman"/>
          <w:b/>
          <w:sz w:val="28"/>
          <w:szCs w:val="28"/>
          <w:lang w:val="af-ZA"/>
        </w:rPr>
      </w:pPr>
    </w:p>
    <w:sectPr w:rsidR="00F54CE7" w:rsidRPr="006F3D6A" w:rsidSect="00F0531F">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CDEF" w14:textId="77777777" w:rsidR="00EF686F" w:rsidRDefault="00EF686F" w:rsidP="00574027">
      <w:pPr>
        <w:spacing w:after="0" w:line="240" w:lineRule="auto"/>
      </w:pPr>
      <w:r>
        <w:separator/>
      </w:r>
    </w:p>
  </w:endnote>
  <w:endnote w:type="continuationSeparator" w:id="0">
    <w:p w14:paraId="5EAF4B14" w14:textId="77777777" w:rsidR="00EF686F" w:rsidRDefault="00EF686F" w:rsidP="0057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_! Kolhety Mt">
    <w:panose1 w:val="00000000000000000000"/>
    <w:charset w:val="00"/>
    <w:family w:val="roman"/>
    <w:notTrueType/>
    <w:pitch w:val="default"/>
  </w:font>
  <w:font w:name="Merriweather">
    <w:altName w:val="Times New Roman"/>
    <w:charset w:val="00"/>
    <w:family w:val="auto"/>
    <w:pitch w:val="variable"/>
    <w:sig w:usb0="20000207" w:usb1="00000002"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03C2" w14:textId="56C21B4C" w:rsidR="009F36DA" w:rsidRDefault="009F36DA" w:rsidP="00574027">
    <w:pPr>
      <w:pBdr>
        <w:top w:val="single" w:sz="4" w:space="1" w:color="C00000"/>
      </w:pBdr>
      <w:tabs>
        <w:tab w:val="right" w:pos="9922"/>
      </w:tabs>
      <w:spacing w:after="0" w:line="240" w:lineRule="auto"/>
      <w:ind w:right="-284"/>
      <w:rPr>
        <w:rFonts w:cs="Times New Roman"/>
        <w:sz w:val="12"/>
        <w:szCs w:val="12"/>
      </w:rPr>
    </w:pPr>
    <w:r>
      <w:rPr>
        <w:rFonts w:ascii="Arial Narrow" w:hAnsi="Arial Narrow"/>
        <w:sz w:val="14"/>
        <w:szCs w:val="14"/>
      </w:rPr>
      <w:t>IBSU.</w:t>
    </w:r>
    <w:r>
      <w:rPr>
        <w:rFonts w:ascii="Arial Narrow" w:hAnsi="Arial Narrow"/>
        <w:b/>
        <w:sz w:val="24"/>
        <w:szCs w:val="24"/>
      </w:rPr>
      <w:t>R3.I2.F</w:t>
    </w:r>
    <w:r w:rsidRPr="00AA7394">
      <w:rPr>
        <w:rFonts w:ascii="Arial Narrow" w:hAnsi="Arial Narrow"/>
        <w:b/>
        <w:sz w:val="24"/>
        <w:szCs w:val="24"/>
      </w:rPr>
      <w:t>2b</w:t>
    </w:r>
    <w:r>
      <w:rPr>
        <w:rFonts w:ascii="Arial Narrow" w:hAnsi="Arial Narrow"/>
        <w:b/>
        <w:sz w:val="24"/>
        <w:szCs w:val="24"/>
      </w:rPr>
      <w:t>.E</w:t>
    </w:r>
    <w:r>
      <w:rPr>
        <w:rFonts w:ascii="Arial Narrow" w:hAnsi="Arial Narrow"/>
        <w:sz w:val="14"/>
        <w:szCs w:val="14"/>
      </w:rPr>
      <w:t xml:space="preserve">; </w:t>
    </w:r>
    <w:r>
      <w:rPr>
        <w:rFonts w:ascii="Arial Narrow" w:hAnsi="Arial Narrow"/>
        <w:b/>
        <w:color w:val="244061" w:themeColor="accent1" w:themeShade="80"/>
        <w:sz w:val="14"/>
        <w:szCs w:val="14"/>
      </w:rPr>
      <w:t>Revision No.:</w:t>
    </w:r>
    <w:r>
      <w:rPr>
        <w:rFonts w:ascii="Arial Narrow" w:hAnsi="Arial Narrow"/>
        <w:color w:val="244061" w:themeColor="accent1" w:themeShade="80"/>
        <w:sz w:val="14"/>
        <w:szCs w:val="14"/>
      </w:rPr>
      <w:t xml:space="preserve"> 0</w:t>
    </w:r>
    <w:r>
      <w:rPr>
        <w:rFonts w:ascii="Arial Narrow" w:hAnsi="Arial Narrow"/>
        <w:color w:val="244061" w:themeColor="accent1" w:themeShade="80"/>
        <w:sz w:val="14"/>
        <w:szCs w:val="14"/>
      </w:rPr>
      <w:tab/>
    </w:r>
    <w:r>
      <w:rPr>
        <w:rFonts w:ascii="Arial Narrow" w:hAnsi="Arial Narrow"/>
        <w:b/>
        <w:color w:val="1F497D" w:themeColor="text2"/>
        <w:sz w:val="14"/>
        <w:szCs w:val="14"/>
      </w:rPr>
      <w:t xml:space="preserve">Page No: </w:t>
    </w:r>
    <w:r>
      <w:rPr>
        <w:rFonts w:ascii="Arial Narrow" w:hAnsi="Arial Narrow"/>
        <w:sz w:val="24"/>
        <w:szCs w:val="24"/>
      </w:rPr>
      <w:fldChar w:fldCharType="begin"/>
    </w:r>
    <w:r>
      <w:rPr>
        <w:rFonts w:ascii="Arial Narrow" w:hAnsi="Arial Narrow"/>
        <w:sz w:val="24"/>
        <w:szCs w:val="24"/>
      </w:rPr>
      <w:instrText xml:space="preserve"> PAGE </w:instrText>
    </w:r>
    <w:r>
      <w:rPr>
        <w:rFonts w:ascii="Arial Narrow" w:hAnsi="Arial Narrow"/>
        <w:sz w:val="24"/>
        <w:szCs w:val="24"/>
      </w:rPr>
      <w:fldChar w:fldCharType="separate"/>
    </w:r>
    <w:r w:rsidR="00730C33">
      <w:rPr>
        <w:rFonts w:ascii="Arial Narrow" w:hAnsi="Arial Narrow"/>
        <w:noProof/>
        <w:sz w:val="24"/>
        <w:szCs w:val="24"/>
      </w:rPr>
      <w:t>21</w:t>
    </w:r>
    <w:r>
      <w:rPr>
        <w:rFonts w:ascii="Arial Narrow" w:hAnsi="Arial Narrow"/>
        <w:sz w:val="24"/>
        <w:szCs w:val="24"/>
      </w:rPr>
      <w:fldChar w:fldCharType="end"/>
    </w:r>
    <w:r>
      <w:rPr>
        <w:rFonts w:ascii="Arial Narrow" w:hAnsi="Arial Narrow"/>
        <w:sz w:val="24"/>
        <w:szCs w:val="24"/>
      </w:rPr>
      <w:t>/1</w:t>
    </w:r>
  </w:p>
  <w:p w14:paraId="47D5CD5E" w14:textId="77777777" w:rsidR="009F36DA" w:rsidRDefault="009F36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F4D89" w14:textId="77777777" w:rsidR="00EF686F" w:rsidRDefault="00EF686F" w:rsidP="00574027">
      <w:pPr>
        <w:spacing w:after="0" w:line="240" w:lineRule="auto"/>
      </w:pPr>
      <w:r>
        <w:separator/>
      </w:r>
    </w:p>
  </w:footnote>
  <w:footnote w:type="continuationSeparator" w:id="0">
    <w:p w14:paraId="6AE52EE4" w14:textId="77777777" w:rsidR="00EF686F" w:rsidRDefault="00EF686F" w:rsidP="0057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4446" w14:textId="77777777" w:rsidR="009F36DA" w:rsidRDefault="009F36DA">
    <w:pPr>
      <w:pStyle w:val="Header"/>
    </w:pPr>
    <w:r>
      <w:t xml:space="preserve"> </w:t>
    </w:r>
  </w:p>
  <w:tbl>
    <w:tblPr>
      <w:tblW w:w="14670" w:type="dxa"/>
      <w:tblBorders>
        <w:bottom w:val="single" w:sz="4" w:space="0" w:color="C00000"/>
      </w:tblBorders>
      <w:tblLook w:val="01E0" w:firstRow="1" w:lastRow="1" w:firstColumn="1" w:lastColumn="1" w:noHBand="0" w:noVBand="0"/>
    </w:tblPr>
    <w:tblGrid>
      <w:gridCol w:w="1621"/>
      <w:gridCol w:w="13049"/>
    </w:tblGrid>
    <w:tr w:rsidR="009F36DA" w:rsidRPr="00897195" w14:paraId="254430FF" w14:textId="77777777" w:rsidTr="002C451F">
      <w:trPr>
        <w:cantSplit/>
        <w:trHeight w:val="143"/>
      </w:trPr>
      <w:tc>
        <w:tcPr>
          <w:tcW w:w="14670" w:type="dxa"/>
          <w:gridSpan w:val="2"/>
          <w:tcMar>
            <w:left w:w="0" w:type="dxa"/>
            <w:right w:w="0" w:type="dxa"/>
          </w:tcMar>
          <w:vAlign w:val="bottom"/>
        </w:tcPr>
        <w:p w14:paraId="42CBF35E" w14:textId="351A101D" w:rsidR="009F36DA" w:rsidRPr="002C451F" w:rsidRDefault="009F36DA" w:rsidP="002C451F">
          <w:pPr>
            <w:spacing w:after="0" w:line="240" w:lineRule="auto"/>
            <w:jc w:val="center"/>
            <w:rPr>
              <w:rFonts w:asciiTheme="minorHAnsi" w:hAnsiTheme="minorHAnsi"/>
              <w:color w:val="632423"/>
              <w:spacing w:val="4"/>
              <w:sz w:val="10"/>
              <w:szCs w:val="10"/>
            </w:rPr>
          </w:pPr>
          <w:r w:rsidRPr="00897195">
            <w:rPr>
              <w:rFonts w:ascii="Sylfaen" w:hAnsi="Sylfaen"/>
              <w:color w:val="632423" w:themeColor="accent2" w:themeShade="80"/>
              <w:spacing w:val="4"/>
              <w:sz w:val="10"/>
              <w:szCs w:val="10"/>
              <w:lang w:val="ka-GE"/>
            </w:rPr>
            <w:t>შავი ზღვის საერთაშორისო უნივერსიტეტი</w:t>
          </w:r>
          <w:r>
            <w:rPr>
              <w:rFonts w:ascii="Arial Narrow" w:hAnsi="Arial Narrow"/>
              <w:color w:val="632423" w:themeColor="accent2" w:themeShade="80"/>
              <w:spacing w:val="4"/>
              <w:sz w:val="10"/>
              <w:szCs w:val="10"/>
            </w:rPr>
            <w:t xml:space="preserve"> </w:t>
          </w:r>
          <w:r w:rsidRPr="00897195">
            <w:rPr>
              <w:rFonts w:ascii="Sylfaen" w:hAnsi="Sylfaen"/>
              <w:color w:val="632423" w:themeColor="accent2" w:themeShade="80"/>
              <w:spacing w:val="4"/>
              <w:sz w:val="10"/>
              <w:szCs w:val="10"/>
              <w:lang w:val="ka-GE"/>
            </w:rPr>
            <w:t>-</w:t>
          </w:r>
          <w:r w:rsidRPr="00897195">
            <w:rPr>
              <w:rFonts w:ascii="Arial Narrow" w:hAnsi="Arial Narrow"/>
              <w:color w:val="632423" w:themeColor="accent2" w:themeShade="80"/>
              <w:spacing w:val="4"/>
              <w:sz w:val="10"/>
              <w:szCs w:val="10"/>
            </w:rPr>
            <w:t>INTERNATIONAL BLACK SEA UNIVERSITY</w:t>
          </w:r>
          <w:r>
            <w:rPr>
              <w:rFonts w:ascii="Arial Narrow" w:hAnsi="Arial Narrow"/>
              <w:color w:val="632423" w:themeColor="accent2" w:themeShade="80"/>
              <w:spacing w:val="4"/>
              <w:sz w:val="10"/>
              <w:szCs w:val="10"/>
            </w:rPr>
            <w:t xml:space="preserve">   </w:t>
          </w:r>
          <w:r w:rsidRPr="00897195">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r w:rsidRPr="00897195">
            <w:rPr>
              <w:rFonts w:ascii="Sylfaen" w:hAnsi="Sylfaen"/>
              <w:color w:val="632423" w:themeColor="accent2" w:themeShade="80"/>
              <w:spacing w:val="4"/>
              <w:sz w:val="10"/>
              <w:szCs w:val="10"/>
              <w:lang w:val="ka-GE"/>
            </w:rPr>
            <w:t>შავი ზღვის საერთაშორისო უნივერსიტეტი</w:t>
          </w:r>
          <w:r>
            <w:rPr>
              <w:rFonts w:ascii="Arial Narrow" w:hAnsi="Arial Narrow"/>
              <w:color w:val="632423" w:themeColor="accent2" w:themeShade="80"/>
              <w:spacing w:val="4"/>
              <w:sz w:val="10"/>
              <w:szCs w:val="10"/>
            </w:rPr>
            <w:t xml:space="preserve">   </w:t>
          </w:r>
          <w:r w:rsidRPr="00897195">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r w:rsidRPr="00897195">
            <w:rPr>
              <w:rFonts w:ascii="Arial Narrow" w:hAnsi="Arial Narrow"/>
              <w:color w:val="632423" w:themeColor="accent2" w:themeShade="80"/>
              <w:spacing w:val="4"/>
              <w:sz w:val="10"/>
              <w:szCs w:val="10"/>
            </w:rPr>
            <w:t>INTERNATIONAL BLACK SEA UNIVERSITY</w:t>
          </w:r>
          <w:r>
            <w:rPr>
              <w:rFonts w:ascii="Arial Narrow" w:hAnsi="Arial Narrow"/>
              <w:color w:val="632423" w:themeColor="accent2" w:themeShade="80"/>
              <w:spacing w:val="4"/>
              <w:sz w:val="10"/>
              <w:szCs w:val="10"/>
            </w:rPr>
            <w:t xml:space="preserve">   </w:t>
          </w:r>
          <w:r w:rsidRPr="00897195">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r w:rsidRPr="00897195">
            <w:rPr>
              <w:rFonts w:ascii="Sylfaen" w:hAnsi="Sylfaen" w:cs="Sylfaen"/>
              <w:color w:val="632423" w:themeColor="accent2" w:themeShade="80"/>
              <w:spacing w:val="4"/>
              <w:sz w:val="10"/>
              <w:szCs w:val="10"/>
              <w:lang w:val="ka-GE"/>
            </w:rPr>
            <w:t>შავი</w:t>
          </w:r>
          <w:r w:rsidRPr="00897195">
            <w:rPr>
              <w:rFonts w:ascii="Arial Narrow" w:hAnsi="Arial Narrow"/>
              <w:color w:val="632423" w:themeColor="accent2" w:themeShade="80"/>
              <w:spacing w:val="4"/>
              <w:sz w:val="10"/>
              <w:szCs w:val="10"/>
              <w:lang w:val="ka-GE"/>
            </w:rPr>
            <w:t xml:space="preserve"> </w:t>
          </w:r>
          <w:r w:rsidRPr="00897195">
            <w:rPr>
              <w:rFonts w:ascii="Sylfaen" w:hAnsi="Sylfaen" w:cs="Sylfaen"/>
              <w:color w:val="632423" w:themeColor="accent2" w:themeShade="80"/>
              <w:spacing w:val="4"/>
              <w:sz w:val="10"/>
              <w:szCs w:val="10"/>
              <w:lang w:val="ka-GE"/>
            </w:rPr>
            <w:t>ზღვის</w:t>
          </w:r>
          <w:r w:rsidRPr="00897195">
            <w:rPr>
              <w:rFonts w:ascii="Arial Narrow" w:hAnsi="Arial Narrow"/>
              <w:color w:val="632423" w:themeColor="accent2" w:themeShade="80"/>
              <w:spacing w:val="4"/>
              <w:sz w:val="10"/>
              <w:szCs w:val="10"/>
              <w:lang w:val="ka-GE"/>
            </w:rPr>
            <w:t xml:space="preserve"> </w:t>
          </w:r>
          <w:r w:rsidRPr="00897195">
            <w:rPr>
              <w:rFonts w:ascii="Sylfaen" w:hAnsi="Sylfaen" w:cs="Sylfaen"/>
              <w:color w:val="632423" w:themeColor="accent2" w:themeShade="80"/>
              <w:spacing w:val="4"/>
              <w:sz w:val="10"/>
              <w:szCs w:val="10"/>
              <w:lang w:val="ka-GE"/>
            </w:rPr>
            <w:t>საერთაშორისო</w:t>
          </w:r>
          <w:r w:rsidRPr="00897195">
            <w:rPr>
              <w:rFonts w:ascii="Arial Narrow" w:hAnsi="Arial Narrow"/>
              <w:color w:val="632423" w:themeColor="accent2" w:themeShade="80"/>
              <w:spacing w:val="4"/>
              <w:sz w:val="10"/>
              <w:szCs w:val="10"/>
              <w:lang w:val="ka-GE"/>
            </w:rPr>
            <w:t xml:space="preserve"> </w:t>
          </w:r>
          <w:r w:rsidRPr="00897195">
            <w:rPr>
              <w:rFonts w:ascii="Sylfaen" w:hAnsi="Sylfaen" w:cs="Sylfaen"/>
              <w:color w:val="632423" w:themeColor="accent2" w:themeShade="80"/>
              <w:spacing w:val="4"/>
              <w:sz w:val="10"/>
              <w:szCs w:val="10"/>
              <w:lang w:val="ka-GE"/>
            </w:rPr>
            <w:t>უნივერსიტეტი</w:t>
          </w:r>
          <w:r>
            <w:rPr>
              <w:rFonts w:ascii="Sylfaen" w:hAnsi="Sylfaen" w:cs="Sylfaen"/>
              <w:color w:val="632423" w:themeColor="accent2" w:themeShade="80"/>
              <w:spacing w:val="4"/>
              <w:sz w:val="10"/>
              <w:szCs w:val="10"/>
            </w:rPr>
            <w:t xml:space="preserve">   </w:t>
          </w:r>
          <w:r w:rsidRPr="00897195">
            <w:rPr>
              <w:rFonts w:ascii="Sylfaen" w:hAnsi="Sylfaen" w:cs="Sylfaen"/>
              <w:color w:val="632423" w:themeColor="accent2" w:themeShade="80"/>
              <w:spacing w:val="4"/>
              <w:sz w:val="10"/>
              <w:szCs w:val="10"/>
            </w:rPr>
            <w:t xml:space="preserve"> -</w:t>
          </w:r>
          <w:r>
            <w:rPr>
              <w:rFonts w:ascii="Sylfaen" w:hAnsi="Sylfaen" w:cs="Sylfaen"/>
              <w:color w:val="632423" w:themeColor="accent2" w:themeShade="80"/>
              <w:spacing w:val="4"/>
              <w:sz w:val="10"/>
              <w:szCs w:val="10"/>
            </w:rPr>
            <w:t xml:space="preserve">   </w:t>
          </w:r>
          <w:r w:rsidRPr="00897195">
            <w:rPr>
              <w:rFonts w:ascii="Arial Narrow" w:hAnsi="Arial Narrow"/>
              <w:color w:val="632423" w:themeColor="accent2" w:themeShade="80"/>
              <w:spacing w:val="4"/>
              <w:sz w:val="10"/>
              <w:szCs w:val="10"/>
            </w:rPr>
            <w:t>INTERNATIONAL BLACK SEA UNIVERSITY</w:t>
          </w:r>
          <w:r>
            <w:rPr>
              <w:rFonts w:ascii="Arial Narrow" w:hAnsi="Arial Narrow"/>
              <w:color w:val="632423" w:themeColor="accent2" w:themeShade="80"/>
              <w:spacing w:val="4"/>
              <w:sz w:val="10"/>
              <w:szCs w:val="10"/>
            </w:rPr>
            <w:t xml:space="preserve">   </w:t>
          </w:r>
          <w:r w:rsidRPr="00897195">
            <w:rPr>
              <w:rFonts w:ascii="Arial Narrow" w:hAnsi="Arial Narrow"/>
              <w:color w:val="632423" w:themeColor="accent2" w:themeShade="80"/>
              <w:spacing w:val="4"/>
              <w:sz w:val="10"/>
              <w:szCs w:val="10"/>
            </w:rPr>
            <w:t>-</w:t>
          </w:r>
          <w:r>
            <w:rPr>
              <w:rFonts w:ascii="Arial Narrow" w:hAnsi="Arial Narrow"/>
              <w:color w:val="632423" w:themeColor="accent2" w:themeShade="80"/>
              <w:spacing w:val="4"/>
              <w:sz w:val="10"/>
              <w:szCs w:val="10"/>
            </w:rPr>
            <w:t xml:space="preserve">  </w:t>
          </w:r>
        </w:p>
      </w:tc>
    </w:tr>
    <w:tr w:rsidR="009F36DA" w:rsidRPr="006930F2" w14:paraId="0225E653" w14:textId="77777777" w:rsidTr="002C451F">
      <w:trPr>
        <w:cantSplit/>
        <w:trHeight w:val="972"/>
      </w:trPr>
      <w:tc>
        <w:tcPr>
          <w:tcW w:w="1621" w:type="dxa"/>
          <w:tcBorders>
            <w:right w:val="nil"/>
          </w:tcBorders>
          <w:tcMar>
            <w:left w:w="0" w:type="dxa"/>
            <w:right w:w="0" w:type="dxa"/>
          </w:tcMar>
        </w:tcPr>
        <w:p w14:paraId="441863EE" w14:textId="6E366BD9" w:rsidR="009F36DA" w:rsidRPr="006930F2" w:rsidRDefault="009F36DA" w:rsidP="002C1813">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59264" behindDoc="0" locked="0" layoutInCell="1" allowOverlap="1" wp14:anchorId="31140244" wp14:editId="20451817">
                <wp:simplePos x="0" y="0"/>
                <wp:positionH relativeFrom="margin">
                  <wp:posOffset>152400</wp:posOffset>
                </wp:positionH>
                <wp:positionV relativeFrom="margin">
                  <wp:posOffset>3175</wp:posOffset>
                </wp:positionV>
                <wp:extent cx="831215" cy="47752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7520"/>
                        </a:xfrm>
                        <a:prstGeom prst="rect">
                          <a:avLst/>
                        </a:prstGeom>
                      </pic:spPr>
                    </pic:pic>
                  </a:graphicData>
                </a:graphic>
                <wp14:sizeRelH relativeFrom="margin">
                  <wp14:pctWidth>0</wp14:pctWidth>
                </wp14:sizeRelH>
                <wp14:sizeRelV relativeFrom="margin">
                  <wp14:pctHeight>0</wp14:pctHeight>
                </wp14:sizeRelV>
              </wp:anchor>
            </w:drawing>
          </w:r>
        </w:p>
      </w:tc>
      <w:tc>
        <w:tcPr>
          <w:tcW w:w="13049" w:type="dxa"/>
          <w:tcBorders>
            <w:left w:val="nil"/>
          </w:tcBorders>
          <w:tcMar>
            <w:left w:w="0" w:type="dxa"/>
            <w:right w:w="0" w:type="dxa"/>
          </w:tcMar>
          <w:vAlign w:val="center"/>
        </w:tcPr>
        <w:p w14:paraId="76BE6B43" w14:textId="7B5B075D" w:rsidR="009F36DA" w:rsidRPr="00310D42" w:rsidRDefault="009F36DA" w:rsidP="002C1813">
          <w:pPr>
            <w:autoSpaceDE w:val="0"/>
            <w:autoSpaceDN w:val="0"/>
            <w:spacing w:after="0" w:line="240" w:lineRule="auto"/>
            <w:jc w:val="center"/>
            <w:rPr>
              <w:rFonts w:ascii="Arial Narrow" w:hAnsi="Arial Narrow"/>
              <w:b/>
              <w:sz w:val="32"/>
              <w:szCs w:val="32"/>
            </w:rPr>
          </w:pPr>
          <w:r>
            <w:rPr>
              <w:rFonts w:ascii="Arial Narrow" w:hAnsi="Arial Narrow"/>
              <w:b/>
              <w:sz w:val="32"/>
              <w:szCs w:val="32"/>
            </w:rPr>
            <w:t>EDUCATIONAL PROGRAM</w:t>
          </w:r>
        </w:p>
      </w:tc>
    </w:tr>
  </w:tbl>
  <w:p w14:paraId="0301B0BC" w14:textId="77777777" w:rsidR="009F36DA" w:rsidRDefault="009F36DA">
    <w:pPr>
      <w:pStyle w:val="Header"/>
    </w:pPr>
  </w:p>
  <w:p w14:paraId="72E5C0B6" w14:textId="77777777" w:rsidR="009F36DA" w:rsidRDefault="009F36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212"/>
    <w:multiLevelType w:val="hybridMultilevel"/>
    <w:tmpl w:val="1BA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04393"/>
    <w:multiLevelType w:val="hybridMultilevel"/>
    <w:tmpl w:val="56324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554D"/>
    <w:multiLevelType w:val="hybridMultilevel"/>
    <w:tmpl w:val="90F48A1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362D5"/>
    <w:multiLevelType w:val="hybridMultilevel"/>
    <w:tmpl w:val="505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E3560"/>
    <w:multiLevelType w:val="hybridMultilevel"/>
    <w:tmpl w:val="7B9C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862"/>
    <w:multiLevelType w:val="hybridMultilevel"/>
    <w:tmpl w:val="9EE8BE8C"/>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C6DD9"/>
    <w:multiLevelType w:val="hybridMultilevel"/>
    <w:tmpl w:val="B664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26A0C"/>
    <w:multiLevelType w:val="hybridMultilevel"/>
    <w:tmpl w:val="212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678E"/>
    <w:multiLevelType w:val="hybridMultilevel"/>
    <w:tmpl w:val="90F48A1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A5613"/>
    <w:multiLevelType w:val="hybridMultilevel"/>
    <w:tmpl w:val="B0D42AC6"/>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2691E"/>
    <w:multiLevelType w:val="hybridMultilevel"/>
    <w:tmpl w:val="CBD66B24"/>
    <w:lvl w:ilvl="0" w:tplc="AEFA1F9E">
      <w:start w:val="1"/>
      <w:numFmt w:val="decimal"/>
      <w:pStyle w:val="a26"/>
      <w:lvlText w:val="16.1.%1."/>
      <w:lvlJc w:val="left"/>
      <w:pPr>
        <w:ind w:left="4264" w:hanging="360"/>
      </w:pPr>
      <w:rPr>
        <w:rFonts w:hint="default"/>
      </w:rPr>
    </w:lvl>
    <w:lvl w:ilvl="1" w:tplc="04090019" w:tentative="1">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11" w15:restartNumberingAfterBreak="0">
    <w:nsid w:val="2FCC6C50"/>
    <w:multiLevelType w:val="hybridMultilevel"/>
    <w:tmpl w:val="B664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77649"/>
    <w:multiLevelType w:val="hybridMultilevel"/>
    <w:tmpl w:val="DC6A72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51654D"/>
    <w:multiLevelType w:val="hybridMultilevel"/>
    <w:tmpl w:val="B0D42AC6"/>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C0101"/>
    <w:multiLevelType w:val="hybridMultilevel"/>
    <w:tmpl w:val="D4B80DB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F2F2F"/>
    <w:multiLevelType w:val="hybridMultilevel"/>
    <w:tmpl w:val="486E332E"/>
    <w:lvl w:ilvl="0" w:tplc="EFC2A6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91582"/>
    <w:multiLevelType w:val="hybridMultilevel"/>
    <w:tmpl w:val="F31E5EC8"/>
    <w:lvl w:ilvl="0" w:tplc="AF0CE004">
      <w:start w:val="1"/>
      <w:numFmt w:val="lowerLetter"/>
      <w:lvlText w:val="%1)"/>
      <w:lvlJc w:val="left"/>
      <w:pPr>
        <w:ind w:left="720" w:hanging="360"/>
      </w:pPr>
      <w:rPr>
        <w:rFonts w:ascii="Sylfaen" w:eastAsiaTheme="minorHAnsi" w:hAnsi="Sylfaen"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4E7207"/>
    <w:multiLevelType w:val="hybridMultilevel"/>
    <w:tmpl w:val="566CF6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8C35D2"/>
    <w:multiLevelType w:val="hybridMultilevel"/>
    <w:tmpl w:val="BC2A4876"/>
    <w:lvl w:ilvl="0" w:tplc="85DA5CE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D5EB8"/>
    <w:multiLevelType w:val="multilevel"/>
    <w:tmpl w:val="F71468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EB259D"/>
    <w:multiLevelType w:val="hybridMultilevel"/>
    <w:tmpl w:val="9EE8BE8C"/>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2047F"/>
    <w:multiLevelType w:val="multilevel"/>
    <w:tmpl w:val="F71468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7616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E4CAD"/>
    <w:multiLevelType w:val="hybridMultilevel"/>
    <w:tmpl w:val="818A2070"/>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16BF6"/>
    <w:multiLevelType w:val="hybridMultilevel"/>
    <w:tmpl w:val="D4DC8A8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827154"/>
    <w:multiLevelType w:val="hybridMultilevel"/>
    <w:tmpl w:val="02549D68"/>
    <w:lvl w:ilvl="0" w:tplc="04090003">
      <w:start w:val="1"/>
      <w:numFmt w:val="bullet"/>
      <w:lvlText w:val="o"/>
      <w:lvlJc w:val="left"/>
      <w:pPr>
        <w:ind w:left="720" w:hanging="360"/>
      </w:pPr>
      <w:rPr>
        <w:rFonts w:ascii="Courier New" w:hAnsi="Courier New" w:cs="Courier New" w:hint="default"/>
      </w:rPr>
    </w:lvl>
    <w:lvl w:ilvl="1" w:tplc="D3225EB2">
      <w:start w:val="1"/>
      <w:numFmt w:val="bullet"/>
      <w:lvlText w:val="o"/>
      <w:lvlJc w:val="left"/>
      <w:pPr>
        <w:ind w:left="1440" w:hanging="360"/>
      </w:pPr>
      <w:rPr>
        <w:rFonts w:ascii="Courier New" w:hAnsi="Courier New" w:hint="default"/>
      </w:rPr>
    </w:lvl>
    <w:lvl w:ilvl="2" w:tplc="26A88242">
      <w:start w:val="1"/>
      <w:numFmt w:val="bullet"/>
      <w:lvlText w:val=""/>
      <w:lvlJc w:val="left"/>
      <w:pPr>
        <w:ind w:left="2160" w:hanging="360"/>
      </w:pPr>
      <w:rPr>
        <w:rFonts w:ascii="Wingdings" w:hAnsi="Wingdings" w:hint="default"/>
      </w:rPr>
    </w:lvl>
    <w:lvl w:ilvl="3" w:tplc="8DFA4B92">
      <w:start w:val="1"/>
      <w:numFmt w:val="bullet"/>
      <w:lvlText w:val=""/>
      <w:lvlJc w:val="left"/>
      <w:pPr>
        <w:ind w:left="2880" w:hanging="360"/>
      </w:pPr>
      <w:rPr>
        <w:rFonts w:ascii="Symbol" w:hAnsi="Symbol" w:hint="default"/>
      </w:rPr>
    </w:lvl>
    <w:lvl w:ilvl="4" w:tplc="70FCD670">
      <w:start w:val="1"/>
      <w:numFmt w:val="bullet"/>
      <w:lvlText w:val="o"/>
      <w:lvlJc w:val="left"/>
      <w:pPr>
        <w:ind w:left="3600" w:hanging="360"/>
      </w:pPr>
      <w:rPr>
        <w:rFonts w:ascii="Courier New" w:hAnsi="Courier New" w:hint="default"/>
      </w:rPr>
    </w:lvl>
    <w:lvl w:ilvl="5" w:tplc="19A41000">
      <w:start w:val="1"/>
      <w:numFmt w:val="bullet"/>
      <w:lvlText w:val=""/>
      <w:lvlJc w:val="left"/>
      <w:pPr>
        <w:ind w:left="4320" w:hanging="360"/>
      </w:pPr>
      <w:rPr>
        <w:rFonts w:ascii="Wingdings" w:hAnsi="Wingdings" w:hint="default"/>
      </w:rPr>
    </w:lvl>
    <w:lvl w:ilvl="6" w:tplc="4CFCD3C6">
      <w:start w:val="1"/>
      <w:numFmt w:val="bullet"/>
      <w:lvlText w:val=""/>
      <w:lvlJc w:val="left"/>
      <w:pPr>
        <w:ind w:left="5040" w:hanging="360"/>
      </w:pPr>
      <w:rPr>
        <w:rFonts w:ascii="Symbol" w:hAnsi="Symbol" w:hint="default"/>
      </w:rPr>
    </w:lvl>
    <w:lvl w:ilvl="7" w:tplc="CCE64DB4">
      <w:start w:val="1"/>
      <w:numFmt w:val="bullet"/>
      <w:lvlText w:val="o"/>
      <w:lvlJc w:val="left"/>
      <w:pPr>
        <w:ind w:left="5760" w:hanging="360"/>
      </w:pPr>
      <w:rPr>
        <w:rFonts w:ascii="Courier New" w:hAnsi="Courier New" w:hint="default"/>
      </w:rPr>
    </w:lvl>
    <w:lvl w:ilvl="8" w:tplc="8BEA1AC2">
      <w:start w:val="1"/>
      <w:numFmt w:val="bullet"/>
      <w:lvlText w:val=""/>
      <w:lvlJc w:val="left"/>
      <w:pPr>
        <w:ind w:left="6480" w:hanging="360"/>
      </w:pPr>
      <w:rPr>
        <w:rFonts w:ascii="Wingdings" w:hAnsi="Wingdings" w:hint="default"/>
      </w:rPr>
    </w:lvl>
  </w:abstractNum>
  <w:abstractNum w:abstractNumId="26" w15:restartNumberingAfterBreak="0">
    <w:nsid w:val="759D535A"/>
    <w:multiLevelType w:val="hybridMultilevel"/>
    <w:tmpl w:val="B6BE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6"/>
  </w:num>
  <w:num w:numId="4">
    <w:abstractNumId w:val="16"/>
  </w:num>
  <w:num w:numId="5">
    <w:abstractNumId w:val="1"/>
  </w:num>
  <w:num w:numId="6">
    <w:abstractNumId w:val="10"/>
  </w:num>
  <w:num w:numId="7">
    <w:abstractNumId w:val="24"/>
  </w:num>
  <w:num w:numId="8">
    <w:abstractNumId w:val="14"/>
  </w:num>
  <w:num w:numId="9">
    <w:abstractNumId w:val="8"/>
  </w:num>
  <w:num w:numId="10">
    <w:abstractNumId w:val="9"/>
  </w:num>
  <w:num w:numId="11">
    <w:abstractNumId w:val="2"/>
  </w:num>
  <w:num w:numId="12">
    <w:abstractNumId w:val="13"/>
  </w:num>
  <w:num w:numId="13">
    <w:abstractNumId w:val="5"/>
  </w:num>
  <w:num w:numId="14">
    <w:abstractNumId w:val="20"/>
  </w:num>
  <w:num w:numId="15">
    <w:abstractNumId w:val="23"/>
  </w:num>
  <w:num w:numId="16">
    <w:abstractNumId w:val="6"/>
  </w:num>
  <w:num w:numId="17">
    <w:abstractNumId w:val="11"/>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 w:numId="22">
    <w:abstractNumId w:val="15"/>
  </w:num>
  <w:num w:numId="23">
    <w:abstractNumId w:val="4"/>
  </w:num>
  <w:num w:numId="24">
    <w:abstractNumId w:val="7"/>
  </w:num>
  <w:num w:numId="25">
    <w:abstractNumId w:val="2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1F"/>
    <w:rsid w:val="00001921"/>
    <w:rsid w:val="00010FA3"/>
    <w:rsid w:val="00013F44"/>
    <w:rsid w:val="00014C4E"/>
    <w:rsid w:val="000172D2"/>
    <w:rsid w:val="00022EDC"/>
    <w:rsid w:val="00024BF7"/>
    <w:rsid w:val="000259EC"/>
    <w:rsid w:val="000269EA"/>
    <w:rsid w:val="00026CAB"/>
    <w:rsid w:val="0002705A"/>
    <w:rsid w:val="000309C6"/>
    <w:rsid w:val="000309F0"/>
    <w:rsid w:val="000340E6"/>
    <w:rsid w:val="000340E8"/>
    <w:rsid w:val="0003421D"/>
    <w:rsid w:val="00040417"/>
    <w:rsid w:val="00040C86"/>
    <w:rsid w:val="00042660"/>
    <w:rsid w:val="00042D99"/>
    <w:rsid w:val="00042EAC"/>
    <w:rsid w:val="00043273"/>
    <w:rsid w:val="0004370B"/>
    <w:rsid w:val="00045170"/>
    <w:rsid w:val="000456D7"/>
    <w:rsid w:val="0004693F"/>
    <w:rsid w:val="00050ABD"/>
    <w:rsid w:val="00051037"/>
    <w:rsid w:val="00052D59"/>
    <w:rsid w:val="00054A35"/>
    <w:rsid w:val="00055904"/>
    <w:rsid w:val="000562A0"/>
    <w:rsid w:val="000566B3"/>
    <w:rsid w:val="00061450"/>
    <w:rsid w:val="00064986"/>
    <w:rsid w:val="00064B11"/>
    <w:rsid w:val="00064CBD"/>
    <w:rsid w:val="000709E6"/>
    <w:rsid w:val="00071674"/>
    <w:rsid w:val="0007321B"/>
    <w:rsid w:val="00074521"/>
    <w:rsid w:val="00076F77"/>
    <w:rsid w:val="000804DA"/>
    <w:rsid w:val="000807B6"/>
    <w:rsid w:val="00082275"/>
    <w:rsid w:val="00082A8B"/>
    <w:rsid w:val="000914DC"/>
    <w:rsid w:val="0009160C"/>
    <w:rsid w:val="00091903"/>
    <w:rsid w:val="00091C29"/>
    <w:rsid w:val="00092055"/>
    <w:rsid w:val="0009247B"/>
    <w:rsid w:val="00092C62"/>
    <w:rsid w:val="00094070"/>
    <w:rsid w:val="00094C18"/>
    <w:rsid w:val="00095F2D"/>
    <w:rsid w:val="00096218"/>
    <w:rsid w:val="00096613"/>
    <w:rsid w:val="00097986"/>
    <w:rsid w:val="00097A62"/>
    <w:rsid w:val="000A06A9"/>
    <w:rsid w:val="000A268E"/>
    <w:rsid w:val="000A330A"/>
    <w:rsid w:val="000A33EE"/>
    <w:rsid w:val="000A7E07"/>
    <w:rsid w:val="000B0EBA"/>
    <w:rsid w:val="000B17A2"/>
    <w:rsid w:val="000B3D6A"/>
    <w:rsid w:val="000B4059"/>
    <w:rsid w:val="000B4EAA"/>
    <w:rsid w:val="000B7553"/>
    <w:rsid w:val="000B7E71"/>
    <w:rsid w:val="000C414D"/>
    <w:rsid w:val="000C4E91"/>
    <w:rsid w:val="000C5CE9"/>
    <w:rsid w:val="000C62E2"/>
    <w:rsid w:val="000D0B40"/>
    <w:rsid w:val="000D0E57"/>
    <w:rsid w:val="000D2650"/>
    <w:rsid w:val="000D26C6"/>
    <w:rsid w:val="000D3AB8"/>
    <w:rsid w:val="000D4616"/>
    <w:rsid w:val="000D6CF4"/>
    <w:rsid w:val="000E201E"/>
    <w:rsid w:val="000E2BD1"/>
    <w:rsid w:val="000E3818"/>
    <w:rsid w:val="000E533B"/>
    <w:rsid w:val="000F2E04"/>
    <w:rsid w:val="000F3802"/>
    <w:rsid w:val="000F53C7"/>
    <w:rsid w:val="000F5B67"/>
    <w:rsid w:val="000F72B1"/>
    <w:rsid w:val="00100B14"/>
    <w:rsid w:val="00101003"/>
    <w:rsid w:val="001015DB"/>
    <w:rsid w:val="0010266C"/>
    <w:rsid w:val="00104624"/>
    <w:rsid w:val="00111F48"/>
    <w:rsid w:val="00113B7E"/>
    <w:rsid w:val="00114268"/>
    <w:rsid w:val="00115470"/>
    <w:rsid w:val="00115FF5"/>
    <w:rsid w:val="00116916"/>
    <w:rsid w:val="001208BB"/>
    <w:rsid w:val="00121953"/>
    <w:rsid w:val="0012464A"/>
    <w:rsid w:val="00124C01"/>
    <w:rsid w:val="00125E84"/>
    <w:rsid w:val="00127758"/>
    <w:rsid w:val="001279FE"/>
    <w:rsid w:val="00130C73"/>
    <w:rsid w:val="0013234A"/>
    <w:rsid w:val="001326AF"/>
    <w:rsid w:val="00133C8D"/>
    <w:rsid w:val="00135E24"/>
    <w:rsid w:val="0014128A"/>
    <w:rsid w:val="001432F8"/>
    <w:rsid w:val="00145142"/>
    <w:rsid w:val="001458BF"/>
    <w:rsid w:val="00147387"/>
    <w:rsid w:val="001513A0"/>
    <w:rsid w:val="001529F5"/>
    <w:rsid w:val="00152DC7"/>
    <w:rsid w:val="0015384C"/>
    <w:rsid w:val="00160311"/>
    <w:rsid w:val="001604C4"/>
    <w:rsid w:val="00160EB4"/>
    <w:rsid w:val="00165EEC"/>
    <w:rsid w:val="00166798"/>
    <w:rsid w:val="001678F6"/>
    <w:rsid w:val="00167928"/>
    <w:rsid w:val="00171D59"/>
    <w:rsid w:val="0017318A"/>
    <w:rsid w:val="00173C70"/>
    <w:rsid w:val="00174695"/>
    <w:rsid w:val="0018099B"/>
    <w:rsid w:val="001816DF"/>
    <w:rsid w:val="00181AD2"/>
    <w:rsid w:val="0018278D"/>
    <w:rsid w:val="00185F0C"/>
    <w:rsid w:val="00187464"/>
    <w:rsid w:val="00187536"/>
    <w:rsid w:val="001875A9"/>
    <w:rsid w:val="00190995"/>
    <w:rsid w:val="00193C0D"/>
    <w:rsid w:val="001958A7"/>
    <w:rsid w:val="0019667D"/>
    <w:rsid w:val="001968E6"/>
    <w:rsid w:val="00196BA7"/>
    <w:rsid w:val="00196EC4"/>
    <w:rsid w:val="001A0362"/>
    <w:rsid w:val="001A5BDA"/>
    <w:rsid w:val="001A6AED"/>
    <w:rsid w:val="001A796E"/>
    <w:rsid w:val="001B0FF0"/>
    <w:rsid w:val="001B154F"/>
    <w:rsid w:val="001B2A6F"/>
    <w:rsid w:val="001B4C99"/>
    <w:rsid w:val="001B71D1"/>
    <w:rsid w:val="001B7950"/>
    <w:rsid w:val="001C003E"/>
    <w:rsid w:val="001C07DD"/>
    <w:rsid w:val="001C1EA9"/>
    <w:rsid w:val="001C2DC2"/>
    <w:rsid w:val="001C318F"/>
    <w:rsid w:val="001C3DB6"/>
    <w:rsid w:val="001C41ED"/>
    <w:rsid w:val="001C4458"/>
    <w:rsid w:val="001C472C"/>
    <w:rsid w:val="001C54A9"/>
    <w:rsid w:val="001C7771"/>
    <w:rsid w:val="001D0E6D"/>
    <w:rsid w:val="001D299C"/>
    <w:rsid w:val="001D5A55"/>
    <w:rsid w:val="001E06AB"/>
    <w:rsid w:val="001E0E6A"/>
    <w:rsid w:val="001E1F61"/>
    <w:rsid w:val="001E3050"/>
    <w:rsid w:val="001E4F05"/>
    <w:rsid w:val="001E5896"/>
    <w:rsid w:val="001E6A16"/>
    <w:rsid w:val="001F0924"/>
    <w:rsid w:val="001F1323"/>
    <w:rsid w:val="001F1ADA"/>
    <w:rsid w:val="001F7803"/>
    <w:rsid w:val="00201130"/>
    <w:rsid w:val="0020142B"/>
    <w:rsid w:val="002024B2"/>
    <w:rsid w:val="002024FC"/>
    <w:rsid w:val="0020273B"/>
    <w:rsid w:val="00203377"/>
    <w:rsid w:val="00207303"/>
    <w:rsid w:val="00211A70"/>
    <w:rsid w:val="00211E5F"/>
    <w:rsid w:val="0021504C"/>
    <w:rsid w:val="0021689E"/>
    <w:rsid w:val="00217E06"/>
    <w:rsid w:val="00220689"/>
    <w:rsid w:val="002275EE"/>
    <w:rsid w:val="00230B43"/>
    <w:rsid w:val="00230BCC"/>
    <w:rsid w:val="00231590"/>
    <w:rsid w:val="0023324D"/>
    <w:rsid w:val="0023460A"/>
    <w:rsid w:val="00234B4F"/>
    <w:rsid w:val="002361ED"/>
    <w:rsid w:val="002368BD"/>
    <w:rsid w:val="00236E28"/>
    <w:rsid w:val="00240E7C"/>
    <w:rsid w:val="00241890"/>
    <w:rsid w:val="00244771"/>
    <w:rsid w:val="002453E0"/>
    <w:rsid w:val="0024597D"/>
    <w:rsid w:val="00245FA1"/>
    <w:rsid w:val="00252C69"/>
    <w:rsid w:val="00254C4E"/>
    <w:rsid w:val="00254D99"/>
    <w:rsid w:val="00257729"/>
    <w:rsid w:val="00260E0A"/>
    <w:rsid w:val="00261035"/>
    <w:rsid w:val="00262AAD"/>
    <w:rsid w:val="00265F4D"/>
    <w:rsid w:val="00267BF2"/>
    <w:rsid w:val="00267E2D"/>
    <w:rsid w:val="0027096F"/>
    <w:rsid w:val="0027148F"/>
    <w:rsid w:val="00273E16"/>
    <w:rsid w:val="0027641F"/>
    <w:rsid w:val="0027644C"/>
    <w:rsid w:val="002809A7"/>
    <w:rsid w:val="00282662"/>
    <w:rsid w:val="00285698"/>
    <w:rsid w:val="00286421"/>
    <w:rsid w:val="002866BA"/>
    <w:rsid w:val="002867B9"/>
    <w:rsid w:val="002905C6"/>
    <w:rsid w:val="00290823"/>
    <w:rsid w:val="00290C81"/>
    <w:rsid w:val="00291A54"/>
    <w:rsid w:val="00291E21"/>
    <w:rsid w:val="00292AA1"/>
    <w:rsid w:val="00292AF5"/>
    <w:rsid w:val="00292B9A"/>
    <w:rsid w:val="002940D3"/>
    <w:rsid w:val="0029410B"/>
    <w:rsid w:val="002960A0"/>
    <w:rsid w:val="00297C2E"/>
    <w:rsid w:val="002A0963"/>
    <w:rsid w:val="002A1573"/>
    <w:rsid w:val="002A44BE"/>
    <w:rsid w:val="002A6646"/>
    <w:rsid w:val="002A7B5D"/>
    <w:rsid w:val="002B1145"/>
    <w:rsid w:val="002B2FD1"/>
    <w:rsid w:val="002B4572"/>
    <w:rsid w:val="002C02F8"/>
    <w:rsid w:val="002C179C"/>
    <w:rsid w:val="002C1813"/>
    <w:rsid w:val="002C2F4F"/>
    <w:rsid w:val="002C3AA5"/>
    <w:rsid w:val="002C451F"/>
    <w:rsid w:val="002C4994"/>
    <w:rsid w:val="002C65BA"/>
    <w:rsid w:val="002C7546"/>
    <w:rsid w:val="002D364B"/>
    <w:rsid w:val="002D5B36"/>
    <w:rsid w:val="002E0786"/>
    <w:rsid w:val="002E174F"/>
    <w:rsid w:val="002E17AD"/>
    <w:rsid w:val="002E1B44"/>
    <w:rsid w:val="002E37A0"/>
    <w:rsid w:val="002E3A01"/>
    <w:rsid w:val="002E4185"/>
    <w:rsid w:val="002E5E1A"/>
    <w:rsid w:val="002E6CA0"/>
    <w:rsid w:val="002F013C"/>
    <w:rsid w:val="002F03AC"/>
    <w:rsid w:val="002F2C97"/>
    <w:rsid w:val="002F37ED"/>
    <w:rsid w:val="002F65B8"/>
    <w:rsid w:val="00300D98"/>
    <w:rsid w:val="00300E85"/>
    <w:rsid w:val="00302647"/>
    <w:rsid w:val="00302A06"/>
    <w:rsid w:val="00303184"/>
    <w:rsid w:val="00306055"/>
    <w:rsid w:val="00306D3F"/>
    <w:rsid w:val="003122AF"/>
    <w:rsid w:val="0031373C"/>
    <w:rsid w:val="0031376C"/>
    <w:rsid w:val="00313775"/>
    <w:rsid w:val="00313F9E"/>
    <w:rsid w:val="003176C6"/>
    <w:rsid w:val="003205F4"/>
    <w:rsid w:val="003209BC"/>
    <w:rsid w:val="00320EDA"/>
    <w:rsid w:val="00322039"/>
    <w:rsid w:val="00322C86"/>
    <w:rsid w:val="003243FB"/>
    <w:rsid w:val="003246A8"/>
    <w:rsid w:val="00324945"/>
    <w:rsid w:val="00325455"/>
    <w:rsid w:val="00333C3D"/>
    <w:rsid w:val="0033487C"/>
    <w:rsid w:val="00335F73"/>
    <w:rsid w:val="00336650"/>
    <w:rsid w:val="00336813"/>
    <w:rsid w:val="00337878"/>
    <w:rsid w:val="003417C0"/>
    <w:rsid w:val="00342B20"/>
    <w:rsid w:val="00350297"/>
    <w:rsid w:val="0035091F"/>
    <w:rsid w:val="0035418B"/>
    <w:rsid w:val="003546DD"/>
    <w:rsid w:val="003577EA"/>
    <w:rsid w:val="00360FBB"/>
    <w:rsid w:val="0036133D"/>
    <w:rsid w:val="003617FC"/>
    <w:rsid w:val="00362E94"/>
    <w:rsid w:val="00364FA8"/>
    <w:rsid w:val="00366BC8"/>
    <w:rsid w:val="00366DE0"/>
    <w:rsid w:val="0037297F"/>
    <w:rsid w:val="00372EEA"/>
    <w:rsid w:val="00373FBF"/>
    <w:rsid w:val="00374209"/>
    <w:rsid w:val="0037448D"/>
    <w:rsid w:val="003756DF"/>
    <w:rsid w:val="00376986"/>
    <w:rsid w:val="003808B1"/>
    <w:rsid w:val="00381CA9"/>
    <w:rsid w:val="00383781"/>
    <w:rsid w:val="00387B1D"/>
    <w:rsid w:val="00387BC5"/>
    <w:rsid w:val="00387F00"/>
    <w:rsid w:val="003901BF"/>
    <w:rsid w:val="00392665"/>
    <w:rsid w:val="00392B93"/>
    <w:rsid w:val="00393C26"/>
    <w:rsid w:val="0039683B"/>
    <w:rsid w:val="00397860"/>
    <w:rsid w:val="00397FC8"/>
    <w:rsid w:val="003A215C"/>
    <w:rsid w:val="003A360C"/>
    <w:rsid w:val="003A3839"/>
    <w:rsid w:val="003A3E77"/>
    <w:rsid w:val="003A77FF"/>
    <w:rsid w:val="003B0000"/>
    <w:rsid w:val="003B1A21"/>
    <w:rsid w:val="003B23F6"/>
    <w:rsid w:val="003B2624"/>
    <w:rsid w:val="003B2F95"/>
    <w:rsid w:val="003B38DB"/>
    <w:rsid w:val="003B5E9D"/>
    <w:rsid w:val="003C003F"/>
    <w:rsid w:val="003C0703"/>
    <w:rsid w:val="003C0CAE"/>
    <w:rsid w:val="003C35B8"/>
    <w:rsid w:val="003C42DC"/>
    <w:rsid w:val="003C4ECA"/>
    <w:rsid w:val="003C6112"/>
    <w:rsid w:val="003C6FE1"/>
    <w:rsid w:val="003C73D7"/>
    <w:rsid w:val="003C798D"/>
    <w:rsid w:val="003C7FEB"/>
    <w:rsid w:val="003D058E"/>
    <w:rsid w:val="003D1251"/>
    <w:rsid w:val="003D277C"/>
    <w:rsid w:val="003D2C9C"/>
    <w:rsid w:val="003D347F"/>
    <w:rsid w:val="003D5EBD"/>
    <w:rsid w:val="003D6EDB"/>
    <w:rsid w:val="003E3F89"/>
    <w:rsid w:val="003E7FD6"/>
    <w:rsid w:val="003F0DBB"/>
    <w:rsid w:val="003F16BD"/>
    <w:rsid w:val="003F1E9A"/>
    <w:rsid w:val="003F24C3"/>
    <w:rsid w:val="003F3C76"/>
    <w:rsid w:val="003F3CA6"/>
    <w:rsid w:val="003F5873"/>
    <w:rsid w:val="003F5B63"/>
    <w:rsid w:val="003F6574"/>
    <w:rsid w:val="003F6CF2"/>
    <w:rsid w:val="003F6CF5"/>
    <w:rsid w:val="003F7723"/>
    <w:rsid w:val="00400D0B"/>
    <w:rsid w:val="00403471"/>
    <w:rsid w:val="00403946"/>
    <w:rsid w:val="00407703"/>
    <w:rsid w:val="004146E8"/>
    <w:rsid w:val="00414AC1"/>
    <w:rsid w:val="004179E2"/>
    <w:rsid w:val="00420687"/>
    <w:rsid w:val="00421C76"/>
    <w:rsid w:val="00421CCE"/>
    <w:rsid w:val="0042352B"/>
    <w:rsid w:val="0042432A"/>
    <w:rsid w:val="00424442"/>
    <w:rsid w:val="00427016"/>
    <w:rsid w:val="00433399"/>
    <w:rsid w:val="00433FEE"/>
    <w:rsid w:val="0043417D"/>
    <w:rsid w:val="0044128F"/>
    <w:rsid w:val="00442EF4"/>
    <w:rsid w:val="00443435"/>
    <w:rsid w:val="00446FB1"/>
    <w:rsid w:val="00450E6D"/>
    <w:rsid w:val="00454019"/>
    <w:rsid w:val="00454858"/>
    <w:rsid w:val="00455BB2"/>
    <w:rsid w:val="004565EB"/>
    <w:rsid w:val="00456874"/>
    <w:rsid w:val="00457D6C"/>
    <w:rsid w:val="004621D4"/>
    <w:rsid w:val="0046222D"/>
    <w:rsid w:val="00462E7F"/>
    <w:rsid w:val="00465825"/>
    <w:rsid w:val="00465C22"/>
    <w:rsid w:val="00465D42"/>
    <w:rsid w:val="0046788F"/>
    <w:rsid w:val="00473511"/>
    <w:rsid w:val="004741A3"/>
    <w:rsid w:val="00474BCF"/>
    <w:rsid w:val="00475187"/>
    <w:rsid w:val="00476890"/>
    <w:rsid w:val="00477A5D"/>
    <w:rsid w:val="00483921"/>
    <w:rsid w:val="00484D78"/>
    <w:rsid w:val="004861B3"/>
    <w:rsid w:val="004903C5"/>
    <w:rsid w:val="00492F0F"/>
    <w:rsid w:val="00492F82"/>
    <w:rsid w:val="00495267"/>
    <w:rsid w:val="004A079E"/>
    <w:rsid w:val="004A11DF"/>
    <w:rsid w:val="004A2FEB"/>
    <w:rsid w:val="004A36E3"/>
    <w:rsid w:val="004A4669"/>
    <w:rsid w:val="004A4EB8"/>
    <w:rsid w:val="004A514D"/>
    <w:rsid w:val="004A5C99"/>
    <w:rsid w:val="004A6400"/>
    <w:rsid w:val="004B07C3"/>
    <w:rsid w:val="004B2F98"/>
    <w:rsid w:val="004B3CB5"/>
    <w:rsid w:val="004B5198"/>
    <w:rsid w:val="004B5FBD"/>
    <w:rsid w:val="004B606A"/>
    <w:rsid w:val="004B6624"/>
    <w:rsid w:val="004B7626"/>
    <w:rsid w:val="004B7640"/>
    <w:rsid w:val="004C1358"/>
    <w:rsid w:val="004C212D"/>
    <w:rsid w:val="004C7738"/>
    <w:rsid w:val="004D003D"/>
    <w:rsid w:val="004D0815"/>
    <w:rsid w:val="004D0979"/>
    <w:rsid w:val="004D1CB4"/>
    <w:rsid w:val="004D4595"/>
    <w:rsid w:val="004D479A"/>
    <w:rsid w:val="004D5255"/>
    <w:rsid w:val="004D534E"/>
    <w:rsid w:val="004D5C5A"/>
    <w:rsid w:val="004D7CE0"/>
    <w:rsid w:val="004E0C63"/>
    <w:rsid w:val="004E30B2"/>
    <w:rsid w:val="004E3428"/>
    <w:rsid w:val="004E4E45"/>
    <w:rsid w:val="004E633A"/>
    <w:rsid w:val="004E6A4F"/>
    <w:rsid w:val="004F2AE4"/>
    <w:rsid w:val="004F50A1"/>
    <w:rsid w:val="0050070D"/>
    <w:rsid w:val="00505BC5"/>
    <w:rsid w:val="005106C0"/>
    <w:rsid w:val="00510EC2"/>
    <w:rsid w:val="00511AFF"/>
    <w:rsid w:val="005143E3"/>
    <w:rsid w:val="00516729"/>
    <w:rsid w:val="005173D5"/>
    <w:rsid w:val="00520137"/>
    <w:rsid w:val="00521337"/>
    <w:rsid w:val="00522BD5"/>
    <w:rsid w:val="005232F0"/>
    <w:rsid w:val="005237B8"/>
    <w:rsid w:val="0052452E"/>
    <w:rsid w:val="005255EF"/>
    <w:rsid w:val="00526399"/>
    <w:rsid w:val="00530080"/>
    <w:rsid w:val="00532691"/>
    <w:rsid w:val="005355E7"/>
    <w:rsid w:val="005370BF"/>
    <w:rsid w:val="0054183D"/>
    <w:rsid w:val="00542A0A"/>
    <w:rsid w:val="00542F43"/>
    <w:rsid w:val="005447A9"/>
    <w:rsid w:val="00544828"/>
    <w:rsid w:val="00546B92"/>
    <w:rsid w:val="00553E3A"/>
    <w:rsid w:val="005550DE"/>
    <w:rsid w:val="00557955"/>
    <w:rsid w:val="00560A2B"/>
    <w:rsid w:val="00564940"/>
    <w:rsid w:val="005677D5"/>
    <w:rsid w:val="00571DD8"/>
    <w:rsid w:val="005731F4"/>
    <w:rsid w:val="00574027"/>
    <w:rsid w:val="00574453"/>
    <w:rsid w:val="0057680B"/>
    <w:rsid w:val="005769C6"/>
    <w:rsid w:val="00576CDF"/>
    <w:rsid w:val="00577720"/>
    <w:rsid w:val="00577935"/>
    <w:rsid w:val="00580C32"/>
    <w:rsid w:val="00582DE2"/>
    <w:rsid w:val="00582DF3"/>
    <w:rsid w:val="00583784"/>
    <w:rsid w:val="00584300"/>
    <w:rsid w:val="0058471E"/>
    <w:rsid w:val="005852F1"/>
    <w:rsid w:val="005906C1"/>
    <w:rsid w:val="0059153D"/>
    <w:rsid w:val="00592BC2"/>
    <w:rsid w:val="00593251"/>
    <w:rsid w:val="005937D3"/>
    <w:rsid w:val="00594764"/>
    <w:rsid w:val="005973F0"/>
    <w:rsid w:val="005A0F6F"/>
    <w:rsid w:val="005A1927"/>
    <w:rsid w:val="005A19F8"/>
    <w:rsid w:val="005A24A8"/>
    <w:rsid w:val="005A4ADD"/>
    <w:rsid w:val="005A7A6E"/>
    <w:rsid w:val="005B04CF"/>
    <w:rsid w:val="005B0BAF"/>
    <w:rsid w:val="005B0C1F"/>
    <w:rsid w:val="005B134B"/>
    <w:rsid w:val="005B14DF"/>
    <w:rsid w:val="005B29DC"/>
    <w:rsid w:val="005B329F"/>
    <w:rsid w:val="005B3455"/>
    <w:rsid w:val="005B3F5A"/>
    <w:rsid w:val="005B4A3C"/>
    <w:rsid w:val="005B4CFA"/>
    <w:rsid w:val="005B6520"/>
    <w:rsid w:val="005B72A1"/>
    <w:rsid w:val="005C081F"/>
    <w:rsid w:val="005C18BD"/>
    <w:rsid w:val="005C3AD9"/>
    <w:rsid w:val="005C47DC"/>
    <w:rsid w:val="005C499B"/>
    <w:rsid w:val="005C4B89"/>
    <w:rsid w:val="005C5A7A"/>
    <w:rsid w:val="005D0F67"/>
    <w:rsid w:val="005D203F"/>
    <w:rsid w:val="005D2659"/>
    <w:rsid w:val="005D36BB"/>
    <w:rsid w:val="005D50DD"/>
    <w:rsid w:val="005D7B73"/>
    <w:rsid w:val="005E082E"/>
    <w:rsid w:val="005E22DC"/>
    <w:rsid w:val="005E4961"/>
    <w:rsid w:val="005E624D"/>
    <w:rsid w:val="005F2A85"/>
    <w:rsid w:val="005F2DD6"/>
    <w:rsid w:val="005F35AB"/>
    <w:rsid w:val="005F4883"/>
    <w:rsid w:val="005F6089"/>
    <w:rsid w:val="005F7669"/>
    <w:rsid w:val="00600E1E"/>
    <w:rsid w:val="006033D3"/>
    <w:rsid w:val="00605C83"/>
    <w:rsid w:val="006067E8"/>
    <w:rsid w:val="006068E0"/>
    <w:rsid w:val="0061071D"/>
    <w:rsid w:val="006114C1"/>
    <w:rsid w:val="00611F5E"/>
    <w:rsid w:val="0061266C"/>
    <w:rsid w:val="00614E8B"/>
    <w:rsid w:val="006207E3"/>
    <w:rsid w:val="0062168B"/>
    <w:rsid w:val="00621A22"/>
    <w:rsid w:val="00621E50"/>
    <w:rsid w:val="00623626"/>
    <w:rsid w:val="00623924"/>
    <w:rsid w:val="00624DED"/>
    <w:rsid w:val="00624E42"/>
    <w:rsid w:val="0062746A"/>
    <w:rsid w:val="0062784E"/>
    <w:rsid w:val="00631487"/>
    <w:rsid w:val="0063272E"/>
    <w:rsid w:val="00633125"/>
    <w:rsid w:val="006350E9"/>
    <w:rsid w:val="00635C05"/>
    <w:rsid w:val="00636891"/>
    <w:rsid w:val="0063781F"/>
    <w:rsid w:val="00640FBD"/>
    <w:rsid w:val="00641527"/>
    <w:rsid w:val="00642330"/>
    <w:rsid w:val="006423CF"/>
    <w:rsid w:val="006443C3"/>
    <w:rsid w:val="00647F76"/>
    <w:rsid w:val="00652676"/>
    <w:rsid w:val="00652BC0"/>
    <w:rsid w:val="00652BE0"/>
    <w:rsid w:val="00654BE0"/>
    <w:rsid w:val="0065538F"/>
    <w:rsid w:val="00656FCA"/>
    <w:rsid w:val="00657DE9"/>
    <w:rsid w:val="00660562"/>
    <w:rsid w:val="00661AD4"/>
    <w:rsid w:val="00662558"/>
    <w:rsid w:val="0066449D"/>
    <w:rsid w:val="00664B15"/>
    <w:rsid w:val="00666869"/>
    <w:rsid w:val="00667D4A"/>
    <w:rsid w:val="0067243D"/>
    <w:rsid w:val="00672E7D"/>
    <w:rsid w:val="00674945"/>
    <w:rsid w:val="00675DCB"/>
    <w:rsid w:val="00676566"/>
    <w:rsid w:val="00677344"/>
    <w:rsid w:val="00677BAA"/>
    <w:rsid w:val="0068300B"/>
    <w:rsid w:val="00684DBF"/>
    <w:rsid w:val="00685EDD"/>
    <w:rsid w:val="00697811"/>
    <w:rsid w:val="006A0489"/>
    <w:rsid w:val="006A12A3"/>
    <w:rsid w:val="006A42B2"/>
    <w:rsid w:val="006A5A07"/>
    <w:rsid w:val="006A5AD2"/>
    <w:rsid w:val="006A5CB9"/>
    <w:rsid w:val="006A6C3E"/>
    <w:rsid w:val="006A732C"/>
    <w:rsid w:val="006B01F3"/>
    <w:rsid w:val="006B1FA7"/>
    <w:rsid w:val="006B703B"/>
    <w:rsid w:val="006C0737"/>
    <w:rsid w:val="006C222B"/>
    <w:rsid w:val="006C294A"/>
    <w:rsid w:val="006C3A63"/>
    <w:rsid w:val="006C4484"/>
    <w:rsid w:val="006D181E"/>
    <w:rsid w:val="006D1845"/>
    <w:rsid w:val="006D1C3C"/>
    <w:rsid w:val="006D3938"/>
    <w:rsid w:val="006D4431"/>
    <w:rsid w:val="006D4528"/>
    <w:rsid w:val="006D4923"/>
    <w:rsid w:val="006D6507"/>
    <w:rsid w:val="006E0BB0"/>
    <w:rsid w:val="006E27B3"/>
    <w:rsid w:val="006E58C9"/>
    <w:rsid w:val="006E5BA1"/>
    <w:rsid w:val="006F058F"/>
    <w:rsid w:val="006F09B2"/>
    <w:rsid w:val="006F107A"/>
    <w:rsid w:val="006F11D6"/>
    <w:rsid w:val="006F1A5E"/>
    <w:rsid w:val="006F1C1B"/>
    <w:rsid w:val="006F1E5E"/>
    <w:rsid w:val="006F2C16"/>
    <w:rsid w:val="006F2CF3"/>
    <w:rsid w:val="006F3D6A"/>
    <w:rsid w:val="006F545F"/>
    <w:rsid w:val="006F5684"/>
    <w:rsid w:val="006F72F8"/>
    <w:rsid w:val="00700157"/>
    <w:rsid w:val="007008A2"/>
    <w:rsid w:val="00702076"/>
    <w:rsid w:val="0070329F"/>
    <w:rsid w:val="00703A48"/>
    <w:rsid w:val="00703A5B"/>
    <w:rsid w:val="0070425C"/>
    <w:rsid w:val="00705DD2"/>
    <w:rsid w:val="007066E2"/>
    <w:rsid w:val="00713941"/>
    <w:rsid w:val="00715E57"/>
    <w:rsid w:val="007171C3"/>
    <w:rsid w:val="0072146C"/>
    <w:rsid w:val="00722E86"/>
    <w:rsid w:val="0072368C"/>
    <w:rsid w:val="00726F1B"/>
    <w:rsid w:val="00730C33"/>
    <w:rsid w:val="00730EC3"/>
    <w:rsid w:val="007311B7"/>
    <w:rsid w:val="007318CA"/>
    <w:rsid w:val="00732338"/>
    <w:rsid w:val="007327EE"/>
    <w:rsid w:val="007332A9"/>
    <w:rsid w:val="00733723"/>
    <w:rsid w:val="00733D74"/>
    <w:rsid w:val="00735733"/>
    <w:rsid w:val="00735D9B"/>
    <w:rsid w:val="0073619D"/>
    <w:rsid w:val="007366B4"/>
    <w:rsid w:val="007402D7"/>
    <w:rsid w:val="00745168"/>
    <w:rsid w:val="00745C7B"/>
    <w:rsid w:val="00745EA3"/>
    <w:rsid w:val="007474E3"/>
    <w:rsid w:val="00753856"/>
    <w:rsid w:val="007545D9"/>
    <w:rsid w:val="007549CF"/>
    <w:rsid w:val="00754B28"/>
    <w:rsid w:val="0075607A"/>
    <w:rsid w:val="00756998"/>
    <w:rsid w:val="007617A2"/>
    <w:rsid w:val="00763A1E"/>
    <w:rsid w:val="0076741C"/>
    <w:rsid w:val="00772AA5"/>
    <w:rsid w:val="007737E5"/>
    <w:rsid w:val="00776586"/>
    <w:rsid w:val="00776A4A"/>
    <w:rsid w:val="007817BC"/>
    <w:rsid w:val="00784647"/>
    <w:rsid w:val="00785C23"/>
    <w:rsid w:val="007870AC"/>
    <w:rsid w:val="007907F7"/>
    <w:rsid w:val="00792DD9"/>
    <w:rsid w:val="007932C9"/>
    <w:rsid w:val="007933DC"/>
    <w:rsid w:val="00795D63"/>
    <w:rsid w:val="00796E7F"/>
    <w:rsid w:val="00797297"/>
    <w:rsid w:val="007975D9"/>
    <w:rsid w:val="00797DC5"/>
    <w:rsid w:val="007A12E7"/>
    <w:rsid w:val="007A2AE1"/>
    <w:rsid w:val="007A34F8"/>
    <w:rsid w:val="007A3694"/>
    <w:rsid w:val="007A3FEA"/>
    <w:rsid w:val="007A6E7D"/>
    <w:rsid w:val="007A70E5"/>
    <w:rsid w:val="007A792D"/>
    <w:rsid w:val="007B1800"/>
    <w:rsid w:val="007B1E94"/>
    <w:rsid w:val="007B3BC7"/>
    <w:rsid w:val="007B4BC3"/>
    <w:rsid w:val="007B53D1"/>
    <w:rsid w:val="007B6EC3"/>
    <w:rsid w:val="007C1DDD"/>
    <w:rsid w:val="007C22D0"/>
    <w:rsid w:val="007C3E56"/>
    <w:rsid w:val="007C4166"/>
    <w:rsid w:val="007C553F"/>
    <w:rsid w:val="007C5AC7"/>
    <w:rsid w:val="007C6AAA"/>
    <w:rsid w:val="007C705B"/>
    <w:rsid w:val="007D1322"/>
    <w:rsid w:val="007D25D4"/>
    <w:rsid w:val="007D33EC"/>
    <w:rsid w:val="007D5481"/>
    <w:rsid w:val="007D55CD"/>
    <w:rsid w:val="007D5ADA"/>
    <w:rsid w:val="007D682F"/>
    <w:rsid w:val="007E1728"/>
    <w:rsid w:val="007E220E"/>
    <w:rsid w:val="007E276D"/>
    <w:rsid w:val="007E3CB2"/>
    <w:rsid w:val="007E3ECA"/>
    <w:rsid w:val="007E7B80"/>
    <w:rsid w:val="007F228C"/>
    <w:rsid w:val="007F7064"/>
    <w:rsid w:val="007F78B4"/>
    <w:rsid w:val="007F7E9B"/>
    <w:rsid w:val="008010B6"/>
    <w:rsid w:val="00803A6C"/>
    <w:rsid w:val="0080401B"/>
    <w:rsid w:val="008049F9"/>
    <w:rsid w:val="00805851"/>
    <w:rsid w:val="008068FF"/>
    <w:rsid w:val="00806D39"/>
    <w:rsid w:val="00807BEB"/>
    <w:rsid w:val="008105EC"/>
    <w:rsid w:val="0081380D"/>
    <w:rsid w:val="00813F63"/>
    <w:rsid w:val="00815F2C"/>
    <w:rsid w:val="00816D80"/>
    <w:rsid w:val="0082012E"/>
    <w:rsid w:val="0082536E"/>
    <w:rsid w:val="008259B3"/>
    <w:rsid w:val="008262D5"/>
    <w:rsid w:val="008307AA"/>
    <w:rsid w:val="0083226B"/>
    <w:rsid w:val="00837A72"/>
    <w:rsid w:val="00840E90"/>
    <w:rsid w:val="008414D3"/>
    <w:rsid w:val="0084195B"/>
    <w:rsid w:val="00844F31"/>
    <w:rsid w:val="00845B09"/>
    <w:rsid w:val="0084748F"/>
    <w:rsid w:val="00847796"/>
    <w:rsid w:val="008503D8"/>
    <w:rsid w:val="00855F3B"/>
    <w:rsid w:val="00857E6C"/>
    <w:rsid w:val="00860AEE"/>
    <w:rsid w:val="008634A6"/>
    <w:rsid w:val="00863C39"/>
    <w:rsid w:val="00864521"/>
    <w:rsid w:val="00865216"/>
    <w:rsid w:val="00866C3C"/>
    <w:rsid w:val="00866E04"/>
    <w:rsid w:val="008678D0"/>
    <w:rsid w:val="00875229"/>
    <w:rsid w:val="008760F7"/>
    <w:rsid w:val="008761C4"/>
    <w:rsid w:val="00876BEC"/>
    <w:rsid w:val="00876C5C"/>
    <w:rsid w:val="008808DE"/>
    <w:rsid w:val="00880A0A"/>
    <w:rsid w:val="00880B32"/>
    <w:rsid w:val="00881F2E"/>
    <w:rsid w:val="00883AD6"/>
    <w:rsid w:val="00883DA5"/>
    <w:rsid w:val="008848E8"/>
    <w:rsid w:val="008852DF"/>
    <w:rsid w:val="008878B4"/>
    <w:rsid w:val="00887EA2"/>
    <w:rsid w:val="00891497"/>
    <w:rsid w:val="008914CD"/>
    <w:rsid w:val="00894E25"/>
    <w:rsid w:val="00895BED"/>
    <w:rsid w:val="00896D49"/>
    <w:rsid w:val="008A06FF"/>
    <w:rsid w:val="008A3813"/>
    <w:rsid w:val="008A4B9C"/>
    <w:rsid w:val="008A5650"/>
    <w:rsid w:val="008B04FC"/>
    <w:rsid w:val="008B1CD8"/>
    <w:rsid w:val="008B235F"/>
    <w:rsid w:val="008B24EC"/>
    <w:rsid w:val="008B3EE8"/>
    <w:rsid w:val="008B5DE1"/>
    <w:rsid w:val="008B601D"/>
    <w:rsid w:val="008B6A7B"/>
    <w:rsid w:val="008B6F2C"/>
    <w:rsid w:val="008C0953"/>
    <w:rsid w:val="008C0EE4"/>
    <w:rsid w:val="008C13CA"/>
    <w:rsid w:val="008C19AC"/>
    <w:rsid w:val="008C35E6"/>
    <w:rsid w:val="008C3AE9"/>
    <w:rsid w:val="008C4AC3"/>
    <w:rsid w:val="008C6D43"/>
    <w:rsid w:val="008C754C"/>
    <w:rsid w:val="008D1905"/>
    <w:rsid w:val="008D4823"/>
    <w:rsid w:val="008D4F09"/>
    <w:rsid w:val="008E4070"/>
    <w:rsid w:val="008E5A86"/>
    <w:rsid w:val="008E71D0"/>
    <w:rsid w:val="008E7ED7"/>
    <w:rsid w:val="008F0ED9"/>
    <w:rsid w:val="008F192A"/>
    <w:rsid w:val="008F3BF9"/>
    <w:rsid w:val="008F3F9C"/>
    <w:rsid w:val="008F4191"/>
    <w:rsid w:val="008F4728"/>
    <w:rsid w:val="008F64B5"/>
    <w:rsid w:val="008F6B17"/>
    <w:rsid w:val="008F6C3C"/>
    <w:rsid w:val="008F7C34"/>
    <w:rsid w:val="00903993"/>
    <w:rsid w:val="009040FB"/>
    <w:rsid w:val="00904A0C"/>
    <w:rsid w:val="009079C6"/>
    <w:rsid w:val="00907C30"/>
    <w:rsid w:val="009100F4"/>
    <w:rsid w:val="00912C10"/>
    <w:rsid w:val="0091678B"/>
    <w:rsid w:val="009177C7"/>
    <w:rsid w:val="00917C60"/>
    <w:rsid w:val="00922B1F"/>
    <w:rsid w:val="0092368A"/>
    <w:rsid w:val="0092418D"/>
    <w:rsid w:val="0092448D"/>
    <w:rsid w:val="00924AAC"/>
    <w:rsid w:val="00925E01"/>
    <w:rsid w:val="009264A7"/>
    <w:rsid w:val="0093269C"/>
    <w:rsid w:val="00932E76"/>
    <w:rsid w:val="0093581F"/>
    <w:rsid w:val="00936047"/>
    <w:rsid w:val="009373FE"/>
    <w:rsid w:val="00940A3A"/>
    <w:rsid w:val="00940D7D"/>
    <w:rsid w:val="00943D42"/>
    <w:rsid w:val="00945C14"/>
    <w:rsid w:val="00946167"/>
    <w:rsid w:val="009467C5"/>
    <w:rsid w:val="0095147B"/>
    <w:rsid w:val="00954B03"/>
    <w:rsid w:val="00955543"/>
    <w:rsid w:val="00955F36"/>
    <w:rsid w:val="00956C80"/>
    <w:rsid w:val="00957336"/>
    <w:rsid w:val="00957BC7"/>
    <w:rsid w:val="00961887"/>
    <w:rsid w:val="0096362D"/>
    <w:rsid w:val="00966049"/>
    <w:rsid w:val="00966598"/>
    <w:rsid w:val="00967565"/>
    <w:rsid w:val="00973EC8"/>
    <w:rsid w:val="009753A2"/>
    <w:rsid w:val="00977046"/>
    <w:rsid w:val="00981789"/>
    <w:rsid w:val="00981926"/>
    <w:rsid w:val="009834EF"/>
    <w:rsid w:val="0098370F"/>
    <w:rsid w:val="00984132"/>
    <w:rsid w:val="00986BDB"/>
    <w:rsid w:val="009874E2"/>
    <w:rsid w:val="00990DA2"/>
    <w:rsid w:val="0099136D"/>
    <w:rsid w:val="00991B90"/>
    <w:rsid w:val="009936DA"/>
    <w:rsid w:val="00993969"/>
    <w:rsid w:val="009963F1"/>
    <w:rsid w:val="009972D6"/>
    <w:rsid w:val="009A08D9"/>
    <w:rsid w:val="009A1520"/>
    <w:rsid w:val="009A18B9"/>
    <w:rsid w:val="009A1FAD"/>
    <w:rsid w:val="009A2502"/>
    <w:rsid w:val="009A362F"/>
    <w:rsid w:val="009A4277"/>
    <w:rsid w:val="009A66F5"/>
    <w:rsid w:val="009A6B1F"/>
    <w:rsid w:val="009B06AC"/>
    <w:rsid w:val="009B10CF"/>
    <w:rsid w:val="009B288C"/>
    <w:rsid w:val="009B3EF5"/>
    <w:rsid w:val="009B4F9D"/>
    <w:rsid w:val="009B6C77"/>
    <w:rsid w:val="009B73C6"/>
    <w:rsid w:val="009B7F86"/>
    <w:rsid w:val="009C061C"/>
    <w:rsid w:val="009C10EF"/>
    <w:rsid w:val="009C185E"/>
    <w:rsid w:val="009C4867"/>
    <w:rsid w:val="009C574E"/>
    <w:rsid w:val="009C5BE8"/>
    <w:rsid w:val="009C7429"/>
    <w:rsid w:val="009C7C53"/>
    <w:rsid w:val="009C7D3F"/>
    <w:rsid w:val="009D06FF"/>
    <w:rsid w:val="009D0A8E"/>
    <w:rsid w:val="009D30F5"/>
    <w:rsid w:val="009D5B5B"/>
    <w:rsid w:val="009D7348"/>
    <w:rsid w:val="009E2436"/>
    <w:rsid w:val="009E3538"/>
    <w:rsid w:val="009E48D0"/>
    <w:rsid w:val="009E57DA"/>
    <w:rsid w:val="009E60F4"/>
    <w:rsid w:val="009E76AE"/>
    <w:rsid w:val="009F22D9"/>
    <w:rsid w:val="009F2698"/>
    <w:rsid w:val="009F28C6"/>
    <w:rsid w:val="009F32F6"/>
    <w:rsid w:val="009F36DA"/>
    <w:rsid w:val="009F5675"/>
    <w:rsid w:val="009F6F0D"/>
    <w:rsid w:val="009F73A0"/>
    <w:rsid w:val="00A00A62"/>
    <w:rsid w:val="00A0328B"/>
    <w:rsid w:val="00A06118"/>
    <w:rsid w:val="00A07C9C"/>
    <w:rsid w:val="00A10B4F"/>
    <w:rsid w:val="00A13591"/>
    <w:rsid w:val="00A13E70"/>
    <w:rsid w:val="00A1680C"/>
    <w:rsid w:val="00A1782B"/>
    <w:rsid w:val="00A2212C"/>
    <w:rsid w:val="00A230A9"/>
    <w:rsid w:val="00A250DC"/>
    <w:rsid w:val="00A253E5"/>
    <w:rsid w:val="00A26EC2"/>
    <w:rsid w:val="00A26EEA"/>
    <w:rsid w:val="00A26F34"/>
    <w:rsid w:val="00A27CBA"/>
    <w:rsid w:val="00A30AB7"/>
    <w:rsid w:val="00A316F5"/>
    <w:rsid w:val="00A32C27"/>
    <w:rsid w:val="00A33253"/>
    <w:rsid w:val="00A34808"/>
    <w:rsid w:val="00A34C14"/>
    <w:rsid w:val="00A367F3"/>
    <w:rsid w:val="00A3709B"/>
    <w:rsid w:val="00A400A0"/>
    <w:rsid w:val="00A42196"/>
    <w:rsid w:val="00A4312C"/>
    <w:rsid w:val="00A47096"/>
    <w:rsid w:val="00A50B99"/>
    <w:rsid w:val="00A50DCE"/>
    <w:rsid w:val="00A51208"/>
    <w:rsid w:val="00A528FE"/>
    <w:rsid w:val="00A529D3"/>
    <w:rsid w:val="00A53A55"/>
    <w:rsid w:val="00A545D4"/>
    <w:rsid w:val="00A60DD7"/>
    <w:rsid w:val="00A622DC"/>
    <w:rsid w:val="00A625A1"/>
    <w:rsid w:val="00A65298"/>
    <w:rsid w:val="00A667C9"/>
    <w:rsid w:val="00A7063B"/>
    <w:rsid w:val="00A710D7"/>
    <w:rsid w:val="00A73BBF"/>
    <w:rsid w:val="00A747A2"/>
    <w:rsid w:val="00A759D2"/>
    <w:rsid w:val="00A772F4"/>
    <w:rsid w:val="00A77E39"/>
    <w:rsid w:val="00A8124E"/>
    <w:rsid w:val="00A82074"/>
    <w:rsid w:val="00A82F07"/>
    <w:rsid w:val="00A8543F"/>
    <w:rsid w:val="00A8574B"/>
    <w:rsid w:val="00A85C49"/>
    <w:rsid w:val="00A90D9D"/>
    <w:rsid w:val="00A918E2"/>
    <w:rsid w:val="00A92C3F"/>
    <w:rsid w:val="00A931C9"/>
    <w:rsid w:val="00A9344F"/>
    <w:rsid w:val="00A94299"/>
    <w:rsid w:val="00A96F17"/>
    <w:rsid w:val="00A97F15"/>
    <w:rsid w:val="00AA0623"/>
    <w:rsid w:val="00AA07F6"/>
    <w:rsid w:val="00AA09E3"/>
    <w:rsid w:val="00AA17DD"/>
    <w:rsid w:val="00AA206A"/>
    <w:rsid w:val="00AA33DF"/>
    <w:rsid w:val="00AA350D"/>
    <w:rsid w:val="00AA3643"/>
    <w:rsid w:val="00AA68C8"/>
    <w:rsid w:val="00AA6C3A"/>
    <w:rsid w:val="00AA7A30"/>
    <w:rsid w:val="00AA7E58"/>
    <w:rsid w:val="00AB06E9"/>
    <w:rsid w:val="00AB0BC5"/>
    <w:rsid w:val="00AB276E"/>
    <w:rsid w:val="00AB2BCB"/>
    <w:rsid w:val="00AB3068"/>
    <w:rsid w:val="00AB4C01"/>
    <w:rsid w:val="00AB4FBE"/>
    <w:rsid w:val="00AB5044"/>
    <w:rsid w:val="00AB533C"/>
    <w:rsid w:val="00AB62A7"/>
    <w:rsid w:val="00AC1501"/>
    <w:rsid w:val="00AC3940"/>
    <w:rsid w:val="00AC4EAB"/>
    <w:rsid w:val="00AC548E"/>
    <w:rsid w:val="00AC6205"/>
    <w:rsid w:val="00AC7075"/>
    <w:rsid w:val="00AC7B97"/>
    <w:rsid w:val="00AD1718"/>
    <w:rsid w:val="00AD2CB9"/>
    <w:rsid w:val="00AD3FAA"/>
    <w:rsid w:val="00AD47F5"/>
    <w:rsid w:val="00AD6E63"/>
    <w:rsid w:val="00AD7AA9"/>
    <w:rsid w:val="00AE052E"/>
    <w:rsid w:val="00AE1985"/>
    <w:rsid w:val="00AE202E"/>
    <w:rsid w:val="00AE295E"/>
    <w:rsid w:val="00AE2E26"/>
    <w:rsid w:val="00AE3BA9"/>
    <w:rsid w:val="00AE5213"/>
    <w:rsid w:val="00AF2849"/>
    <w:rsid w:val="00AF6D53"/>
    <w:rsid w:val="00AF7860"/>
    <w:rsid w:val="00AF7AED"/>
    <w:rsid w:val="00B028B5"/>
    <w:rsid w:val="00B0526B"/>
    <w:rsid w:val="00B05F3C"/>
    <w:rsid w:val="00B0733D"/>
    <w:rsid w:val="00B1561C"/>
    <w:rsid w:val="00B2220B"/>
    <w:rsid w:val="00B2243E"/>
    <w:rsid w:val="00B2282A"/>
    <w:rsid w:val="00B24C55"/>
    <w:rsid w:val="00B24F90"/>
    <w:rsid w:val="00B26928"/>
    <w:rsid w:val="00B2701E"/>
    <w:rsid w:val="00B27231"/>
    <w:rsid w:val="00B274C0"/>
    <w:rsid w:val="00B32796"/>
    <w:rsid w:val="00B339A3"/>
    <w:rsid w:val="00B34BFE"/>
    <w:rsid w:val="00B35718"/>
    <w:rsid w:val="00B35F4D"/>
    <w:rsid w:val="00B41278"/>
    <w:rsid w:val="00B4236C"/>
    <w:rsid w:val="00B4366A"/>
    <w:rsid w:val="00B43F75"/>
    <w:rsid w:val="00B44E84"/>
    <w:rsid w:val="00B451E5"/>
    <w:rsid w:val="00B52001"/>
    <w:rsid w:val="00B602CC"/>
    <w:rsid w:val="00B61035"/>
    <w:rsid w:val="00B639F1"/>
    <w:rsid w:val="00B63A16"/>
    <w:rsid w:val="00B65D15"/>
    <w:rsid w:val="00B65F73"/>
    <w:rsid w:val="00B705A0"/>
    <w:rsid w:val="00B7160C"/>
    <w:rsid w:val="00B7239B"/>
    <w:rsid w:val="00B72EE9"/>
    <w:rsid w:val="00B730B7"/>
    <w:rsid w:val="00B74925"/>
    <w:rsid w:val="00B772E8"/>
    <w:rsid w:val="00B774E3"/>
    <w:rsid w:val="00B8510E"/>
    <w:rsid w:val="00B85AA3"/>
    <w:rsid w:val="00B85B10"/>
    <w:rsid w:val="00B86BCA"/>
    <w:rsid w:val="00B90205"/>
    <w:rsid w:val="00B9129E"/>
    <w:rsid w:val="00B92D7C"/>
    <w:rsid w:val="00B935A9"/>
    <w:rsid w:val="00B9365F"/>
    <w:rsid w:val="00B9427D"/>
    <w:rsid w:val="00B94793"/>
    <w:rsid w:val="00B94828"/>
    <w:rsid w:val="00B95A7C"/>
    <w:rsid w:val="00B9739B"/>
    <w:rsid w:val="00B97CC4"/>
    <w:rsid w:val="00BA1DAF"/>
    <w:rsid w:val="00BA3B82"/>
    <w:rsid w:val="00BA4C5E"/>
    <w:rsid w:val="00BA56EB"/>
    <w:rsid w:val="00BA6938"/>
    <w:rsid w:val="00BA7292"/>
    <w:rsid w:val="00BA7D91"/>
    <w:rsid w:val="00BB1C13"/>
    <w:rsid w:val="00BB2611"/>
    <w:rsid w:val="00BB3D6D"/>
    <w:rsid w:val="00BB6C87"/>
    <w:rsid w:val="00BB73D0"/>
    <w:rsid w:val="00BB7B30"/>
    <w:rsid w:val="00BB7BE6"/>
    <w:rsid w:val="00BC1EEF"/>
    <w:rsid w:val="00BC3734"/>
    <w:rsid w:val="00BC39AB"/>
    <w:rsid w:val="00BC4605"/>
    <w:rsid w:val="00BD3051"/>
    <w:rsid w:val="00BD4A6F"/>
    <w:rsid w:val="00BD55C5"/>
    <w:rsid w:val="00BD5A55"/>
    <w:rsid w:val="00BE18CF"/>
    <w:rsid w:val="00BE2F19"/>
    <w:rsid w:val="00BE3954"/>
    <w:rsid w:val="00BE41BE"/>
    <w:rsid w:val="00BE43B2"/>
    <w:rsid w:val="00BE5F8F"/>
    <w:rsid w:val="00BF1189"/>
    <w:rsid w:val="00BF23AF"/>
    <w:rsid w:val="00BF4699"/>
    <w:rsid w:val="00BF4907"/>
    <w:rsid w:val="00BF53E9"/>
    <w:rsid w:val="00BF58FB"/>
    <w:rsid w:val="00BF6CC3"/>
    <w:rsid w:val="00BF73E0"/>
    <w:rsid w:val="00BF7464"/>
    <w:rsid w:val="00BF78D4"/>
    <w:rsid w:val="00C001CD"/>
    <w:rsid w:val="00C00E3C"/>
    <w:rsid w:val="00C01316"/>
    <w:rsid w:val="00C03A4C"/>
    <w:rsid w:val="00C04155"/>
    <w:rsid w:val="00C04304"/>
    <w:rsid w:val="00C046F6"/>
    <w:rsid w:val="00C04D4E"/>
    <w:rsid w:val="00C059F3"/>
    <w:rsid w:val="00C05DBB"/>
    <w:rsid w:val="00C10B06"/>
    <w:rsid w:val="00C11F84"/>
    <w:rsid w:val="00C151C8"/>
    <w:rsid w:val="00C1696C"/>
    <w:rsid w:val="00C17C71"/>
    <w:rsid w:val="00C17D61"/>
    <w:rsid w:val="00C36B83"/>
    <w:rsid w:val="00C36E89"/>
    <w:rsid w:val="00C40C3E"/>
    <w:rsid w:val="00C41B70"/>
    <w:rsid w:val="00C421E7"/>
    <w:rsid w:val="00C430A4"/>
    <w:rsid w:val="00C43C45"/>
    <w:rsid w:val="00C44DD4"/>
    <w:rsid w:val="00C454B2"/>
    <w:rsid w:val="00C50D7F"/>
    <w:rsid w:val="00C5477E"/>
    <w:rsid w:val="00C54ECB"/>
    <w:rsid w:val="00C55D69"/>
    <w:rsid w:val="00C61229"/>
    <w:rsid w:val="00C615C0"/>
    <w:rsid w:val="00C61E5A"/>
    <w:rsid w:val="00C623DD"/>
    <w:rsid w:val="00C63C9E"/>
    <w:rsid w:val="00C65464"/>
    <w:rsid w:val="00C6659E"/>
    <w:rsid w:val="00C67AB1"/>
    <w:rsid w:val="00C71765"/>
    <w:rsid w:val="00C71C23"/>
    <w:rsid w:val="00C739C1"/>
    <w:rsid w:val="00C7570F"/>
    <w:rsid w:val="00C77866"/>
    <w:rsid w:val="00C778B4"/>
    <w:rsid w:val="00C835BE"/>
    <w:rsid w:val="00C83C5D"/>
    <w:rsid w:val="00C864D3"/>
    <w:rsid w:val="00C86E92"/>
    <w:rsid w:val="00C8712B"/>
    <w:rsid w:val="00C87BBB"/>
    <w:rsid w:val="00C90F41"/>
    <w:rsid w:val="00C94213"/>
    <w:rsid w:val="00C95A03"/>
    <w:rsid w:val="00CA0D71"/>
    <w:rsid w:val="00CA381B"/>
    <w:rsid w:val="00CA3E1A"/>
    <w:rsid w:val="00CA528E"/>
    <w:rsid w:val="00CA5302"/>
    <w:rsid w:val="00CA562E"/>
    <w:rsid w:val="00CA6B44"/>
    <w:rsid w:val="00CB2985"/>
    <w:rsid w:val="00CB4D5A"/>
    <w:rsid w:val="00CB5272"/>
    <w:rsid w:val="00CB7007"/>
    <w:rsid w:val="00CB7F44"/>
    <w:rsid w:val="00CC03A0"/>
    <w:rsid w:val="00CC2327"/>
    <w:rsid w:val="00CC3605"/>
    <w:rsid w:val="00CC4231"/>
    <w:rsid w:val="00CC5633"/>
    <w:rsid w:val="00CC7920"/>
    <w:rsid w:val="00CD084F"/>
    <w:rsid w:val="00CD27A2"/>
    <w:rsid w:val="00CD2C31"/>
    <w:rsid w:val="00CD4E85"/>
    <w:rsid w:val="00CD5B27"/>
    <w:rsid w:val="00CD6782"/>
    <w:rsid w:val="00CE0DF1"/>
    <w:rsid w:val="00CE2509"/>
    <w:rsid w:val="00CE2690"/>
    <w:rsid w:val="00CE2A86"/>
    <w:rsid w:val="00CE3096"/>
    <w:rsid w:val="00CE370E"/>
    <w:rsid w:val="00CE3F67"/>
    <w:rsid w:val="00CE5949"/>
    <w:rsid w:val="00CE5AC6"/>
    <w:rsid w:val="00CE6CAA"/>
    <w:rsid w:val="00CE7004"/>
    <w:rsid w:val="00CF1406"/>
    <w:rsid w:val="00CF1F23"/>
    <w:rsid w:val="00CF2040"/>
    <w:rsid w:val="00CF2B48"/>
    <w:rsid w:val="00CF3592"/>
    <w:rsid w:val="00CF3B76"/>
    <w:rsid w:val="00CF42D9"/>
    <w:rsid w:val="00CF732C"/>
    <w:rsid w:val="00CF7757"/>
    <w:rsid w:val="00CF7BB4"/>
    <w:rsid w:val="00D02AD0"/>
    <w:rsid w:val="00D04B60"/>
    <w:rsid w:val="00D059E2"/>
    <w:rsid w:val="00D07E66"/>
    <w:rsid w:val="00D07FEC"/>
    <w:rsid w:val="00D11CCF"/>
    <w:rsid w:val="00D128B3"/>
    <w:rsid w:val="00D13EE3"/>
    <w:rsid w:val="00D1402F"/>
    <w:rsid w:val="00D14534"/>
    <w:rsid w:val="00D14CB9"/>
    <w:rsid w:val="00D16841"/>
    <w:rsid w:val="00D16A22"/>
    <w:rsid w:val="00D243FF"/>
    <w:rsid w:val="00D26695"/>
    <w:rsid w:val="00D27962"/>
    <w:rsid w:val="00D33865"/>
    <w:rsid w:val="00D351E7"/>
    <w:rsid w:val="00D4066A"/>
    <w:rsid w:val="00D42AAD"/>
    <w:rsid w:val="00D505AB"/>
    <w:rsid w:val="00D50F1B"/>
    <w:rsid w:val="00D51816"/>
    <w:rsid w:val="00D51863"/>
    <w:rsid w:val="00D52FC9"/>
    <w:rsid w:val="00D6225C"/>
    <w:rsid w:val="00D63507"/>
    <w:rsid w:val="00D646E4"/>
    <w:rsid w:val="00D66F9F"/>
    <w:rsid w:val="00D67149"/>
    <w:rsid w:val="00D67C8B"/>
    <w:rsid w:val="00D70A42"/>
    <w:rsid w:val="00D70EBD"/>
    <w:rsid w:val="00D71B50"/>
    <w:rsid w:val="00D72625"/>
    <w:rsid w:val="00D74593"/>
    <w:rsid w:val="00D7614F"/>
    <w:rsid w:val="00D802F2"/>
    <w:rsid w:val="00D80DAC"/>
    <w:rsid w:val="00D80DEF"/>
    <w:rsid w:val="00D83E44"/>
    <w:rsid w:val="00D905F9"/>
    <w:rsid w:val="00D90867"/>
    <w:rsid w:val="00D91FF2"/>
    <w:rsid w:val="00D948FC"/>
    <w:rsid w:val="00D957D8"/>
    <w:rsid w:val="00D96ED0"/>
    <w:rsid w:val="00D97186"/>
    <w:rsid w:val="00D973DA"/>
    <w:rsid w:val="00DA119F"/>
    <w:rsid w:val="00DA1420"/>
    <w:rsid w:val="00DA174C"/>
    <w:rsid w:val="00DA1809"/>
    <w:rsid w:val="00DA198C"/>
    <w:rsid w:val="00DA2B6A"/>
    <w:rsid w:val="00DA2E01"/>
    <w:rsid w:val="00DA61DC"/>
    <w:rsid w:val="00DA6D82"/>
    <w:rsid w:val="00DA77FE"/>
    <w:rsid w:val="00DB047E"/>
    <w:rsid w:val="00DB1698"/>
    <w:rsid w:val="00DB1F21"/>
    <w:rsid w:val="00DB2071"/>
    <w:rsid w:val="00DB7EDF"/>
    <w:rsid w:val="00DC0A80"/>
    <w:rsid w:val="00DC1438"/>
    <w:rsid w:val="00DC59E0"/>
    <w:rsid w:val="00DC62FF"/>
    <w:rsid w:val="00DC6DA9"/>
    <w:rsid w:val="00DC75B7"/>
    <w:rsid w:val="00DC786E"/>
    <w:rsid w:val="00DD05AE"/>
    <w:rsid w:val="00DD09B9"/>
    <w:rsid w:val="00DD3050"/>
    <w:rsid w:val="00DD3387"/>
    <w:rsid w:val="00DD47F9"/>
    <w:rsid w:val="00DD656C"/>
    <w:rsid w:val="00DD7A4F"/>
    <w:rsid w:val="00DE0002"/>
    <w:rsid w:val="00DE3851"/>
    <w:rsid w:val="00DE3981"/>
    <w:rsid w:val="00DE6972"/>
    <w:rsid w:val="00DF23EE"/>
    <w:rsid w:val="00DF2BF6"/>
    <w:rsid w:val="00DF350F"/>
    <w:rsid w:val="00DF380A"/>
    <w:rsid w:val="00E01A23"/>
    <w:rsid w:val="00E01AA7"/>
    <w:rsid w:val="00E02F2D"/>
    <w:rsid w:val="00E03903"/>
    <w:rsid w:val="00E079FD"/>
    <w:rsid w:val="00E14B42"/>
    <w:rsid w:val="00E15A71"/>
    <w:rsid w:val="00E15C5C"/>
    <w:rsid w:val="00E175BF"/>
    <w:rsid w:val="00E2121B"/>
    <w:rsid w:val="00E23D2C"/>
    <w:rsid w:val="00E23D8B"/>
    <w:rsid w:val="00E24568"/>
    <w:rsid w:val="00E24751"/>
    <w:rsid w:val="00E2596E"/>
    <w:rsid w:val="00E300CC"/>
    <w:rsid w:val="00E30A4F"/>
    <w:rsid w:val="00E328A1"/>
    <w:rsid w:val="00E362CE"/>
    <w:rsid w:val="00E365A4"/>
    <w:rsid w:val="00E372AE"/>
    <w:rsid w:val="00E40DFF"/>
    <w:rsid w:val="00E44D9D"/>
    <w:rsid w:val="00E45D76"/>
    <w:rsid w:val="00E45EB8"/>
    <w:rsid w:val="00E46469"/>
    <w:rsid w:val="00E47B7F"/>
    <w:rsid w:val="00E47D81"/>
    <w:rsid w:val="00E51B7F"/>
    <w:rsid w:val="00E5273B"/>
    <w:rsid w:val="00E545DE"/>
    <w:rsid w:val="00E60B23"/>
    <w:rsid w:val="00E61987"/>
    <w:rsid w:val="00E63B36"/>
    <w:rsid w:val="00E64FF1"/>
    <w:rsid w:val="00E6698D"/>
    <w:rsid w:val="00E7099D"/>
    <w:rsid w:val="00E71759"/>
    <w:rsid w:val="00E748B9"/>
    <w:rsid w:val="00E74AEC"/>
    <w:rsid w:val="00E75322"/>
    <w:rsid w:val="00E7599F"/>
    <w:rsid w:val="00E759BF"/>
    <w:rsid w:val="00E75E18"/>
    <w:rsid w:val="00E76DD1"/>
    <w:rsid w:val="00E803DA"/>
    <w:rsid w:val="00E85C6E"/>
    <w:rsid w:val="00E8708B"/>
    <w:rsid w:val="00E87AF1"/>
    <w:rsid w:val="00E900B8"/>
    <w:rsid w:val="00E91A78"/>
    <w:rsid w:val="00E941FA"/>
    <w:rsid w:val="00E94E4E"/>
    <w:rsid w:val="00E95250"/>
    <w:rsid w:val="00E97831"/>
    <w:rsid w:val="00EA059C"/>
    <w:rsid w:val="00EA1772"/>
    <w:rsid w:val="00EA39AE"/>
    <w:rsid w:val="00EA6647"/>
    <w:rsid w:val="00EB222A"/>
    <w:rsid w:val="00EB532E"/>
    <w:rsid w:val="00EB66C5"/>
    <w:rsid w:val="00EC2AC0"/>
    <w:rsid w:val="00EC2FE3"/>
    <w:rsid w:val="00EC3572"/>
    <w:rsid w:val="00EC3769"/>
    <w:rsid w:val="00EC646F"/>
    <w:rsid w:val="00ED230D"/>
    <w:rsid w:val="00ED2973"/>
    <w:rsid w:val="00ED64B2"/>
    <w:rsid w:val="00ED6D40"/>
    <w:rsid w:val="00EE1F33"/>
    <w:rsid w:val="00EE2A41"/>
    <w:rsid w:val="00EE2B34"/>
    <w:rsid w:val="00EE47E7"/>
    <w:rsid w:val="00EE51E7"/>
    <w:rsid w:val="00EE73FF"/>
    <w:rsid w:val="00EE75B7"/>
    <w:rsid w:val="00EF020F"/>
    <w:rsid w:val="00EF1FA2"/>
    <w:rsid w:val="00EF240E"/>
    <w:rsid w:val="00EF24A0"/>
    <w:rsid w:val="00EF2C14"/>
    <w:rsid w:val="00EF3C1A"/>
    <w:rsid w:val="00EF5148"/>
    <w:rsid w:val="00EF686F"/>
    <w:rsid w:val="00EF6C67"/>
    <w:rsid w:val="00EF701A"/>
    <w:rsid w:val="00EF79D2"/>
    <w:rsid w:val="00F00488"/>
    <w:rsid w:val="00F032B2"/>
    <w:rsid w:val="00F03462"/>
    <w:rsid w:val="00F0531F"/>
    <w:rsid w:val="00F05E2C"/>
    <w:rsid w:val="00F0761B"/>
    <w:rsid w:val="00F105C4"/>
    <w:rsid w:val="00F1235C"/>
    <w:rsid w:val="00F1272D"/>
    <w:rsid w:val="00F12A6B"/>
    <w:rsid w:val="00F13D7F"/>
    <w:rsid w:val="00F1467F"/>
    <w:rsid w:val="00F1514F"/>
    <w:rsid w:val="00F20379"/>
    <w:rsid w:val="00F22E2A"/>
    <w:rsid w:val="00F2589E"/>
    <w:rsid w:val="00F2629E"/>
    <w:rsid w:val="00F266A9"/>
    <w:rsid w:val="00F26DD7"/>
    <w:rsid w:val="00F26FB1"/>
    <w:rsid w:val="00F31093"/>
    <w:rsid w:val="00F32247"/>
    <w:rsid w:val="00F3532D"/>
    <w:rsid w:val="00F3744F"/>
    <w:rsid w:val="00F410CA"/>
    <w:rsid w:val="00F441A1"/>
    <w:rsid w:val="00F5031E"/>
    <w:rsid w:val="00F515D2"/>
    <w:rsid w:val="00F51EE6"/>
    <w:rsid w:val="00F538DE"/>
    <w:rsid w:val="00F54CE7"/>
    <w:rsid w:val="00F5631C"/>
    <w:rsid w:val="00F56B7A"/>
    <w:rsid w:val="00F57CA7"/>
    <w:rsid w:val="00F6018A"/>
    <w:rsid w:val="00F6099F"/>
    <w:rsid w:val="00F638EF"/>
    <w:rsid w:val="00F63BAD"/>
    <w:rsid w:val="00F64147"/>
    <w:rsid w:val="00F64C74"/>
    <w:rsid w:val="00F66B79"/>
    <w:rsid w:val="00F67192"/>
    <w:rsid w:val="00F67D7E"/>
    <w:rsid w:val="00F714DC"/>
    <w:rsid w:val="00F723FC"/>
    <w:rsid w:val="00F72BDD"/>
    <w:rsid w:val="00F73015"/>
    <w:rsid w:val="00F744B6"/>
    <w:rsid w:val="00F76077"/>
    <w:rsid w:val="00F82395"/>
    <w:rsid w:val="00F824EA"/>
    <w:rsid w:val="00F83F6F"/>
    <w:rsid w:val="00F85913"/>
    <w:rsid w:val="00F85D48"/>
    <w:rsid w:val="00F8679C"/>
    <w:rsid w:val="00F87E71"/>
    <w:rsid w:val="00F917F1"/>
    <w:rsid w:val="00F94841"/>
    <w:rsid w:val="00F94FC9"/>
    <w:rsid w:val="00F95745"/>
    <w:rsid w:val="00F96210"/>
    <w:rsid w:val="00FA0154"/>
    <w:rsid w:val="00FA0CA4"/>
    <w:rsid w:val="00FA4631"/>
    <w:rsid w:val="00FA597E"/>
    <w:rsid w:val="00FA5A0A"/>
    <w:rsid w:val="00FA5F5B"/>
    <w:rsid w:val="00FA5F89"/>
    <w:rsid w:val="00FA62EC"/>
    <w:rsid w:val="00FA6882"/>
    <w:rsid w:val="00FA6B05"/>
    <w:rsid w:val="00FB02AC"/>
    <w:rsid w:val="00FB167A"/>
    <w:rsid w:val="00FB2331"/>
    <w:rsid w:val="00FB324C"/>
    <w:rsid w:val="00FB3920"/>
    <w:rsid w:val="00FB44F2"/>
    <w:rsid w:val="00FB5D7D"/>
    <w:rsid w:val="00FB642D"/>
    <w:rsid w:val="00FB688F"/>
    <w:rsid w:val="00FB6931"/>
    <w:rsid w:val="00FB6C08"/>
    <w:rsid w:val="00FB7ABA"/>
    <w:rsid w:val="00FC1344"/>
    <w:rsid w:val="00FC1A06"/>
    <w:rsid w:val="00FC2FB8"/>
    <w:rsid w:val="00FC34DA"/>
    <w:rsid w:val="00FC4EDA"/>
    <w:rsid w:val="00FD068D"/>
    <w:rsid w:val="00FD1A96"/>
    <w:rsid w:val="00FD4230"/>
    <w:rsid w:val="00FD4BE3"/>
    <w:rsid w:val="00FD538C"/>
    <w:rsid w:val="00FD7B93"/>
    <w:rsid w:val="00FE2039"/>
    <w:rsid w:val="00FE3A6E"/>
    <w:rsid w:val="00FE3C87"/>
    <w:rsid w:val="00FE51E5"/>
    <w:rsid w:val="00FE55EF"/>
    <w:rsid w:val="00FF1D97"/>
    <w:rsid w:val="00FF215A"/>
    <w:rsid w:val="00FF3A30"/>
    <w:rsid w:val="00FF3C43"/>
    <w:rsid w:val="00FF3E12"/>
    <w:rsid w:val="00FF6DC0"/>
    <w:rsid w:val="00FF777F"/>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00C27"/>
  <w15:docId w15:val="{5EF12301-26AC-4E74-B0B6-1651817D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1F"/>
    <w:rPr>
      <w:rFonts w:ascii="Calibri" w:eastAsia="Calibri" w:hAnsi="Calibri" w:cs="Calibri"/>
    </w:rPr>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75607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907F7"/>
    <w:pPr>
      <w:keepNext/>
      <w:spacing w:after="0"/>
      <w:jc w:val="center"/>
      <w:outlineLvl w:val="4"/>
    </w:pPr>
    <w:rPr>
      <w:rFonts w:ascii="Sylfaen" w:eastAsia="Times New Roman" w:hAnsi="Sylfaen"/>
      <w:b/>
      <w:bCs/>
      <w:lang w:val="en-AU" w:eastAsia="ru-RU"/>
    </w:rPr>
  </w:style>
  <w:style w:type="paragraph" w:styleId="Heading6">
    <w:name w:val="heading 6"/>
    <w:basedOn w:val="Normal"/>
    <w:next w:val="Normal"/>
    <w:link w:val="Heading6Char"/>
    <w:uiPriority w:val="9"/>
    <w:unhideWhenUsed/>
    <w:qFormat/>
    <w:rsid w:val="007907F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B392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907F7"/>
    <w:pPr>
      <w:keepNext/>
      <w:tabs>
        <w:tab w:val="left" w:pos="4905"/>
      </w:tabs>
      <w:spacing w:after="0" w:line="240" w:lineRule="auto"/>
      <w:jc w:val="both"/>
      <w:outlineLvl w:val="7"/>
    </w:pPr>
    <w:rPr>
      <w:rFonts w:ascii="Sylfaen" w:hAnsi="Sylfaen"/>
      <w:bCs/>
      <w:noProof/>
      <w:sz w:val="20"/>
      <w:szCs w:val="20"/>
    </w:rPr>
  </w:style>
  <w:style w:type="paragraph" w:styleId="Heading9">
    <w:name w:val="heading 9"/>
    <w:basedOn w:val="Normal"/>
    <w:next w:val="Normal"/>
    <w:link w:val="Heading9Char"/>
    <w:uiPriority w:val="9"/>
    <w:semiHidden/>
    <w:unhideWhenUsed/>
    <w:qFormat/>
    <w:rsid w:val="007907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531F"/>
    <w:rPr>
      <w:rFonts w:ascii="Tahoma" w:eastAsia="Calibri" w:hAnsi="Tahoma" w:cs="Tahoma"/>
      <w:sz w:val="16"/>
      <w:szCs w:val="16"/>
    </w:rPr>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CommentText">
    <w:name w:val="annotation text"/>
    <w:basedOn w:val="Normal"/>
    <w:link w:val="CommentTextChar"/>
    <w:semiHidden/>
    <w:rsid w:val="00F0531F"/>
    <w:rPr>
      <w:rFonts w:cs="Times New Roman"/>
      <w:sz w:val="20"/>
      <w:szCs w:val="20"/>
    </w:rPr>
  </w:style>
  <w:style w:type="character" w:customStyle="1" w:styleId="CommentTextChar">
    <w:name w:val="Comment Text Char"/>
    <w:basedOn w:val="DefaultParagraphFont"/>
    <w:link w:val="CommentText"/>
    <w:semiHidden/>
    <w:rsid w:val="00F0531F"/>
    <w:rPr>
      <w:rFonts w:ascii="Calibri" w:eastAsia="Calibri" w:hAnsi="Calibri" w:cs="Times New Roman"/>
      <w:sz w:val="20"/>
      <w:szCs w:val="20"/>
    </w:rPr>
  </w:style>
  <w:style w:type="paragraph" w:styleId="Header">
    <w:name w:val="header"/>
    <w:basedOn w:val="Normal"/>
    <w:link w:val="HeaderChar"/>
    <w:uiPriority w:val="99"/>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uiPriority w:val="99"/>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531F"/>
    <w:rPr>
      <w:b/>
      <w:bCs/>
    </w:rPr>
  </w:style>
  <w:style w:type="character" w:customStyle="1" w:styleId="CommentSubjectChar">
    <w:name w:val="Comment Subject Char"/>
    <w:basedOn w:val="CommentTextChar"/>
    <w:link w:val="CommentSubject"/>
    <w:semiHidden/>
    <w:rsid w:val="00F0531F"/>
    <w:rPr>
      <w:rFonts w:ascii="Calibri" w:eastAsia="Calibri" w:hAnsi="Calibri" w:cs="Times New Roman"/>
      <w:b/>
      <w:bCs/>
      <w:sz w:val="20"/>
      <w:szCs w:val="20"/>
    </w:rPr>
  </w:style>
  <w:style w:type="paragraph" w:styleId="ListParagraph">
    <w:name w:val="List Paragraph"/>
    <w:aliases w:val="Recommendation,List Paragraph1,Dot pt,F5 List Paragraph,List Paragraph Char Char Char,Indicator Text,Colorful List - Accent 11,Numbered Para 1,Bullet 1,Bullet Points,List Paragraph2,MAIN CONTENT,Normal numbered,Issue Action POC,3,Ha"/>
    <w:basedOn w:val="Normal"/>
    <w:link w:val="ListParagraphChar"/>
    <w:uiPriority w:val="34"/>
    <w:qFormat/>
    <w:rsid w:val="00F0531F"/>
    <w:pPr>
      <w:ind w:left="720"/>
    </w:pPr>
    <w:rPr>
      <w:rFonts w:eastAsia="Times New Roman"/>
    </w:rPr>
  </w:style>
  <w:style w:type="paragraph" w:customStyle="1" w:styleId="Default">
    <w:name w:val="Defaul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39"/>
    <w:rsid w:val="00F0531F"/>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ascii="Calibri" w:eastAsia="Times New Roman" w:hAnsi="Calibri"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basedOn w:val="Normal"/>
    <w:link w:val="NormalWebChar"/>
    <w:uiPriority w:val="99"/>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rsid w:val="00F0531F"/>
    <w:rPr>
      <w:rFonts w:ascii="Times New Roman" w:eastAsia="Cambria" w:hAnsi="Times New Roman" w:cs="Times New Roman"/>
      <w:sz w:val="20"/>
      <w:szCs w:val="20"/>
      <w:lang w:eastAsia="ru-RU"/>
    </w:rPr>
  </w:style>
  <w:style w:type="character" w:styleId="FootnoteReference">
    <w:name w:val="footnote reference"/>
    <w:uiPriority w:val="99"/>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lang w:val="ka-GE"/>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character" w:customStyle="1" w:styleId="NormalWebChar">
    <w:name w:val="Normal (Web) Char"/>
    <w:link w:val="NormalWeb"/>
    <w:rsid w:val="00F0531F"/>
    <w:rPr>
      <w:rFonts w:ascii="Times New Roman" w:eastAsia="Times New Roman" w:hAnsi="Times New Roman" w:cs="Times New Roman"/>
      <w:sz w:val="24"/>
      <w:szCs w:val="24"/>
      <w:lang w:val="ru-RU" w:eastAsia="ru-RU"/>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F4699"/>
    <w:pPr>
      <w:spacing w:before="120" w:after="120"/>
    </w:pPr>
    <w:rPr>
      <w:rFonts w:asciiTheme="minorHAnsi" w:eastAsia="Sylfaen" w:hAnsiTheme="minorHAnsi" w:cstheme="minorBidi"/>
    </w:rPr>
  </w:style>
  <w:style w:type="paragraph" w:customStyle="1" w:styleId="a4">
    <w:name w:val="a_4"/>
    <w:basedOn w:val="Normal"/>
    <w:rsid w:val="00BF4699"/>
    <w:pPr>
      <w:spacing w:before="40" w:after="40"/>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75607A"/>
    <w:rPr>
      <w:rFonts w:asciiTheme="majorHAnsi" w:eastAsiaTheme="majorEastAsia" w:hAnsiTheme="majorHAnsi" w:cstheme="majorBidi"/>
      <w:i/>
      <w:iCs/>
      <w:color w:val="365F91" w:themeColor="accent1" w:themeShade="BF"/>
    </w:rPr>
  </w:style>
  <w:style w:type="character" w:customStyle="1" w:styleId="A2">
    <w:name w:val="A2"/>
    <w:uiPriority w:val="99"/>
    <w:rsid w:val="00D97186"/>
    <w:rPr>
      <w:rFonts w:ascii="_! Kolhety Mt" w:hAnsi="_! Kolhety Mt" w:cs="_! Kolhety Mt"/>
      <w:color w:val="000000"/>
      <w:sz w:val="26"/>
      <w:szCs w:val="26"/>
    </w:rPr>
  </w:style>
  <w:style w:type="character" w:customStyle="1" w:styleId="a-declarative">
    <w:name w:val="a-declarative"/>
    <w:basedOn w:val="DefaultParagraphFont"/>
    <w:rsid w:val="00D97186"/>
  </w:style>
  <w:style w:type="character" w:customStyle="1" w:styleId="a-size-large">
    <w:name w:val="a-size-large"/>
    <w:basedOn w:val="DefaultParagraphFont"/>
    <w:rsid w:val="00D97186"/>
  </w:style>
  <w:style w:type="character" w:customStyle="1" w:styleId="a-size-medium">
    <w:name w:val="a-size-medium"/>
    <w:basedOn w:val="DefaultParagraphFont"/>
    <w:rsid w:val="00D97186"/>
  </w:style>
  <w:style w:type="character" w:styleId="HTMLCite">
    <w:name w:val="HTML Cite"/>
    <w:basedOn w:val="DefaultParagraphFont"/>
    <w:uiPriority w:val="99"/>
    <w:semiHidden/>
    <w:unhideWhenUsed/>
    <w:rsid w:val="00D97186"/>
    <w:rPr>
      <w:i/>
      <w:iCs/>
    </w:rPr>
  </w:style>
  <w:style w:type="paragraph" w:styleId="BodyTextIndent">
    <w:name w:val="Body Text Indent"/>
    <w:basedOn w:val="Normal"/>
    <w:link w:val="BodyTextIndentChar"/>
    <w:uiPriority w:val="99"/>
    <w:semiHidden/>
    <w:unhideWhenUsed/>
    <w:rsid w:val="00D97186"/>
    <w:pPr>
      <w:spacing w:after="120"/>
      <w:ind w:left="283"/>
    </w:pPr>
  </w:style>
  <w:style w:type="character" w:customStyle="1" w:styleId="BodyTextIndentChar">
    <w:name w:val="Body Text Indent Char"/>
    <w:basedOn w:val="DefaultParagraphFont"/>
    <w:link w:val="BodyTextIndent"/>
    <w:uiPriority w:val="99"/>
    <w:semiHidden/>
    <w:rsid w:val="00D97186"/>
    <w:rPr>
      <w:rFonts w:ascii="Calibri" w:eastAsia="Calibri" w:hAnsi="Calibri" w:cs="Calibri"/>
    </w:rPr>
  </w:style>
  <w:style w:type="character" w:customStyle="1" w:styleId="contributornametrigger">
    <w:name w:val="contributornametrigger"/>
    <w:basedOn w:val="DefaultParagraphFont"/>
    <w:rsid w:val="00D97186"/>
  </w:style>
  <w:style w:type="character" w:customStyle="1" w:styleId="addmd">
    <w:name w:val="addmd"/>
    <w:basedOn w:val="DefaultParagraphFont"/>
    <w:rsid w:val="00D97186"/>
  </w:style>
  <w:style w:type="numbering" w:customStyle="1" w:styleId="NoList1">
    <w:name w:val="No List1"/>
    <w:next w:val="NoList"/>
    <w:uiPriority w:val="99"/>
    <w:semiHidden/>
    <w:unhideWhenUsed/>
    <w:rsid w:val="00D97186"/>
  </w:style>
  <w:style w:type="paragraph" w:customStyle="1" w:styleId="EndnoteText1">
    <w:name w:val="Endnote Text1"/>
    <w:basedOn w:val="Normal"/>
    <w:next w:val="EndnoteText"/>
    <w:uiPriority w:val="99"/>
    <w:semiHidden/>
    <w:rsid w:val="00D97186"/>
    <w:pPr>
      <w:spacing w:after="0" w:line="240" w:lineRule="auto"/>
    </w:pPr>
    <w:rPr>
      <w:rFonts w:ascii="Sylfaen" w:eastAsia="Times New Roman" w:hAnsi="Sylfaen" w:cstheme="minorBidi"/>
      <w:lang w:val="ka-GE"/>
    </w:rPr>
  </w:style>
  <w:style w:type="character" w:customStyle="1" w:styleId="EndnoteTextChar2">
    <w:name w:val="Endnote Text Char2"/>
    <w:basedOn w:val="DefaultParagraphFont"/>
    <w:uiPriority w:val="99"/>
    <w:semiHidden/>
    <w:rsid w:val="00D97186"/>
    <w:rPr>
      <w:sz w:val="20"/>
      <w:szCs w:val="20"/>
    </w:rPr>
  </w:style>
  <w:style w:type="numbering" w:customStyle="1" w:styleId="NoList2">
    <w:name w:val="No List2"/>
    <w:next w:val="NoList"/>
    <w:uiPriority w:val="99"/>
    <w:semiHidden/>
    <w:unhideWhenUsed/>
    <w:rsid w:val="00D97186"/>
  </w:style>
  <w:style w:type="character" w:customStyle="1" w:styleId="textexposedshow">
    <w:name w:val="text_exposed_show"/>
    <w:rsid w:val="00F54CE7"/>
  </w:style>
  <w:style w:type="paragraph" w:customStyle="1" w:styleId="issueandvolume">
    <w:name w:val="issueandvolume"/>
    <w:basedOn w:val="Normal"/>
    <w:rsid w:val="00F54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uiPriority w:val="99"/>
    <w:unhideWhenUsed/>
    <w:rsid w:val="00F54CE7"/>
    <w:rPr>
      <w:color w:val="0000FF"/>
      <w:u w:val="single"/>
    </w:rPr>
  </w:style>
  <w:style w:type="paragraph" w:customStyle="1" w:styleId="Odstavecseseznamem">
    <w:name w:val="Odstavec se seznamem"/>
    <w:basedOn w:val="Normal"/>
    <w:rsid w:val="00EC2AC0"/>
    <w:pPr>
      <w:suppressAutoHyphens/>
      <w:ind w:left="720"/>
    </w:pPr>
    <w:rPr>
      <w:rFonts w:cs="Times New Roman"/>
    </w:rPr>
  </w:style>
  <w:style w:type="character" w:customStyle="1" w:styleId="st">
    <w:name w:val="st"/>
    <w:basedOn w:val="DefaultParagraphFont"/>
    <w:rsid w:val="00EC2AC0"/>
  </w:style>
  <w:style w:type="character" w:customStyle="1" w:styleId="mhrhead">
    <w:name w:val="mhrhead"/>
    <w:basedOn w:val="DefaultParagraphFont"/>
    <w:rsid w:val="00EC2AC0"/>
  </w:style>
  <w:style w:type="character" w:customStyle="1" w:styleId="Heading7Char">
    <w:name w:val="Heading 7 Char"/>
    <w:basedOn w:val="DefaultParagraphFont"/>
    <w:link w:val="Heading7"/>
    <w:uiPriority w:val="9"/>
    <w:rsid w:val="00FB3920"/>
    <w:rPr>
      <w:rFonts w:asciiTheme="majorHAnsi" w:eastAsiaTheme="majorEastAsia" w:hAnsiTheme="majorHAnsi" w:cstheme="majorBidi"/>
      <w:i/>
      <w:iCs/>
      <w:color w:val="243F60" w:themeColor="accent1" w:themeShade="7F"/>
    </w:rPr>
  </w:style>
  <w:style w:type="paragraph" w:customStyle="1" w:styleId="orlprgrph2">
    <w:name w:val="orl_prgrph2"/>
    <w:basedOn w:val="Normal"/>
    <w:qFormat/>
    <w:rsid w:val="002D5B36"/>
    <w:pPr>
      <w:ind w:left="993"/>
      <w:jc w:val="both"/>
    </w:pPr>
    <w:rPr>
      <w:rFonts w:ascii="Times New Roman" w:eastAsiaTheme="minorHAnsi" w:hAnsi="Times New Roman" w:cs="Times New Roman"/>
      <w:sz w:val="24"/>
      <w:szCs w:val="24"/>
    </w:rPr>
  </w:style>
  <w:style w:type="character" w:customStyle="1" w:styleId="ListParagraphChar">
    <w:name w:val="List Paragraph Char"/>
    <w:aliases w:val="Recommendation Char,List Paragraph1 Char,Dot pt Char,F5 List Paragraph Char,List Paragraph Char Char Char Char,Indicator Text Char,Colorful List - Accent 11 Char,Numbered Para 1 Char,Bullet 1 Char,Bullet Points Char,MAIN CONTENT Char"/>
    <w:link w:val="ListParagraph"/>
    <w:uiPriority w:val="34"/>
    <w:rsid w:val="00FD538C"/>
    <w:rPr>
      <w:rFonts w:ascii="Calibri" w:eastAsia="Times New Roman" w:hAnsi="Calibri" w:cs="Calibri"/>
    </w:rPr>
  </w:style>
  <w:style w:type="character" w:customStyle="1" w:styleId="hlfld-title">
    <w:name w:val="hlfld-title"/>
    <w:basedOn w:val="DefaultParagraphFont"/>
    <w:rsid w:val="00A60DD7"/>
  </w:style>
  <w:style w:type="table" w:customStyle="1" w:styleId="TableGrid1">
    <w:name w:val="Table Grid1"/>
    <w:basedOn w:val="TableNormal"/>
    <w:next w:val="TableGrid"/>
    <w:uiPriority w:val="39"/>
    <w:rsid w:val="00DA198C"/>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autoRedefine/>
    <w:uiPriority w:val="10"/>
    <w:qFormat/>
    <w:rsid w:val="00076F77"/>
    <w:pPr>
      <w:spacing w:after="0" w:line="240" w:lineRule="auto"/>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076F77"/>
    <w:rPr>
      <w:rFonts w:asciiTheme="majorHAnsi" w:eastAsiaTheme="majorEastAsia" w:hAnsiTheme="majorHAnsi" w:cstheme="majorBidi"/>
      <w:b/>
      <w:spacing w:val="-10"/>
      <w:kern w:val="28"/>
      <w:sz w:val="52"/>
      <w:szCs w:val="56"/>
    </w:rPr>
  </w:style>
  <w:style w:type="paragraph" w:customStyle="1" w:styleId="a26">
    <w:name w:val="a2_6"/>
    <w:basedOn w:val="Normal"/>
    <w:qFormat/>
    <w:rsid w:val="00984132"/>
    <w:pPr>
      <w:numPr>
        <w:numId w:val="6"/>
      </w:numPr>
      <w:spacing w:before="40" w:after="40"/>
    </w:pPr>
    <w:rPr>
      <w:rFonts w:ascii="Times New Roman" w:eastAsiaTheme="minorHAnsi" w:hAnsi="Times New Roman" w:cstheme="minorBidi"/>
      <w:sz w:val="24"/>
      <w:szCs w:val="24"/>
      <w:lang w:val="tr-TR"/>
    </w:rPr>
  </w:style>
  <w:style w:type="character" w:customStyle="1" w:styleId="Heading5Char">
    <w:name w:val="Heading 5 Char"/>
    <w:basedOn w:val="DefaultParagraphFont"/>
    <w:link w:val="Heading5"/>
    <w:uiPriority w:val="9"/>
    <w:rsid w:val="007907F7"/>
    <w:rPr>
      <w:rFonts w:ascii="Sylfaen" w:eastAsia="Times New Roman" w:hAnsi="Sylfaen" w:cs="Calibri"/>
      <w:b/>
      <w:bCs/>
      <w:lang w:val="en-AU" w:eastAsia="ru-RU"/>
    </w:rPr>
  </w:style>
  <w:style w:type="character" w:customStyle="1" w:styleId="Heading6Char">
    <w:name w:val="Heading 6 Char"/>
    <w:basedOn w:val="DefaultParagraphFont"/>
    <w:link w:val="Heading6"/>
    <w:uiPriority w:val="9"/>
    <w:rsid w:val="007907F7"/>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7907F7"/>
    <w:rPr>
      <w:rFonts w:ascii="Sylfaen" w:eastAsia="Calibri" w:hAnsi="Sylfaen" w:cs="Calibri"/>
      <w:bCs/>
      <w:noProof/>
      <w:sz w:val="20"/>
      <w:szCs w:val="20"/>
    </w:rPr>
  </w:style>
  <w:style w:type="character" w:customStyle="1" w:styleId="Heading9Char">
    <w:name w:val="Heading 9 Char"/>
    <w:basedOn w:val="DefaultParagraphFont"/>
    <w:link w:val="Heading9"/>
    <w:uiPriority w:val="9"/>
    <w:semiHidden/>
    <w:rsid w:val="007907F7"/>
    <w:rPr>
      <w:rFonts w:asciiTheme="majorHAnsi" w:eastAsiaTheme="majorEastAsia" w:hAnsiTheme="majorHAnsi" w:cstheme="majorBidi"/>
      <w:i/>
      <w:iCs/>
      <w:color w:val="272727" w:themeColor="text1" w:themeTint="D8"/>
      <w:sz w:val="21"/>
      <w:szCs w:val="21"/>
    </w:rPr>
  </w:style>
  <w:style w:type="numbering" w:customStyle="1" w:styleId="NoList3">
    <w:name w:val="No List3"/>
    <w:next w:val="NoList"/>
    <w:uiPriority w:val="99"/>
    <w:semiHidden/>
    <w:unhideWhenUsed/>
    <w:rsid w:val="007907F7"/>
  </w:style>
  <w:style w:type="table" w:customStyle="1" w:styleId="TableGrid2">
    <w:name w:val="Table Grid2"/>
    <w:basedOn w:val="TableNormal"/>
    <w:next w:val="TableGrid"/>
    <w:uiPriority w:val="39"/>
    <w:rsid w:val="007907F7"/>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99"/>
    <w:rsid w:val="007907F7"/>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
    <w:name w:val="Light Grid - Accent 31"/>
    <w:basedOn w:val="TableNormal"/>
    <w:next w:val="LightGrid-Accent3"/>
    <w:uiPriority w:val="99"/>
    <w:rsid w:val="007907F7"/>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99"/>
    <w:rsid w:val="007907F7"/>
    <w:pPr>
      <w:spacing w:after="0" w:line="240" w:lineRule="auto"/>
    </w:pPr>
    <w:rPr>
      <w:rFonts w:ascii="Calibri" w:eastAsia="Times New Roman" w:hAnsi="Calibri"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Normal11">
    <w:name w:val="Table Normal11"/>
    <w:semiHidden/>
    <w:rsid w:val="007907F7"/>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NoList11">
    <w:name w:val="No List11"/>
    <w:next w:val="NoList"/>
    <w:uiPriority w:val="99"/>
    <w:semiHidden/>
    <w:unhideWhenUsed/>
    <w:rsid w:val="007907F7"/>
  </w:style>
  <w:style w:type="numbering" w:customStyle="1" w:styleId="NoList21">
    <w:name w:val="No List21"/>
    <w:next w:val="NoList"/>
    <w:uiPriority w:val="99"/>
    <w:semiHidden/>
    <w:unhideWhenUsed/>
    <w:rsid w:val="007907F7"/>
  </w:style>
  <w:style w:type="paragraph" w:styleId="Revision">
    <w:name w:val="Revision"/>
    <w:hidden/>
    <w:uiPriority w:val="99"/>
    <w:semiHidden/>
    <w:rsid w:val="007907F7"/>
    <w:pPr>
      <w:spacing w:after="0" w:line="240" w:lineRule="auto"/>
    </w:pPr>
    <w:rPr>
      <w:rFonts w:ascii="Calibri" w:eastAsia="Calibri" w:hAnsi="Calibri" w:cs="Calibri"/>
    </w:rPr>
  </w:style>
  <w:style w:type="character" w:customStyle="1" w:styleId="-1">
    <w:name w:val="სქოლიო  ბოლოში“-ს ტექსტი სიმბოლო1"/>
    <w:basedOn w:val="DefaultParagraphFont"/>
    <w:uiPriority w:val="99"/>
    <w:semiHidden/>
    <w:rsid w:val="007907F7"/>
    <w:rPr>
      <w:rFonts w:ascii="Calibri" w:eastAsia="Calibri" w:hAnsi="Calibri" w:cs="Calibri"/>
      <w:sz w:val="20"/>
      <w:szCs w:val="20"/>
    </w:rPr>
  </w:style>
  <w:style w:type="table" w:customStyle="1" w:styleId="GridTable4-Accent11">
    <w:name w:val="Grid Table 4 - Accent 11"/>
    <w:basedOn w:val="TableNormal"/>
    <w:uiPriority w:val="49"/>
    <w:rsid w:val="007907F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2">
    <w:name w:val="Body Text 2"/>
    <w:basedOn w:val="Normal"/>
    <w:link w:val="BodyText2Char"/>
    <w:uiPriority w:val="99"/>
    <w:unhideWhenUsed/>
    <w:rsid w:val="007907F7"/>
    <w:pPr>
      <w:spacing w:after="120" w:line="240" w:lineRule="auto"/>
      <w:jc w:val="both"/>
    </w:pPr>
    <w:rPr>
      <w:rFonts w:ascii="Sylfaen" w:hAnsi="Sylfaen" w:cs="Times New Roman"/>
      <w:lang w:val="en-GB"/>
    </w:rPr>
  </w:style>
  <w:style w:type="character" w:customStyle="1" w:styleId="BodyText2Char">
    <w:name w:val="Body Text 2 Char"/>
    <w:basedOn w:val="DefaultParagraphFont"/>
    <w:link w:val="BodyText2"/>
    <w:uiPriority w:val="99"/>
    <w:rsid w:val="007907F7"/>
    <w:rPr>
      <w:rFonts w:ascii="Sylfaen" w:eastAsia="Calibri" w:hAnsi="Sylfaen" w:cs="Times New Roman"/>
      <w:lang w:val="en-GB"/>
    </w:rPr>
  </w:style>
  <w:style w:type="table" w:customStyle="1" w:styleId="TableGrid3">
    <w:name w:val="Table Grid3"/>
    <w:basedOn w:val="TableNormal"/>
    <w:next w:val="TableGrid"/>
    <w:uiPriority w:val="39"/>
    <w:rsid w:val="00D505A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5B4A3C"/>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6F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7178">
      <w:bodyDiv w:val="1"/>
      <w:marLeft w:val="0"/>
      <w:marRight w:val="0"/>
      <w:marTop w:val="0"/>
      <w:marBottom w:val="0"/>
      <w:divBdr>
        <w:top w:val="none" w:sz="0" w:space="0" w:color="auto"/>
        <w:left w:val="none" w:sz="0" w:space="0" w:color="auto"/>
        <w:bottom w:val="none" w:sz="0" w:space="0" w:color="auto"/>
        <w:right w:val="none" w:sz="0" w:space="0" w:color="auto"/>
      </w:divBdr>
    </w:div>
    <w:div w:id="424618038">
      <w:bodyDiv w:val="1"/>
      <w:marLeft w:val="0"/>
      <w:marRight w:val="0"/>
      <w:marTop w:val="0"/>
      <w:marBottom w:val="0"/>
      <w:divBdr>
        <w:top w:val="none" w:sz="0" w:space="0" w:color="auto"/>
        <w:left w:val="none" w:sz="0" w:space="0" w:color="auto"/>
        <w:bottom w:val="none" w:sz="0" w:space="0" w:color="auto"/>
        <w:right w:val="none" w:sz="0" w:space="0" w:color="auto"/>
      </w:divBdr>
    </w:div>
    <w:div w:id="813259340">
      <w:bodyDiv w:val="1"/>
      <w:marLeft w:val="0"/>
      <w:marRight w:val="0"/>
      <w:marTop w:val="0"/>
      <w:marBottom w:val="0"/>
      <w:divBdr>
        <w:top w:val="none" w:sz="0" w:space="0" w:color="auto"/>
        <w:left w:val="none" w:sz="0" w:space="0" w:color="auto"/>
        <w:bottom w:val="none" w:sz="0" w:space="0" w:color="auto"/>
        <w:right w:val="none" w:sz="0" w:space="0" w:color="auto"/>
      </w:divBdr>
    </w:div>
    <w:div w:id="1136217864">
      <w:bodyDiv w:val="1"/>
      <w:marLeft w:val="0"/>
      <w:marRight w:val="0"/>
      <w:marTop w:val="0"/>
      <w:marBottom w:val="0"/>
      <w:divBdr>
        <w:top w:val="none" w:sz="0" w:space="0" w:color="auto"/>
        <w:left w:val="none" w:sz="0" w:space="0" w:color="auto"/>
        <w:bottom w:val="none" w:sz="0" w:space="0" w:color="auto"/>
        <w:right w:val="none" w:sz="0" w:space="0" w:color="auto"/>
      </w:divBdr>
    </w:div>
    <w:div w:id="1154295298">
      <w:bodyDiv w:val="1"/>
      <w:marLeft w:val="0"/>
      <w:marRight w:val="0"/>
      <w:marTop w:val="0"/>
      <w:marBottom w:val="0"/>
      <w:divBdr>
        <w:top w:val="none" w:sz="0" w:space="0" w:color="auto"/>
        <w:left w:val="none" w:sz="0" w:space="0" w:color="auto"/>
        <w:bottom w:val="none" w:sz="0" w:space="0" w:color="auto"/>
        <w:right w:val="none" w:sz="0" w:space="0" w:color="auto"/>
      </w:divBdr>
    </w:div>
    <w:div w:id="1434742929">
      <w:bodyDiv w:val="1"/>
      <w:marLeft w:val="0"/>
      <w:marRight w:val="0"/>
      <w:marTop w:val="0"/>
      <w:marBottom w:val="0"/>
      <w:divBdr>
        <w:top w:val="none" w:sz="0" w:space="0" w:color="auto"/>
        <w:left w:val="none" w:sz="0" w:space="0" w:color="auto"/>
        <w:bottom w:val="none" w:sz="0" w:space="0" w:color="auto"/>
        <w:right w:val="none" w:sz="0" w:space="0" w:color="auto"/>
      </w:divBdr>
    </w:div>
    <w:div w:id="1713068136">
      <w:bodyDiv w:val="1"/>
      <w:marLeft w:val="0"/>
      <w:marRight w:val="0"/>
      <w:marTop w:val="0"/>
      <w:marBottom w:val="0"/>
      <w:divBdr>
        <w:top w:val="none" w:sz="0" w:space="0" w:color="auto"/>
        <w:left w:val="none" w:sz="0" w:space="0" w:color="auto"/>
        <w:bottom w:val="none" w:sz="0" w:space="0" w:color="auto"/>
        <w:right w:val="none" w:sz="0" w:space="0" w:color="auto"/>
      </w:divBdr>
    </w:div>
    <w:div w:id="1905604210">
      <w:bodyDiv w:val="1"/>
      <w:marLeft w:val="0"/>
      <w:marRight w:val="0"/>
      <w:marTop w:val="0"/>
      <w:marBottom w:val="0"/>
      <w:divBdr>
        <w:top w:val="none" w:sz="0" w:space="0" w:color="auto"/>
        <w:left w:val="none" w:sz="0" w:space="0" w:color="auto"/>
        <w:bottom w:val="none" w:sz="0" w:space="0" w:color="auto"/>
        <w:right w:val="none" w:sz="0" w:space="0" w:color="auto"/>
      </w:divBdr>
    </w:div>
    <w:div w:id="1921675709">
      <w:bodyDiv w:val="1"/>
      <w:marLeft w:val="0"/>
      <w:marRight w:val="0"/>
      <w:marTop w:val="0"/>
      <w:marBottom w:val="0"/>
      <w:divBdr>
        <w:top w:val="none" w:sz="0" w:space="0" w:color="auto"/>
        <w:left w:val="none" w:sz="0" w:space="0" w:color="auto"/>
        <w:bottom w:val="none" w:sz="0" w:space="0" w:color="auto"/>
        <w:right w:val="none" w:sz="0" w:space="0" w:color="auto"/>
      </w:divBdr>
    </w:div>
    <w:div w:id="20976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itadze@ibsu.edu.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s.yale.edu/oci/resultDetail.jsp?course=22580&amp;term=2015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yale.edu/oci/resultDetail.jsp?course=22580&amp;term=2015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ents.yale.edu/oci/resultDetail.jsp?course=22580&amp;term=201501" TargetMode="External"/><Relationship Id="rId4" Type="http://schemas.openxmlformats.org/officeDocument/2006/relationships/settings" Target="settings.xml"/><Relationship Id="rId9" Type="http://schemas.openxmlformats.org/officeDocument/2006/relationships/hyperlink" Target="mailto:bivaneishvili@ibsu.edu.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455B-BE1C-492E-ACE4-EF15E96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24</Pages>
  <Words>6737</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Mtchedlishvili</dc:creator>
  <cp:lastModifiedBy>Baia Ivaneishvili</cp:lastModifiedBy>
  <cp:revision>327</cp:revision>
  <cp:lastPrinted>2018-04-23T06:24:00Z</cp:lastPrinted>
  <dcterms:created xsi:type="dcterms:W3CDTF">2019-05-03T11:35:00Z</dcterms:created>
  <dcterms:modified xsi:type="dcterms:W3CDTF">2023-08-30T10:09:00Z</dcterms:modified>
</cp:coreProperties>
</file>