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72C1" w14:textId="77777777" w:rsidR="00604F2A" w:rsidRDefault="00604F2A" w:rsidP="00604F2A">
      <w:pPr>
        <w:tabs>
          <w:tab w:val="left" w:pos="284"/>
          <w:tab w:val="left" w:pos="6521"/>
        </w:tabs>
        <w:spacing w:after="0"/>
        <w:jc w:val="right"/>
        <w:rPr>
          <w:rFonts w:cs="Sylfaen"/>
          <w:b/>
          <w:color w:val="000000" w:themeColor="text1"/>
          <w:sz w:val="20"/>
          <w:szCs w:val="20"/>
        </w:rPr>
      </w:pPr>
      <w:r>
        <w:rPr>
          <w:rFonts w:ascii="Sylfaen" w:hAnsi="Sylfaen" w:cs="Sylfaen"/>
          <w:b/>
          <w:color w:val="000000" w:themeColor="text1"/>
          <w:sz w:val="20"/>
          <w:szCs w:val="20"/>
        </w:rPr>
        <w:t>დანართი</w:t>
      </w:r>
      <w:r>
        <w:rPr>
          <w:rFonts w:cs="Sylfaen"/>
          <w:b/>
          <w:color w:val="000000" w:themeColor="text1"/>
          <w:sz w:val="20"/>
          <w:szCs w:val="20"/>
        </w:rPr>
        <w:t xml:space="preserve"> 1  </w:t>
      </w:r>
    </w:p>
    <w:p w14:paraId="790E131A" w14:textId="77777777" w:rsidR="00604F2A" w:rsidRDefault="00604F2A" w:rsidP="00604F2A">
      <w:pPr>
        <w:tabs>
          <w:tab w:val="left" w:pos="284"/>
          <w:tab w:val="left" w:pos="6521"/>
        </w:tabs>
        <w:spacing w:after="0"/>
        <w:jc w:val="right"/>
        <w:rPr>
          <w:rFonts w:cs="Sylfaen"/>
          <w:color w:val="000000" w:themeColor="text1"/>
          <w:sz w:val="20"/>
          <w:szCs w:val="20"/>
        </w:rPr>
      </w:pPr>
      <w:r>
        <w:rPr>
          <w:rFonts w:cs="Sylfaen"/>
          <w:b/>
          <w:color w:val="000000" w:themeColor="text1"/>
          <w:sz w:val="20"/>
          <w:szCs w:val="20"/>
        </w:rPr>
        <w:t xml:space="preserve">                                        </w:t>
      </w:r>
    </w:p>
    <w:p w14:paraId="2BFFC71B" w14:textId="77777777" w:rsidR="00604F2A" w:rsidRDefault="00604F2A" w:rsidP="00604F2A">
      <w:pPr>
        <w:spacing w:after="0" w:line="240" w:lineRule="auto"/>
        <w:jc w:val="right"/>
        <w:rPr>
          <w:rFonts w:ascii="Sylfaen" w:eastAsia="Sylfaen" w:hAnsi="Sylfaen" w:cs="Sylfaen"/>
          <w:sz w:val="20"/>
          <w:szCs w:val="20"/>
          <w:lang w:val="en-US"/>
        </w:rPr>
      </w:pPr>
      <w:r>
        <w:rPr>
          <w:rFonts w:ascii="Sylfaen" w:hAnsi="Sylfaen"/>
          <w:b/>
          <w:bCs/>
          <w:sz w:val="20"/>
          <w:szCs w:val="20"/>
        </w:rPr>
        <w:t>დამტკიცება</w:t>
      </w:r>
      <w:r>
        <w:rPr>
          <w:rFonts w:ascii="Sylfaen" w:hAnsi="Sylfaen"/>
          <w:sz w:val="20"/>
          <w:szCs w:val="20"/>
        </w:rPr>
        <w:t xml:space="preserve">: </w:t>
      </w:r>
      <w:r>
        <w:rPr>
          <w:rFonts w:ascii="Sylfaen" w:eastAsia="Sylfaen" w:hAnsi="Sylfaen" w:cs="Sylfaen"/>
          <w:sz w:val="20"/>
          <w:szCs w:val="20"/>
        </w:rPr>
        <w:t xml:space="preserve"> </w:t>
      </w:r>
      <w:r>
        <w:rPr>
          <w:rFonts w:ascii="Sylfaen" w:eastAsia="Sylfaen" w:hAnsi="Sylfaen" w:cs="Sylfaen"/>
          <w:spacing w:val="-1"/>
          <w:sz w:val="20"/>
          <w:szCs w:val="20"/>
        </w:rPr>
        <w:t>შავი ზღვის საერთაშორისო უნივერსიტეტის მმ</w:t>
      </w:r>
      <w:r>
        <w:rPr>
          <w:rFonts w:ascii="Sylfaen" w:eastAsia="Sylfaen" w:hAnsi="Sylfaen" w:cs="Sylfaen"/>
          <w:sz w:val="20"/>
          <w:szCs w:val="20"/>
        </w:rPr>
        <w:t>არ</w:t>
      </w:r>
      <w:r>
        <w:rPr>
          <w:rFonts w:ascii="Sylfaen" w:eastAsia="Sylfaen" w:hAnsi="Sylfaen" w:cs="Sylfaen"/>
          <w:spacing w:val="1"/>
          <w:sz w:val="20"/>
          <w:szCs w:val="20"/>
        </w:rPr>
        <w:t>თ</w:t>
      </w:r>
      <w:r>
        <w:rPr>
          <w:rFonts w:ascii="Sylfaen" w:eastAsia="Sylfaen" w:hAnsi="Sylfaen" w:cs="Sylfaen"/>
          <w:sz w:val="20"/>
          <w:szCs w:val="20"/>
        </w:rPr>
        <w:t xml:space="preserve">ველი </w:t>
      </w:r>
      <w:r>
        <w:rPr>
          <w:rFonts w:ascii="Sylfaen" w:eastAsia="Sylfaen" w:hAnsi="Sylfaen" w:cs="Sylfaen"/>
          <w:spacing w:val="-1"/>
          <w:sz w:val="20"/>
          <w:szCs w:val="20"/>
        </w:rPr>
        <w:t>ს</w:t>
      </w:r>
      <w:r>
        <w:rPr>
          <w:rFonts w:ascii="Sylfaen" w:eastAsia="Sylfaen" w:hAnsi="Sylfaen" w:cs="Sylfaen"/>
          <w:sz w:val="20"/>
          <w:szCs w:val="20"/>
        </w:rPr>
        <w:t>ა</w:t>
      </w:r>
      <w:r>
        <w:rPr>
          <w:rFonts w:ascii="Sylfaen" w:eastAsia="Sylfaen" w:hAnsi="Sylfaen" w:cs="Sylfaen"/>
          <w:spacing w:val="-1"/>
          <w:sz w:val="20"/>
          <w:szCs w:val="20"/>
        </w:rPr>
        <w:t>ბ</w:t>
      </w:r>
      <w:r>
        <w:rPr>
          <w:rFonts w:ascii="Sylfaen" w:eastAsia="Sylfaen" w:hAnsi="Sylfaen" w:cs="Sylfaen"/>
          <w:sz w:val="20"/>
          <w:szCs w:val="20"/>
        </w:rPr>
        <w:t>ჭოს</w:t>
      </w:r>
    </w:p>
    <w:p w14:paraId="0E8617A0" w14:textId="161874D1" w:rsidR="00604F2A" w:rsidRDefault="00604F2A" w:rsidP="00604F2A">
      <w:pPr>
        <w:jc w:val="center"/>
        <w:rPr>
          <w:rFonts w:ascii="Sylfaen" w:eastAsiaTheme="minorHAnsi" w:hAnsi="Sylfaen"/>
          <w:b/>
        </w:rPr>
      </w:pPr>
      <w:r>
        <w:rPr>
          <w:rFonts w:ascii="Sylfaen" w:eastAsia="Sylfaen" w:hAnsi="Sylfaen" w:cs="Sylfaen"/>
          <w:sz w:val="20"/>
          <w:szCs w:val="20"/>
        </w:rPr>
        <w:t xml:space="preserve">                                                                                                                                               დადგენილება #5, 24/01/2024      </w:t>
      </w:r>
    </w:p>
    <w:p w14:paraId="00000001" w14:textId="77777777" w:rsidR="002E75BD" w:rsidRPr="001214A6" w:rsidRDefault="002E75BD" w:rsidP="001214A6">
      <w:pPr>
        <w:spacing w:after="0" w:line="240" w:lineRule="auto"/>
        <w:jc w:val="center"/>
        <w:rPr>
          <w:rFonts w:ascii="Sylfaen" w:eastAsia="Merriweather" w:hAnsi="Sylfaen" w:cs="Merriweather"/>
        </w:rPr>
      </w:pPr>
    </w:p>
    <w:p w14:paraId="00000002" w14:textId="77777777" w:rsidR="002E75BD" w:rsidRPr="001214A6" w:rsidRDefault="002E75BD" w:rsidP="001214A6">
      <w:pPr>
        <w:spacing w:after="0" w:line="240" w:lineRule="auto"/>
        <w:jc w:val="center"/>
        <w:rPr>
          <w:rFonts w:ascii="Sylfaen" w:eastAsia="Merriweather" w:hAnsi="Sylfaen" w:cs="Merriweather"/>
        </w:rPr>
      </w:pPr>
    </w:p>
    <w:p w14:paraId="00000003" w14:textId="77777777" w:rsidR="002E75BD" w:rsidRPr="001214A6" w:rsidRDefault="002E75BD" w:rsidP="001214A6">
      <w:pPr>
        <w:spacing w:after="0" w:line="240" w:lineRule="auto"/>
        <w:jc w:val="center"/>
        <w:rPr>
          <w:rFonts w:ascii="Sylfaen" w:eastAsia="Merriweather" w:hAnsi="Sylfaen" w:cs="Merriweather"/>
        </w:rPr>
      </w:pPr>
    </w:p>
    <w:p w14:paraId="00000006" w14:textId="77777777" w:rsidR="002E75BD" w:rsidRPr="001214A6" w:rsidRDefault="002E75BD" w:rsidP="001214A6">
      <w:pPr>
        <w:spacing w:after="0" w:line="240" w:lineRule="auto"/>
        <w:jc w:val="center"/>
        <w:rPr>
          <w:rFonts w:ascii="Sylfaen" w:eastAsia="Merriweather" w:hAnsi="Sylfaen" w:cs="Merriweather"/>
          <w:b/>
        </w:rPr>
      </w:pPr>
    </w:p>
    <w:p w14:paraId="00000007" w14:textId="77777777" w:rsidR="002E75BD" w:rsidRPr="001214A6" w:rsidRDefault="002E75BD" w:rsidP="001214A6">
      <w:pPr>
        <w:spacing w:after="0" w:line="240" w:lineRule="auto"/>
        <w:jc w:val="center"/>
        <w:rPr>
          <w:rFonts w:ascii="Sylfaen" w:eastAsia="Merriweather" w:hAnsi="Sylfaen" w:cs="Merriweather"/>
          <w:b/>
        </w:rPr>
      </w:pPr>
    </w:p>
    <w:p w14:paraId="41C00A2B" w14:textId="77777777" w:rsidR="00604F2A" w:rsidRDefault="00604F2A" w:rsidP="001214A6">
      <w:pPr>
        <w:spacing w:after="0" w:line="240" w:lineRule="auto"/>
        <w:jc w:val="center"/>
        <w:rPr>
          <w:rFonts w:ascii="Sylfaen" w:eastAsia="Arial Unicode MS" w:hAnsi="Sylfaen" w:cs="Arial Unicode MS"/>
          <w:b/>
        </w:rPr>
      </w:pPr>
    </w:p>
    <w:p w14:paraId="29BD6CF1" w14:textId="77777777" w:rsidR="00604F2A" w:rsidRDefault="00604F2A" w:rsidP="001214A6">
      <w:pPr>
        <w:spacing w:after="0" w:line="240" w:lineRule="auto"/>
        <w:jc w:val="center"/>
        <w:rPr>
          <w:rFonts w:ascii="Sylfaen" w:eastAsia="Arial Unicode MS" w:hAnsi="Sylfaen" w:cs="Arial Unicode MS"/>
          <w:b/>
        </w:rPr>
      </w:pPr>
    </w:p>
    <w:p w14:paraId="6DDB107D" w14:textId="77777777" w:rsidR="00604F2A" w:rsidRDefault="00604F2A" w:rsidP="001214A6">
      <w:pPr>
        <w:spacing w:after="0" w:line="240" w:lineRule="auto"/>
        <w:jc w:val="center"/>
        <w:rPr>
          <w:rFonts w:ascii="Sylfaen" w:eastAsia="Arial Unicode MS" w:hAnsi="Sylfaen" w:cs="Arial Unicode MS"/>
          <w:b/>
        </w:rPr>
      </w:pPr>
    </w:p>
    <w:p w14:paraId="13CD3F5C" w14:textId="77777777" w:rsidR="00604F2A" w:rsidRDefault="00604F2A" w:rsidP="001214A6">
      <w:pPr>
        <w:spacing w:after="0" w:line="240" w:lineRule="auto"/>
        <w:jc w:val="center"/>
        <w:rPr>
          <w:rFonts w:ascii="Sylfaen" w:eastAsia="Arial Unicode MS" w:hAnsi="Sylfaen" w:cs="Arial Unicode MS"/>
          <w:b/>
        </w:rPr>
      </w:pPr>
    </w:p>
    <w:p w14:paraId="771C2982" w14:textId="77777777" w:rsidR="00604F2A" w:rsidRDefault="00604F2A" w:rsidP="001214A6">
      <w:pPr>
        <w:spacing w:after="0" w:line="240" w:lineRule="auto"/>
        <w:jc w:val="center"/>
        <w:rPr>
          <w:rFonts w:ascii="Sylfaen" w:eastAsia="Arial Unicode MS" w:hAnsi="Sylfaen" w:cs="Arial Unicode MS"/>
          <w:b/>
        </w:rPr>
      </w:pPr>
    </w:p>
    <w:p w14:paraId="2D035F80" w14:textId="77777777" w:rsidR="00604F2A" w:rsidRDefault="00604F2A" w:rsidP="001214A6">
      <w:pPr>
        <w:spacing w:after="0" w:line="240" w:lineRule="auto"/>
        <w:jc w:val="center"/>
        <w:rPr>
          <w:rFonts w:ascii="Sylfaen" w:eastAsia="Arial Unicode MS" w:hAnsi="Sylfaen" w:cs="Arial Unicode MS"/>
          <w:b/>
        </w:rPr>
      </w:pPr>
    </w:p>
    <w:p w14:paraId="6D19F5C0" w14:textId="77777777" w:rsidR="00604F2A" w:rsidRDefault="00604F2A" w:rsidP="001214A6">
      <w:pPr>
        <w:spacing w:after="0" w:line="240" w:lineRule="auto"/>
        <w:jc w:val="center"/>
        <w:rPr>
          <w:rFonts w:ascii="Sylfaen" w:eastAsia="Arial Unicode MS" w:hAnsi="Sylfaen" w:cs="Arial Unicode MS"/>
          <w:b/>
        </w:rPr>
      </w:pPr>
    </w:p>
    <w:p w14:paraId="4671C357" w14:textId="6D82C659" w:rsidR="00604F2A" w:rsidRPr="00604F2A" w:rsidRDefault="00604F2A" w:rsidP="001214A6">
      <w:pPr>
        <w:spacing w:after="0" w:line="240" w:lineRule="auto"/>
        <w:jc w:val="center"/>
        <w:rPr>
          <w:rFonts w:ascii="Sylfaen" w:eastAsia="Arial Unicode MS" w:hAnsi="Sylfaen" w:cs="Arial Unicode MS"/>
          <w:b/>
          <w:sz w:val="28"/>
          <w:szCs w:val="28"/>
        </w:rPr>
      </w:pPr>
      <w:r w:rsidRPr="00604F2A">
        <w:rPr>
          <w:rFonts w:ascii="Sylfaen" w:eastAsia="Arial Unicode MS" w:hAnsi="Sylfaen" w:cs="Arial Unicode MS"/>
          <w:b/>
          <w:sz w:val="28"/>
          <w:szCs w:val="28"/>
        </w:rPr>
        <w:t>შავი ზღვის საერთაშორისო უნივერსიტეტის</w:t>
      </w:r>
    </w:p>
    <w:p w14:paraId="79E58C95" w14:textId="155FCD67" w:rsidR="002E75BD" w:rsidRPr="00604F2A" w:rsidRDefault="00E00B84" w:rsidP="001214A6">
      <w:pPr>
        <w:spacing w:after="0" w:line="240" w:lineRule="auto"/>
        <w:jc w:val="center"/>
        <w:rPr>
          <w:rFonts w:ascii="Sylfaen" w:eastAsia="Arial Unicode MS" w:hAnsi="Sylfaen" w:cs="Arial Unicode MS"/>
          <w:b/>
          <w:sz w:val="28"/>
          <w:szCs w:val="28"/>
        </w:rPr>
      </w:pPr>
      <w:r w:rsidRPr="00604F2A">
        <w:rPr>
          <w:rFonts w:ascii="Sylfaen" w:eastAsia="Arial Unicode MS" w:hAnsi="Sylfaen" w:cs="Arial Unicode MS"/>
          <w:b/>
          <w:sz w:val="28"/>
          <w:szCs w:val="28"/>
        </w:rPr>
        <w:t>პერსონალის მართვის პოლიტიკა</w:t>
      </w:r>
    </w:p>
    <w:p w14:paraId="589BEC00" w14:textId="77777777" w:rsidR="000D353A" w:rsidRPr="001214A6" w:rsidRDefault="000D353A" w:rsidP="001214A6">
      <w:pPr>
        <w:spacing w:line="240" w:lineRule="auto"/>
        <w:rPr>
          <w:rFonts w:ascii="Sylfaen" w:eastAsia="Merriweather" w:hAnsi="Sylfaen" w:cs="Merriweather"/>
        </w:rPr>
      </w:pPr>
    </w:p>
    <w:p w14:paraId="1EC0FC39" w14:textId="77777777" w:rsidR="000D353A" w:rsidRPr="001214A6" w:rsidRDefault="000D353A" w:rsidP="001214A6">
      <w:pPr>
        <w:spacing w:line="240" w:lineRule="auto"/>
        <w:rPr>
          <w:rFonts w:ascii="Sylfaen" w:eastAsia="Merriweather" w:hAnsi="Sylfaen" w:cs="Merriweather"/>
        </w:rPr>
      </w:pPr>
    </w:p>
    <w:p w14:paraId="3E68A989" w14:textId="77777777" w:rsidR="000D353A" w:rsidRPr="001214A6" w:rsidRDefault="000D353A" w:rsidP="001214A6">
      <w:pPr>
        <w:spacing w:line="240" w:lineRule="auto"/>
        <w:rPr>
          <w:rFonts w:ascii="Sylfaen" w:eastAsia="Merriweather" w:hAnsi="Sylfaen" w:cs="Merriweather"/>
        </w:rPr>
      </w:pPr>
    </w:p>
    <w:p w14:paraId="48C40783" w14:textId="77777777" w:rsidR="000D353A" w:rsidRPr="001214A6" w:rsidRDefault="000D353A" w:rsidP="001214A6">
      <w:pPr>
        <w:spacing w:line="240" w:lineRule="auto"/>
        <w:rPr>
          <w:rFonts w:ascii="Sylfaen" w:eastAsia="Merriweather" w:hAnsi="Sylfaen" w:cs="Merriweather"/>
        </w:rPr>
      </w:pPr>
    </w:p>
    <w:p w14:paraId="5E572394" w14:textId="77777777" w:rsidR="000D353A" w:rsidRPr="001214A6" w:rsidRDefault="000D353A" w:rsidP="001214A6">
      <w:pPr>
        <w:spacing w:line="240" w:lineRule="auto"/>
        <w:rPr>
          <w:rFonts w:ascii="Sylfaen" w:eastAsia="Merriweather" w:hAnsi="Sylfaen" w:cs="Merriweather"/>
        </w:rPr>
      </w:pPr>
    </w:p>
    <w:p w14:paraId="2E349177" w14:textId="77777777" w:rsidR="000D353A" w:rsidRPr="001214A6" w:rsidRDefault="000D353A" w:rsidP="001214A6">
      <w:pPr>
        <w:spacing w:line="240" w:lineRule="auto"/>
        <w:rPr>
          <w:rFonts w:ascii="Sylfaen" w:eastAsia="Arial Unicode MS" w:hAnsi="Sylfaen" w:cs="Arial Unicode MS"/>
          <w:b/>
        </w:rPr>
      </w:pPr>
    </w:p>
    <w:p w14:paraId="1DC533EE" w14:textId="77777777" w:rsidR="000D353A" w:rsidRDefault="000D353A" w:rsidP="001214A6">
      <w:pPr>
        <w:tabs>
          <w:tab w:val="left" w:pos="8190"/>
        </w:tabs>
        <w:spacing w:line="240" w:lineRule="auto"/>
        <w:rPr>
          <w:rFonts w:ascii="Sylfaen" w:eastAsia="Arial Unicode MS" w:hAnsi="Sylfaen" w:cs="Arial Unicode MS"/>
          <w:b/>
        </w:rPr>
      </w:pPr>
      <w:r w:rsidRPr="001214A6">
        <w:rPr>
          <w:rFonts w:ascii="Sylfaen" w:eastAsia="Arial Unicode MS" w:hAnsi="Sylfaen" w:cs="Arial Unicode MS"/>
          <w:b/>
        </w:rPr>
        <w:tab/>
      </w:r>
    </w:p>
    <w:p w14:paraId="3096141F" w14:textId="77777777" w:rsidR="00604F2A" w:rsidRPr="00604F2A" w:rsidRDefault="00604F2A" w:rsidP="00604F2A">
      <w:pPr>
        <w:rPr>
          <w:rFonts w:ascii="Sylfaen" w:eastAsia="Arial Unicode MS" w:hAnsi="Sylfaen" w:cs="Arial Unicode MS"/>
        </w:rPr>
      </w:pPr>
    </w:p>
    <w:p w14:paraId="68BCE428" w14:textId="77777777" w:rsidR="00604F2A" w:rsidRPr="00604F2A" w:rsidRDefault="00604F2A" w:rsidP="00604F2A">
      <w:pPr>
        <w:rPr>
          <w:rFonts w:ascii="Sylfaen" w:eastAsia="Arial Unicode MS" w:hAnsi="Sylfaen" w:cs="Arial Unicode MS"/>
        </w:rPr>
      </w:pPr>
    </w:p>
    <w:p w14:paraId="0DC57AB9" w14:textId="77777777" w:rsidR="00604F2A" w:rsidRPr="00604F2A" w:rsidRDefault="00604F2A" w:rsidP="00604F2A">
      <w:pPr>
        <w:rPr>
          <w:rFonts w:ascii="Sylfaen" w:eastAsia="Arial Unicode MS" w:hAnsi="Sylfaen" w:cs="Arial Unicode MS"/>
        </w:rPr>
      </w:pPr>
    </w:p>
    <w:p w14:paraId="1D3BCBE0" w14:textId="77777777" w:rsidR="00604F2A" w:rsidRPr="00604F2A" w:rsidRDefault="00604F2A" w:rsidP="00604F2A">
      <w:pPr>
        <w:rPr>
          <w:rFonts w:ascii="Sylfaen" w:eastAsia="Arial Unicode MS" w:hAnsi="Sylfaen" w:cs="Arial Unicode MS"/>
        </w:rPr>
      </w:pPr>
    </w:p>
    <w:p w14:paraId="6695177C" w14:textId="77777777" w:rsidR="00604F2A" w:rsidRPr="00604F2A" w:rsidRDefault="00604F2A" w:rsidP="00604F2A">
      <w:pPr>
        <w:rPr>
          <w:rFonts w:ascii="Sylfaen" w:eastAsia="Arial Unicode MS" w:hAnsi="Sylfaen" w:cs="Arial Unicode MS"/>
        </w:rPr>
      </w:pPr>
    </w:p>
    <w:p w14:paraId="6BB1D92E" w14:textId="77777777" w:rsidR="00604F2A" w:rsidRDefault="00604F2A" w:rsidP="00604F2A">
      <w:pPr>
        <w:rPr>
          <w:rFonts w:ascii="Sylfaen" w:eastAsia="Arial Unicode MS" w:hAnsi="Sylfaen" w:cs="Arial Unicode MS"/>
          <w:b/>
        </w:rPr>
      </w:pPr>
    </w:p>
    <w:p w14:paraId="23855810" w14:textId="36BF06B9" w:rsidR="00604F2A" w:rsidRPr="00604F2A" w:rsidRDefault="00604F2A" w:rsidP="00604F2A">
      <w:pPr>
        <w:spacing w:after="0"/>
        <w:jc w:val="center"/>
        <w:rPr>
          <w:rFonts w:ascii="Sylfaen" w:eastAsia="Arial Unicode MS" w:hAnsi="Sylfaen" w:cs="Arial Unicode MS"/>
          <w:bCs/>
        </w:rPr>
      </w:pPr>
      <w:r w:rsidRPr="00604F2A">
        <w:rPr>
          <w:rFonts w:ascii="Sylfaen" w:eastAsia="Arial Unicode MS" w:hAnsi="Sylfaen" w:cs="Arial Unicode MS"/>
          <w:bCs/>
        </w:rPr>
        <w:t>თბილისი</w:t>
      </w:r>
    </w:p>
    <w:p w14:paraId="7C91B4D2" w14:textId="790E5262" w:rsidR="00604F2A" w:rsidRPr="00604F2A" w:rsidRDefault="00604F2A" w:rsidP="00604F2A">
      <w:pPr>
        <w:spacing w:after="0"/>
        <w:jc w:val="center"/>
        <w:rPr>
          <w:rFonts w:ascii="Sylfaen" w:eastAsia="Arial Unicode MS" w:hAnsi="Sylfaen" w:cs="Arial Unicode MS"/>
          <w:bCs/>
        </w:rPr>
      </w:pPr>
      <w:r w:rsidRPr="00604F2A">
        <w:rPr>
          <w:rFonts w:ascii="Sylfaen" w:eastAsia="Arial Unicode MS" w:hAnsi="Sylfaen" w:cs="Arial Unicode MS"/>
          <w:bCs/>
        </w:rPr>
        <w:t>2024</w:t>
      </w:r>
    </w:p>
    <w:p w14:paraId="00000008" w14:textId="4D90102A" w:rsidR="00604F2A" w:rsidRPr="00604F2A" w:rsidRDefault="00604F2A" w:rsidP="00604F2A">
      <w:pPr>
        <w:tabs>
          <w:tab w:val="center" w:pos="4890"/>
        </w:tabs>
        <w:rPr>
          <w:rFonts w:ascii="Sylfaen" w:eastAsia="Arial Unicode MS" w:hAnsi="Sylfaen" w:cs="Arial Unicode MS"/>
        </w:rPr>
        <w:sectPr w:rsidR="00604F2A" w:rsidRPr="00604F2A" w:rsidSect="00271A4C">
          <w:headerReference w:type="default" r:id="rId9"/>
          <w:footerReference w:type="default" r:id="rId10"/>
          <w:headerReference w:type="first" r:id="rId11"/>
          <w:footerReference w:type="first" r:id="rId12"/>
          <w:pgSz w:w="11907" w:h="16839"/>
          <w:pgMar w:top="1276" w:right="992" w:bottom="1134" w:left="1134" w:header="720" w:footer="720" w:gutter="0"/>
          <w:pgNumType w:start="1"/>
          <w:cols w:space="720"/>
        </w:sectPr>
      </w:pPr>
      <w:r>
        <w:rPr>
          <w:rFonts w:ascii="Sylfaen" w:eastAsia="Arial Unicode MS" w:hAnsi="Sylfaen" w:cs="Arial Unicode MS"/>
        </w:rPr>
        <w:tab/>
      </w:r>
    </w:p>
    <w:p w14:paraId="00000009" w14:textId="0C4046C4" w:rsidR="002E75BD" w:rsidRPr="001214A6" w:rsidRDefault="00A25FB7" w:rsidP="001214A6">
      <w:pPr>
        <w:spacing w:before="100" w:beforeAutospacing="1" w:after="100" w:afterAutospacing="1" w:line="240" w:lineRule="auto"/>
        <w:ind w:right="432"/>
        <w:jc w:val="both"/>
        <w:rPr>
          <w:rFonts w:ascii="Sylfaen" w:eastAsia="Merriweather" w:hAnsi="Sylfaen" w:cs="Merriweather"/>
          <w:b/>
          <w:u w:val="single"/>
          <w:lang w:val="en-US"/>
        </w:rPr>
      </w:pPr>
      <w:r w:rsidRPr="001214A6">
        <w:rPr>
          <w:rFonts w:ascii="Sylfaen" w:eastAsia="Arial Unicode MS" w:hAnsi="Sylfaen" w:cs="Arial Unicode MS"/>
          <w:b/>
          <w:u w:val="single"/>
        </w:rPr>
        <w:lastRenderedPageBreak/>
        <w:t>შინა</w:t>
      </w:r>
      <w:r w:rsidR="00E00B84" w:rsidRPr="001214A6">
        <w:rPr>
          <w:rFonts w:ascii="Sylfaen" w:eastAsia="Arial Unicode MS" w:hAnsi="Sylfaen" w:cs="Arial Unicode MS"/>
          <w:b/>
          <w:u w:val="single"/>
        </w:rPr>
        <w:t>არსი</w:t>
      </w:r>
    </w:p>
    <w:sdt>
      <w:sdtPr>
        <w:rPr>
          <w:rFonts w:ascii="Sylfaen" w:hAnsi="Sylfaen"/>
        </w:rPr>
        <w:id w:val="-455249774"/>
        <w:docPartObj>
          <w:docPartGallery w:val="Table of Contents"/>
          <w:docPartUnique/>
        </w:docPartObj>
      </w:sdtPr>
      <w:sdtEndPr/>
      <w:sdtContent>
        <w:p w14:paraId="0000000A" w14:textId="77777777" w:rsidR="002E75BD" w:rsidRPr="001214A6" w:rsidRDefault="00E00B84" w:rsidP="001214A6">
          <w:pPr>
            <w:pBdr>
              <w:top w:val="nil"/>
              <w:left w:val="nil"/>
              <w:bottom w:val="nil"/>
              <w:right w:val="nil"/>
              <w:between w:val="nil"/>
            </w:pBdr>
            <w:tabs>
              <w:tab w:val="right" w:pos="9781"/>
            </w:tabs>
            <w:spacing w:after="100" w:line="240" w:lineRule="auto"/>
            <w:rPr>
              <w:rFonts w:ascii="Sylfaen" w:eastAsia="Merriweather" w:hAnsi="Sylfaen" w:cs="Merriweather"/>
              <w:color w:val="000000"/>
            </w:rPr>
          </w:pPr>
          <w:r w:rsidRPr="001214A6">
            <w:rPr>
              <w:rFonts w:ascii="Sylfaen" w:hAnsi="Sylfaen"/>
            </w:rPr>
            <w:fldChar w:fldCharType="begin"/>
          </w:r>
          <w:r w:rsidRPr="001214A6">
            <w:rPr>
              <w:rFonts w:ascii="Sylfaen" w:hAnsi="Sylfaen"/>
            </w:rPr>
            <w:instrText xml:space="preserve"> TOC \h \u \z \t "Heading 1,1,Heading 2,2,Heading 3,3,"</w:instrText>
          </w:r>
          <w:r w:rsidRPr="001214A6">
            <w:rPr>
              <w:rFonts w:ascii="Sylfaen" w:hAnsi="Sylfaen"/>
            </w:rPr>
            <w:fldChar w:fldCharType="separate"/>
          </w:r>
        </w:p>
        <w:p w14:paraId="0000000B" w14:textId="57ABD026"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begin"/>
          </w:r>
          <w:r w:rsidRPr="001214A6">
            <w:rPr>
              <w:rFonts w:ascii="Sylfaen" w:hAnsi="Sylfaen"/>
            </w:rPr>
            <w:instrText xml:space="preserve"> HYPERLINK \l "_heading=h.3znysh7" </w:instrText>
          </w:r>
          <w:r w:rsidRPr="001214A6">
            <w:rPr>
              <w:rFonts w:ascii="Sylfaen" w:hAnsi="Sylfaen"/>
            </w:rPr>
            <w:fldChar w:fldCharType="separate"/>
          </w:r>
          <w:r w:rsidRPr="001214A6">
            <w:rPr>
              <w:rFonts w:ascii="Sylfaen" w:eastAsia="Arial Unicode MS" w:hAnsi="Sylfaen" w:cs="Arial Unicode MS"/>
              <w:color w:val="000000"/>
            </w:rPr>
            <w:t>თავი I.</w:t>
          </w:r>
          <w:r w:rsidRPr="001214A6">
            <w:rPr>
              <w:rFonts w:ascii="Sylfaen" w:eastAsia="Arial Unicode MS" w:hAnsi="Sylfaen" w:cs="Arial Unicode MS"/>
              <w:color w:val="000000"/>
            </w:rPr>
            <w:tab/>
            <w:t>ზოგადი დებულებები</w:t>
          </w:r>
          <w:r w:rsidRPr="001214A6">
            <w:rPr>
              <w:rFonts w:ascii="Sylfaen" w:eastAsia="Arial Unicode MS" w:hAnsi="Sylfaen" w:cs="Arial Unicode MS"/>
              <w:color w:val="000000"/>
            </w:rPr>
            <w:tab/>
            <w:t>4</w:t>
          </w:r>
        </w:p>
        <w:p w14:paraId="0000000C" w14:textId="1A4146F4"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"_heading=h.2et92p0" </w:instrText>
          </w:r>
          <w:r w:rsidRPr="001214A6">
            <w:rPr>
              <w:rFonts w:ascii="Sylfaen" w:hAnsi="Sylfaen"/>
            </w:rPr>
            <w:fldChar w:fldCharType="separate"/>
          </w:r>
          <w:r w:rsidRPr="001214A6">
            <w:rPr>
              <w:rFonts w:ascii="Sylfaen" w:eastAsia="Arial Unicode MS" w:hAnsi="Sylfaen" w:cs="Arial Unicode MS"/>
              <w:color w:val="000000"/>
            </w:rPr>
            <w:t>მუხლი 1.</w:t>
          </w:r>
          <w:r w:rsidRPr="001214A6">
            <w:rPr>
              <w:rFonts w:ascii="Sylfaen" w:eastAsia="Arial Unicode MS" w:hAnsi="Sylfaen" w:cs="Arial Unicode MS"/>
              <w:color w:val="000000"/>
            </w:rPr>
            <w:tab/>
            <w:t>საგანი და მოქმედების ფარგლები</w:t>
          </w:r>
          <w:r w:rsidRPr="001214A6">
            <w:rPr>
              <w:rFonts w:ascii="Sylfaen" w:eastAsia="Arial Unicode MS" w:hAnsi="Sylfaen" w:cs="Arial Unicode MS"/>
              <w:color w:val="000000"/>
            </w:rPr>
            <w:tab/>
            <w:t>4</w:t>
          </w:r>
        </w:p>
        <w:p w14:paraId="0000000D" w14:textId="41AF5D0F"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"_heading=h.tyjcwt" </w:instrText>
          </w:r>
          <w:r w:rsidRPr="001214A6">
            <w:rPr>
              <w:rFonts w:ascii="Sylfaen" w:hAnsi="Sylfaen"/>
            </w:rPr>
            <w:fldChar w:fldCharType="separate"/>
          </w:r>
          <w:r w:rsidRPr="001214A6">
            <w:rPr>
              <w:rFonts w:ascii="Sylfaen" w:eastAsia="Arial Unicode MS" w:hAnsi="Sylfaen" w:cs="Arial Unicode MS"/>
              <w:color w:val="000000"/>
            </w:rPr>
            <w:t>მუხლი 2.</w:t>
          </w:r>
          <w:r w:rsidRPr="001214A6">
            <w:rPr>
              <w:rFonts w:ascii="Sylfaen" w:eastAsia="Arial Unicode MS" w:hAnsi="Sylfaen" w:cs="Arial Unicode MS"/>
              <w:color w:val="000000"/>
            </w:rPr>
            <w:tab/>
            <w:t>ზოგადი პრინციპები</w:t>
          </w:r>
          <w:r w:rsidRPr="001214A6">
            <w:rPr>
              <w:rFonts w:ascii="Sylfaen" w:eastAsia="Arial Unicode MS" w:hAnsi="Sylfaen" w:cs="Arial Unicode MS"/>
              <w:color w:val="000000"/>
            </w:rPr>
            <w:tab/>
            <w:t>5</w:t>
          </w:r>
        </w:p>
        <w:p w14:paraId="0000000E" w14:textId="452B41B0"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lang w:val="en-US"/>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"_heading=h.4d34og8" </w:instrText>
          </w:r>
          <w:r w:rsidRPr="001214A6">
            <w:rPr>
              <w:rFonts w:ascii="Sylfaen" w:hAnsi="Sylfaen"/>
            </w:rPr>
            <w:fldChar w:fldCharType="separate"/>
          </w:r>
          <w:r w:rsidRPr="001214A6">
            <w:rPr>
              <w:rFonts w:ascii="Sylfaen" w:eastAsia="Arial Unicode MS" w:hAnsi="Sylfaen" w:cs="Arial Unicode MS"/>
              <w:color w:val="000000"/>
            </w:rPr>
            <w:t>თავი II.</w:t>
          </w:r>
          <w:r w:rsidRPr="001214A6">
            <w:rPr>
              <w:rFonts w:ascii="Sylfaen" w:eastAsia="Arial Unicode MS" w:hAnsi="Sylfaen" w:cs="Arial Unicode MS"/>
              <w:color w:val="000000"/>
            </w:rPr>
            <w:tab/>
            <w:t>სამუშაოს შესრულებასთან დაკავშირებული წესები</w:t>
          </w:r>
          <w:r w:rsidRPr="001214A6">
            <w:rPr>
              <w:rFonts w:ascii="Sylfaen" w:eastAsia="Arial Unicode MS" w:hAnsi="Sylfaen" w:cs="Arial Unicode MS"/>
              <w:color w:val="000000"/>
            </w:rPr>
            <w:tab/>
          </w:r>
          <w:r w:rsidR="007B319F" w:rsidRPr="001214A6">
            <w:rPr>
              <w:rFonts w:ascii="Sylfaen" w:eastAsia="Arial Unicode MS" w:hAnsi="Sylfaen" w:cs="Arial Unicode MS"/>
              <w:color w:val="000000"/>
              <w:lang w:val="en-US"/>
            </w:rPr>
            <w:t>5</w:t>
          </w:r>
        </w:p>
        <w:p w14:paraId="0000000F" w14:textId="095490A4"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lang w:val="en-US"/>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"_heading=h.2s8eyo1" </w:instrText>
          </w:r>
          <w:r w:rsidRPr="001214A6">
            <w:rPr>
              <w:rFonts w:ascii="Sylfaen" w:hAnsi="Sylfaen"/>
            </w:rPr>
            <w:fldChar w:fldCharType="separate"/>
          </w:r>
          <w:r w:rsidRPr="001214A6">
            <w:rPr>
              <w:rFonts w:ascii="Sylfaen" w:eastAsia="Arial Unicode MS" w:hAnsi="Sylfaen" w:cs="Arial Unicode MS"/>
              <w:color w:val="000000"/>
            </w:rPr>
            <w:t>მუხლი 3.</w:t>
          </w:r>
          <w:r w:rsidRPr="001214A6">
            <w:rPr>
              <w:rFonts w:ascii="Sylfaen" w:eastAsia="Arial Unicode MS" w:hAnsi="Sylfaen" w:cs="Arial Unicode MS"/>
              <w:color w:val="000000"/>
            </w:rPr>
            <w:tab/>
            <w:t>სამუშაო ადგილზე გამოცხადება</w:t>
          </w:r>
          <w:r w:rsidRPr="001214A6">
            <w:rPr>
              <w:rFonts w:ascii="Sylfaen" w:eastAsia="Arial Unicode MS" w:hAnsi="Sylfaen" w:cs="Arial Unicode MS"/>
              <w:color w:val="000000"/>
            </w:rPr>
            <w:tab/>
          </w:r>
          <w:r w:rsidR="007B319F" w:rsidRPr="001214A6">
            <w:rPr>
              <w:rFonts w:ascii="Sylfaen" w:eastAsia="Arial Unicode MS" w:hAnsi="Sylfaen" w:cs="Arial Unicode MS"/>
              <w:color w:val="000000"/>
              <w:lang w:val="en-US"/>
            </w:rPr>
            <w:t>5</w:t>
          </w:r>
        </w:p>
        <w:p w14:paraId="00000010" w14:textId="55A0672A"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"_heading=h.26in1rg" </w:instrText>
          </w:r>
          <w:r w:rsidRPr="001214A6">
            <w:rPr>
              <w:rFonts w:ascii="Sylfaen" w:hAnsi="Sylfaen"/>
            </w:rPr>
            <w:fldChar w:fldCharType="separate"/>
          </w:r>
          <w:r w:rsidRPr="001214A6">
            <w:rPr>
              <w:rFonts w:ascii="Sylfaen" w:eastAsia="Arial Unicode MS" w:hAnsi="Sylfaen" w:cs="Arial Unicode MS"/>
              <w:color w:val="000000"/>
            </w:rPr>
            <w:t>მუხლი 4.</w:t>
          </w:r>
          <w:r w:rsidRPr="001214A6">
            <w:rPr>
              <w:rFonts w:ascii="Sylfaen" w:eastAsia="Arial Unicode MS" w:hAnsi="Sylfaen" w:cs="Arial Unicode MS"/>
              <w:color w:val="000000"/>
            </w:rPr>
            <w:tab/>
            <w:t>შესვენება</w:t>
          </w:r>
          <w:r w:rsidRPr="001214A6">
            <w:rPr>
              <w:rFonts w:ascii="Sylfaen" w:eastAsia="Arial Unicode MS" w:hAnsi="Sylfaen" w:cs="Arial Unicode MS"/>
              <w:color w:val="000000"/>
            </w:rPr>
            <w:tab/>
            <w:t>7</w:t>
          </w:r>
        </w:p>
        <w:p w14:paraId="00000011" w14:textId="77C394FB"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"_heading=h.35nkun2" </w:instrText>
          </w:r>
          <w:r w:rsidRPr="001214A6">
            <w:rPr>
              <w:rFonts w:ascii="Sylfaen" w:hAnsi="Sylfaen"/>
            </w:rPr>
            <w:fldChar w:fldCharType="separate"/>
          </w:r>
          <w:r w:rsidRPr="001214A6">
            <w:rPr>
              <w:rFonts w:ascii="Sylfaen" w:eastAsia="Arial Unicode MS" w:hAnsi="Sylfaen" w:cs="Arial Unicode MS"/>
              <w:color w:val="000000"/>
            </w:rPr>
            <w:t>მუხლი 5.</w:t>
          </w:r>
          <w:r w:rsidRPr="001214A6">
            <w:rPr>
              <w:rFonts w:ascii="Sylfaen" w:eastAsia="Arial Unicode MS" w:hAnsi="Sylfaen" w:cs="Arial Unicode MS"/>
              <w:color w:val="000000"/>
            </w:rPr>
            <w:tab/>
            <w:t>სამუშაო ადგილის დროებით დატოვება</w:t>
          </w:r>
          <w:r w:rsidRPr="001214A6">
            <w:rPr>
              <w:rFonts w:ascii="Sylfaen" w:eastAsia="Arial Unicode MS" w:hAnsi="Sylfaen" w:cs="Arial Unicode MS"/>
              <w:color w:val="000000"/>
            </w:rPr>
            <w:tab/>
            <w:t>7</w:t>
          </w:r>
        </w:p>
        <w:p w14:paraId="00000012" w14:textId="2F82E0A9"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lang w:val="en-US"/>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"_heading=h.1ksv4uv" </w:instrText>
          </w:r>
          <w:r w:rsidRPr="001214A6">
            <w:rPr>
              <w:rFonts w:ascii="Sylfaen" w:hAnsi="Sylfaen"/>
            </w:rPr>
            <w:fldChar w:fldCharType="separate"/>
          </w:r>
          <w:r w:rsidRPr="001214A6">
            <w:rPr>
              <w:rFonts w:ascii="Sylfaen" w:eastAsia="Arial Unicode MS" w:hAnsi="Sylfaen" w:cs="Arial Unicode MS"/>
              <w:color w:val="000000"/>
            </w:rPr>
            <w:t>მუხლი 6.</w:t>
          </w:r>
          <w:r w:rsidRPr="001214A6">
            <w:rPr>
              <w:rFonts w:ascii="Sylfaen" w:eastAsia="Arial Unicode MS" w:hAnsi="Sylfaen" w:cs="Arial Unicode MS"/>
              <w:color w:val="000000"/>
            </w:rPr>
            <w:tab/>
            <w:t>ზეგანაკვეთური სამუშაო</w:t>
          </w:r>
          <w:r w:rsidRPr="001214A6">
            <w:rPr>
              <w:rFonts w:ascii="Sylfaen" w:eastAsia="Arial Unicode MS" w:hAnsi="Sylfaen" w:cs="Arial Unicode MS"/>
              <w:color w:val="000000"/>
            </w:rPr>
            <w:tab/>
          </w:r>
          <w:r w:rsidR="007B319F" w:rsidRPr="001214A6">
            <w:rPr>
              <w:rFonts w:ascii="Sylfaen" w:eastAsia="Arial Unicode MS" w:hAnsi="Sylfaen" w:cs="Arial Unicode MS"/>
              <w:color w:val="000000"/>
              <w:lang w:val="en-US"/>
            </w:rPr>
            <w:t>7</w:t>
          </w:r>
        </w:p>
        <w:p w14:paraId="00000013" w14:textId="4C3B04F8"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"_heading=h.44sinio" </w:instrText>
          </w:r>
          <w:r w:rsidRPr="001214A6">
            <w:rPr>
              <w:rFonts w:ascii="Sylfaen" w:hAnsi="Sylfaen"/>
            </w:rPr>
            <w:fldChar w:fldCharType="separate"/>
          </w:r>
          <w:r w:rsidRPr="001214A6">
            <w:rPr>
              <w:rFonts w:ascii="Sylfaen" w:eastAsia="Arial Unicode MS" w:hAnsi="Sylfaen" w:cs="Arial Unicode MS"/>
              <w:color w:val="000000"/>
            </w:rPr>
            <w:t>მუხლი 7.</w:t>
          </w:r>
          <w:r w:rsidRPr="001214A6">
            <w:rPr>
              <w:rFonts w:ascii="Sylfaen" w:eastAsia="Arial Unicode MS" w:hAnsi="Sylfaen" w:cs="Arial Unicode MS"/>
              <w:color w:val="000000"/>
            </w:rPr>
            <w:tab/>
            <w:t>ადამინისტრაციული პერსონალის საქმიანობის შეფასება</w:t>
          </w:r>
          <w:r w:rsidRPr="001214A6">
            <w:rPr>
              <w:rFonts w:ascii="Sylfaen" w:eastAsia="Arial Unicode MS" w:hAnsi="Sylfaen" w:cs="Arial Unicode MS"/>
              <w:color w:val="000000"/>
            </w:rPr>
            <w:tab/>
            <w:t>8</w:t>
          </w:r>
        </w:p>
        <w:p w14:paraId="00000014" w14:textId="17CD689E"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"_heading=h.2jxsxqh" </w:instrText>
          </w:r>
          <w:r w:rsidRPr="001214A6">
            <w:rPr>
              <w:rFonts w:ascii="Sylfaen" w:hAnsi="Sylfaen"/>
            </w:rPr>
            <w:fldChar w:fldCharType="separate"/>
          </w:r>
          <w:r w:rsidRPr="001214A6">
            <w:rPr>
              <w:rFonts w:ascii="Sylfaen" w:eastAsia="Arial Unicode MS" w:hAnsi="Sylfaen" w:cs="Arial Unicode MS"/>
              <w:color w:val="000000"/>
            </w:rPr>
            <w:t>მუხლი 8.</w:t>
          </w:r>
          <w:r w:rsidRPr="001214A6">
            <w:rPr>
              <w:rFonts w:ascii="Sylfaen" w:eastAsia="Arial Unicode MS" w:hAnsi="Sylfaen" w:cs="Arial Unicode MS"/>
              <w:color w:val="000000"/>
            </w:rPr>
            <w:tab/>
            <w:t>შრომის ანაზღაურების გადახდის წესი</w:t>
          </w:r>
          <w:r w:rsidRPr="001214A6">
            <w:rPr>
              <w:rFonts w:ascii="Sylfaen" w:eastAsia="Arial Unicode MS" w:hAnsi="Sylfaen" w:cs="Arial Unicode MS"/>
              <w:color w:val="000000"/>
            </w:rPr>
            <w:tab/>
            <w:t>9</w:t>
          </w:r>
        </w:p>
        <w:p w14:paraId="00000015" w14:textId="5864D7A0"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lang w:val="en-US"/>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"_heading=h.2xcytpi" </w:instrText>
          </w:r>
          <w:r w:rsidRPr="001214A6">
            <w:rPr>
              <w:rFonts w:ascii="Sylfaen" w:hAnsi="Sylfaen"/>
            </w:rPr>
            <w:fldChar w:fldCharType="separate"/>
          </w:r>
          <w:r w:rsidRPr="001214A6">
            <w:rPr>
              <w:rFonts w:ascii="Sylfaen" w:eastAsia="Arial Unicode MS" w:hAnsi="Sylfaen" w:cs="Arial Unicode MS"/>
              <w:color w:val="000000"/>
            </w:rPr>
            <w:t>მუხლი 9.</w:t>
          </w:r>
          <w:r w:rsidRPr="001214A6">
            <w:rPr>
              <w:rFonts w:ascii="Sylfaen" w:eastAsia="Arial Unicode MS" w:hAnsi="Sylfaen" w:cs="Arial Unicode MS"/>
              <w:color w:val="000000"/>
            </w:rPr>
            <w:tab/>
            <w:t>ანაზღაურებადი და ანაზღაურების გარეშე შვებულება</w:t>
          </w:r>
          <w:r w:rsidRPr="001214A6">
            <w:rPr>
              <w:rFonts w:ascii="Sylfaen" w:eastAsia="Arial Unicode MS" w:hAnsi="Sylfaen" w:cs="Arial Unicode MS"/>
              <w:color w:val="000000"/>
            </w:rPr>
            <w:tab/>
          </w:r>
          <w:r w:rsidR="0069445F" w:rsidRPr="001214A6">
            <w:rPr>
              <w:rFonts w:ascii="Sylfaen" w:eastAsia="Arial Unicode MS" w:hAnsi="Sylfaen" w:cs="Arial Unicode MS"/>
              <w:color w:val="000000"/>
            </w:rPr>
            <w:t>9</w:t>
          </w:r>
        </w:p>
        <w:p w14:paraId="00000016" w14:textId="77777777" w:rsidR="002E75BD" w:rsidRPr="001214A6" w:rsidRDefault="00E00B84" w:rsidP="001214A6">
          <w:pPr>
            <w:pBdr>
              <w:top w:val="nil"/>
              <w:left w:val="nil"/>
              <w:bottom w:val="nil"/>
              <w:right w:val="nil"/>
              <w:between w:val="nil"/>
            </w:pBdr>
            <w:tabs>
              <w:tab w:val="right" w:pos="9781"/>
            </w:tabs>
            <w:spacing w:after="100" w:line="240" w:lineRule="auto"/>
            <w:rPr>
              <w:rFonts w:ascii="Sylfaen" w:eastAsia="Merriweather" w:hAnsi="Sylfaen" w:cs="Merriweather"/>
              <w:color w:val="000000"/>
            </w:rPr>
          </w:pPr>
          <w:r w:rsidRPr="001214A6">
            <w:rPr>
              <w:rFonts w:ascii="Sylfaen" w:hAnsi="Sylfaen"/>
            </w:rPr>
            <w:fldChar w:fldCharType="end"/>
          </w:r>
          <w:hyperlink w:anchor="_heading=h.3whwml4">
            <w:r w:rsidRPr="001214A6">
              <w:rPr>
                <w:rFonts w:ascii="Sylfaen" w:eastAsia="Merriweather" w:hAnsi="Sylfaen" w:cs="Merriweather"/>
                <w:color w:val="000000"/>
              </w:rPr>
              <w:t xml:space="preserve">მუხლი 10.      დროებითი შრომისუუნარობა </w:t>
            </w:r>
            <w:r w:rsidRPr="001214A6">
              <w:rPr>
                <w:rFonts w:ascii="Sylfaen" w:eastAsia="Merriweather" w:hAnsi="Sylfaen" w:cs="Merriweather"/>
                <w:color w:val="000000"/>
              </w:rPr>
              <w:tab/>
              <w:t>12</w:t>
            </w:r>
          </w:hyperlink>
        </w:p>
        <w:p w14:paraId="00000017" w14:textId="0CDF44C6"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begin"/>
          </w:r>
          <w:r w:rsidRPr="001214A6">
            <w:rPr>
              <w:rFonts w:ascii="Sylfaen" w:hAnsi="Sylfaen"/>
            </w:rPr>
            <w:instrText xml:space="preserve"> HYPERLINK \l "_heading=h.3whwml4" </w:instrText>
          </w:r>
          <w:r w:rsidRPr="001214A6">
            <w:rPr>
              <w:rFonts w:ascii="Sylfaen" w:hAnsi="Sylfaen"/>
            </w:rPr>
            <w:fldChar w:fldCharType="separate"/>
          </w:r>
          <w:r w:rsidRPr="001214A6">
            <w:rPr>
              <w:rFonts w:ascii="Sylfaen" w:eastAsia="Arial Unicode MS" w:hAnsi="Sylfaen" w:cs="Arial Unicode MS"/>
              <w:color w:val="000000"/>
            </w:rPr>
            <w:t>მუხლი 11.</w:t>
          </w:r>
          <w:r w:rsidRPr="001214A6">
            <w:rPr>
              <w:rFonts w:ascii="Sylfaen" w:eastAsia="Arial Unicode MS" w:hAnsi="Sylfaen" w:cs="Arial Unicode MS"/>
              <w:color w:val="000000"/>
            </w:rPr>
            <w:tab/>
            <w:t>უქმე დღეები</w:t>
          </w:r>
          <w:r w:rsidRPr="001214A6">
            <w:rPr>
              <w:rFonts w:ascii="Sylfaen" w:eastAsia="Arial Unicode MS" w:hAnsi="Sylfaen" w:cs="Arial Unicode MS"/>
              <w:color w:val="000000"/>
            </w:rPr>
            <w:tab/>
            <w:t>12</w:t>
          </w:r>
        </w:p>
        <w:p w14:paraId="00000018" w14:textId="1175D58A"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"_heading=h.2bn6wsx" </w:instrText>
          </w:r>
          <w:r w:rsidRPr="001214A6">
            <w:rPr>
              <w:rFonts w:ascii="Sylfaen" w:hAnsi="Sylfaen"/>
            </w:rPr>
            <w:fldChar w:fldCharType="separate"/>
          </w:r>
          <w:r w:rsidRPr="001214A6">
            <w:rPr>
              <w:rFonts w:ascii="Sylfaen" w:eastAsia="Arial Unicode MS" w:hAnsi="Sylfaen" w:cs="Arial Unicode MS"/>
              <w:color w:val="000000"/>
            </w:rPr>
            <w:t>მუხლი 12.</w:t>
          </w:r>
          <w:r w:rsidRPr="001214A6">
            <w:rPr>
              <w:rFonts w:ascii="Sylfaen" w:eastAsia="Arial Unicode MS" w:hAnsi="Sylfaen" w:cs="Arial Unicode MS"/>
              <w:color w:val="000000"/>
            </w:rPr>
            <w:tab/>
            <w:t>დასაქმებულის ვალდებულებები</w:t>
          </w:r>
          <w:r w:rsidRPr="001214A6">
            <w:rPr>
              <w:rFonts w:ascii="Sylfaen" w:eastAsia="Arial Unicode MS" w:hAnsi="Sylfaen" w:cs="Arial Unicode MS"/>
              <w:color w:val="000000"/>
            </w:rPr>
            <w:tab/>
            <w:t>12</w:t>
          </w:r>
        </w:p>
        <w:p w14:paraId="00000019" w14:textId="5EDE988C"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rPr>
          </w:pPr>
          <w:r w:rsidRPr="001214A6">
            <w:rPr>
              <w:rFonts w:ascii="Sylfaen" w:hAnsi="Sylfaen"/>
            </w:rPr>
            <w:fldChar w:fldCharType="end"/>
          </w:r>
          <w:hyperlink w:anchor="_heading=h.49x2ik5">
            <w:r w:rsidRPr="001214A6">
              <w:rPr>
                <w:rFonts w:ascii="Sylfaen" w:eastAsia="Merriweather" w:hAnsi="Sylfaen" w:cs="Merriweather"/>
                <w:color w:val="000000"/>
              </w:rPr>
              <w:t>მუხლი 13.</w:t>
            </w:r>
            <w:r w:rsidRPr="001214A6">
              <w:rPr>
                <w:rFonts w:ascii="Sylfaen" w:eastAsia="Merriweather" w:hAnsi="Sylfaen" w:cs="Merriweather"/>
                <w:color w:val="000000"/>
              </w:rPr>
              <w:tab/>
              <w:t>დამსაქმებლის ვალდებულებები დასაქმებულთა მიმართ</w:t>
            </w:r>
            <w:r w:rsidRPr="001214A6">
              <w:rPr>
                <w:rFonts w:ascii="Sylfaen" w:eastAsia="Merriweather" w:hAnsi="Sylfaen" w:cs="Merriweather"/>
                <w:color w:val="000000"/>
              </w:rPr>
              <w:tab/>
            </w:r>
            <w:r w:rsidR="007B319F" w:rsidRPr="001214A6">
              <w:rPr>
                <w:rFonts w:ascii="Sylfaen" w:eastAsia="Merriweather" w:hAnsi="Sylfaen" w:cs="Merriweather"/>
                <w:color w:val="000000"/>
                <w:lang w:val="en-US"/>
              </w:rPr>
              <w:t>12</w:t>
            </w:r>
          </w:hyperlink>
          <w:r w:rsidRPr="001214A6">
            <w:rPr>
              <w:rFonts w:ascii="Sylfaen" w:hAnsi="Sylfaen"/>
            </w:rPr>
            <w:fldChar w:fldCharType="begin"/>
          </w:r>
          <w:r w:rsidRPr="001214A6">
            <w:rPr>
              <w:rFonts w:ascii="Sylfaen" w:hAnsi="Sylfaen"/>
            </w:rPr>
            <w:instrText xml:space="preserve"> HYPERLINK \l "_heading=h.49x2ik5" </w:instrText>
          </w:r>
          <w:r w:rsidRPr="001214A6">
            <w:rPr>
              <w:rFonts w:ascii="Sylfaen" w:hAnsi="Sylfaen"/>
            </w:rPr>
            <w:fldChar w:fldCharType="separate"/>
          </w:r>
        </w:p>
        <w:p w14:paraId="0000001A" w14:textId="5C8E5085"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eastAsia="Arial Unicode MS" w:hAnsi="Sylfaen" w:cs="Arial Unicode MS"/>
            </w:rPr>
            <w:t>თავი III.</w:t>
          </w:r>
          <w:r w:rsidR="007B319F" w:rsidRPr="001214A6">
            <w:rPr>
              <w:rFonts w:ascii="Sylfaen" w:eastAsia="Arial Unicode MS" w:hAnsi="Sylfaen" w:cs="Arial Unicode MS"/>
              <w:lang w:val="en-US"/>
            </w:rPr>
            <w:t xml:space="preserve"> </w:t>
          </w:r>
          <w:r w:rsidRPr="001214A6">
            <w:rPr>
              <w:rFonts w:ascii="Sylfaen" w:eastAsia="Arial Unicode MS" w:hAnsi="Sylfaen" w:cs="Arial Unicode MS"/>
            </w:rPr>
            <w:t>შრომითი ურთიერთობის დაწყება და დასრულება,პერსონალის განვითარება</w:t>
          </w:r>
          <w:r w:rsidR="007B319F" w:rsidRPr="001214A6">
            <w:rPr>
              <w:rFonts w:ascii="Sylfaen" w:eastAsia="Arial Unicode MS" w:hAnsi="Sylfaen" w:cs="Arial Unicode MS"/>
              <w:lang w:val="en-US"/>
            </w:rPr>
            <w:t xml:space="preserve">   </w:t>
          </w:r>
          <w:r w:rsidR="0023364E" w:rsidRPr="001214A6">
            <w:rPr>
              <w:rFonts w:ascii="Sylfaen" w:eastAsia="Merriweather" w:hAnsi="Sylfaen" w:cs="Merriweather"/>
            </w:rPr>
            <w:t>13</w:t>
          </w:r>
        </w:p>
        <w:p w14:paraId="0000001B" w14:textId="28AC461E" w:rsidR="002E75BD" w:rsidRPr="001214A6" w:rsidRDefault="00610771" w:rsidP="001214A6">
          <w:pPr>
            <w:pBdr>
              <w:top w:val="nil"/>
              <w:left w:val="nil"/>
              <w:bottom w:val="nil"/>
              <w:right w:val="nil"/>
              <w:between w:val="nil"/>
            </w:pBdr>
            <w:tabs>
              <w:tab w:val="right" w:pos="9781"/>
              <w:tab w:val="left" w:pos="1418"/>
            </w:tabs>
            <w:spacing w:after="100" w:line="240" w:lineRule="auto"/>
            <w:rPr>
              <w:rFonts w:ascii="Sylfaen" w:eastAsia="Merriweather" w:hAnsi="Sylfaen" w:cs="Merriweather"/>
              <w:color w:val="000000"/>
            </w:rPr>
          </w:pPr>
          <w:hyperlink w:anchor="_heading=h.ihv636">
            <w:r w:rsidR="00E00B84" w:rsidRPr="001214A6">
              <w:rPr>
                <w:rFonts w:ascii="Sylfaen" w:eastAsia="Merriweather" w:hAnsi="Sylfaen" w:cs="Merriweather"/>
                <w:color w:val="000000"/>
              </w:rPr>
              <w:t>მუხლი 14.</w:t>
            </w:r>
          </w:hyperlink>
          <w:r w:rsidR="00E00B84" w:rsidRPr="001214A6">
            <w:rPr>
              <w:rFonts w:ascii="Sylfaen" w:eastAsia="Merriweather" w:hAnsi="Sylfaen" w:cs="Merriweather"/>
            </w:rPr>
            <w:t xml:space="preserve">      </w:t>
          </w:r>
          <w:r w:rsidR="00E00B84" w:rsidRPr="001214A6">
            <w:rPr>
              <w:rFonts w:ascii="Sylfaen" w:hAnsi="Sylfaen"/>
            </w:rPr>
            <w:fldChar w:fldCharType="begin"/>
          </w:r>
          <w:r w:rsidR="00E00B84" w:rsidRPr="001214A6">
            <w:rPr>
              <w:rFonts w:ascii="Sylfaen" w:hAnsi="Sylfaen"/>
            </w:rPr>
            <w:instrText xml:space="preserve"> HYPERLINK \l "_heading=h.ihv636" </w:instrText>
          </w:r>
          <w:r w:rsidR="00E00B84" w:rsidRPr="001214A6">
            <w:rPr>
              <w:rFonts w:ascii="Sylfaen" w:hAnsi="Sylfaen"/>
            </w:rPr>
            <w:fldChar w:fldCharType="separate"/>
          </w:r>
          <w:r w:rsidR="00E00B84" w:rsidRPr="001214A6">
            <w:rPr>
              <w:rFonts w:ascii="Sylfaen" w:eastAsia="Arial Unicode MS" w:hAnsi="Sylfaen" w:cs="Arial Unicode MS"/>
              <w:color w:val="000000"/>
            </w:rPr>
            <w:t xml:space="preserve"> დასაქმებულის სამსახურში მიღების წესი</w:t>
          </w:r>
          <w:r w:rsidR="00E00B84"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 xml:space="preserve"> 13</w:t>
          </w:r>
        </w:p>
        <w:p w14:paraId="0000001C" w14:textId="5BD8F972"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"_heading=h.1hmsyys" </w:instrText>
          </w:r>
          <w:r w:rsidRPr="001214A6">
            <w:rPr>
              <w:rFonts w:ascii="Sylfaen" w:hAnsi="Sylfaen"/>
            </w:rPr>
            <w:fldChar w:fldCharType="separate"/>
          </w:r>
          <w:r w:rsidRPr="001214A6">
            <w:rPr>
              <w:rFonts w:ascii="Sylfaen" w:eastAsia="Arial Unicode MS" w:hAnsi="Sylfaen" w:cs="Arial Unicode MS"/>
              <w:color w:val="000000"/>
            </w:rPr>
            <w:t>მუხლი 15.</w:t>
          </w:r>
          <w:r w:rsidRPr="001214A6">
            <w:rPr>
              <w:rFonts w:ascii="Sylfaen" w:eastAsia="Arial Unicode MS" w:hAnsi="Sylfaen" w:cs="Arial Unicode MS"/>
              <w:color w:val="000000"/>
            </w:rPr>
            <w:tab/>
            <w:t>სტაჟირება</w:t>
          </w:r>
          <w:r w:rsidRPr="001214A6">
            <w:rPr>
              <w:rFonts w:ascii="Sylfaen" w:eastAsia="Arial Unicode MS" w:hAnsi="Sylfaen" w:cs="Arial Unicode MS"/>
              <w:color w:val="000000"/>
            </w:rPr>
            <w:tab/>
            <w:t>1</w:t>
          </w:r>
          <w:r w:rsidR="0023364E" w:rsidRPr="001214A6">
            <w:rPr>
              <w:rFonts w:ascii="Sylfaen" w:eastAsia="Arial Unicode MS" w:hAnsi="Sylfaen" w:cs="Arial Unicode MS"/>
              <w:color w:val="000000"/>
            </w:rPr>
            <w:t>5</w:t>
          </w:r>
        </w:p>
        <w:p w14:paraId="0000001D" w14:textId="7A0B6A02"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"_heading=h.2grqrue" </w:instrText>
          </w:r>
          <w:r w:rsidRPr="001214A6">
            <w:rPr>
              <w:rFonts w:ascii="Sylfaen" w:hAnsi="Sylfaen"/>
            </w:rPr>
            <w:fldChar w:fldCharType="separate"/>
          </w:r>
          <w:r w:rsidRPr="001214A6">
            <w:rPr>
              <w:rFonts w:ascii="Sylfaen" w:eastAsia="Arial Unicode MS" w:hAnsi="Sylfaen" w:cs="Arial Unicode MS"/>
              <w:color w:val="000000"/>
            </w:rPr>
            <w:t>მუხლი 16.</w:t>
          </w:r>
          <w:r w:rsidRPr="001214A6">
            <w:rPr>
              <w:rFonts w:ascii="Sylfaen" w:eastAsia="Arial Unicode MS" w:hAnsi="Sylfaen" w:cs="Arial Unicode MS"/>
              <w:color w:val="000000"/>
            </w:rPr>
            <w:tab/>
            <w:t>დასაქმებულთა პერსონალური და პროფესიული განვითარება</w:t>
          </w:r>
          <w:r w:rsidRPr="001214A6">
            <w:rPr>
              <w:rFonts w:ascii="Sylfaen" w:eastAsia="Arial Unicode MS" w:hAnsi="Sylfaen" w:cs="Arial Unicode MS"/>
              <w:color w:val="000000"/>
            </w:rPr>
            <w:tab/>
            <w:t>1</w:t>
          </w:r>
          <w:r w:rsidR="0023364E" w:rsidRPr="001214A6">
            <w:rPr>
              <w:rFonts w:ascii="Sylfaen" w:eastAsia="Arial Unicode MS" w:hAnsi="Sylfaen" w:cs="Arial Unicode MS"/>
              <w:color w:val="000000"/>
            </w:rPr>
            <w:t>5</w:t>
          </w:r>
        </w:p>
        <w:p w14:paraId="0000001E" w14:textId="13C7038B"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rPr>
          </w:pPr>
          <w:r w:rsidRPr="001214A6">
            <w:rPr>
              <w:rFonts w:ascii="Sylfaen" w:hAnsi="Sylfaen"/>
            </w:rPr>
            <w:fldChar w:fldCharType="end"/>
          </w:r>
          <w:hyperlink w:anchor="_heading=h.3fwokq0">
            <w:r w:rsidRPr="001214A6">
              <w:rPr>
                <w:rFonts w:ascii="Sylfaen" w:eastAsia="Merriweather" w:hAnsi="Sylfaen" w:cs="Merriweather"/>
                <w:color w:val="000000"/>
              </w:rPr>
              <w:t>მუხლი 17.</w:t>
            </w:r>
            <w:r w:rsidRPr="001214A6">
              <w:rPr>
                <w:rFonts w:ascii="Sylfaen" w:eastAsia="Merriweather" w:hAnsi="Sylfaen" w:cs="Merriweather"/>
                <w:color w:val="000000"/>
              </w:rPr>
              <w:tab/>
              <w:t>დასაქმებულის თანამდებობიდან გათავისუფლებისა და შრომითი ხელშეკრულების შეწყვეტის წესი</w:t>
            </w:r>
            <w:r w:rsidRPr="001214A6">
              <w:rPr>
                <w:rFonts w:ascii="Sylfaen" w:eastAsia="Merriweather" w:hAnsi="Sylfaen" w:cs="Merriweather"/>
                <w:color w:val="000000"/>
              </w:rPr>
              <w:tab/>
            </w:r>
            <w:r w:rsidR="0023364E" w:rsidRPr="001214A6">
              <w:rPr>
                <w:rFonts w:ascii="Sylfaen" w:eastAsia="Merriweather" w:hAnsi="Sylfaen" w:cs="Merriweather"/>
                <w:color w:val="000000"/>
              </w:rPr>
              <w:t>16</w:t>
            </w:r>
          </w:hyperlink>
          <w:r w:rsidRPr="001214A6">
            <w:rPr>
              <w:rFonts w:ascii="Sylfaen" w:hAnsi="Sylfaen"/>
            </w:rPr>
            <w:fldChar w:fldCharType="begin"/>
          </w:r>
          <w:r w:rsidRPr="001214A6">
            <w:rPr>
              <w:rFonts w:ascii="Sylfaen" w:hAnsi="Sylfaen"/>
            </w:rPr>
            <w:instrText xml:space="preserve"> HYPERLINK \l "_heading=h.3fwokq0" </w:instrText>
          </w:r>
          <w:r w:rsidRPr="001214A6">
            <w:rPr>
              <w:rFonts w:ascii="Sylfaen" w:hAnsi="Sylfaen"/>
            </w:rPr>
            <w:fldChar w:fldCharType="separate"/>
          </w:r>
        </w:p>
        <w:p w14:paraId="0000001F" w14:textId="76320A8F"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eastAsia="Arial Unicode MS" w:hAnsi="Sylfaen" w:cs="Arial Unicode MS"/>
            </w:rPr>
            <w:t>თავი IV.</w:t>
          </w:r>
          <w:r w:rsidRPr="001214A6">
            <w:rPr>
              <w:rFonts w:ascii="Sylfaen" w:eastAsia="Arial Unicode MS" w:hAnsi="Sylfaen" w:cs="Arial Unicode MS"/>
            </w:rPr>
            <w:tab/>
            <w:t>წახალისება და დისციპლინური პასუხისმგებლობა</w:t>
          </w:r>
          <w:r w:rsidRPr="001214A6">
            <w:rPr>
              <w:rFonts w:ascii="Sylfaen" w:eastAsia="Arial Unicode MS" w:hAnsi="Sylfaen" w:cs="Arial Unicode MS"/>
            </w:rPr>
            <w:tab/>
          </w:r>
          <w:r w:rsidR="0023364E" w:rsidRPr="001214A6">
            <w:rPr>
              <w:rFonts w:ascii="Sylfaen" w:eastAsia="Arial Unicode MS" w:hAnsi="Sylfaen" w:cs="Arial Unicode MS"/>
            </w:rPr>
            <w:t>16</w:t>
          </w:r>
        </w:p>
        <w:p w14:paraId="00000020" w14:textId="5530A541"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begin"/>
          </w:r>
          <w:r w:rsidRPr="001214A6">
            <w:rPr>
              <w:rFonts w:ascii="Sylfaen" w:hAnsi="Sylfaen"/>
            </w:rPr>
            <w:instrText xml:space="preserve"> HYPERLINK \l "_heading=h.1v1yuxt" </w:instrText>
          </w:r>
          <w:r w:rsidRPr="001214A6">
            <w:rPr>
              <w:rFonts w:ascii="Sylfaen" w:hAnsi="Sylfaen"/>
            </w:rPr>
            <w:fldChar w:fldCharType="separate"/>
          </w:r>
          <w:r w:rsidRPr="001214A6">
            <w:rPr>
              <w:rFonts w:ascii="Sylfaen" w:eastAsia="Arial Unicode MS" w:hAnsi="Sylfaen" w:cs="Arial Unicode MS"/>
              <w:color w:val="000000"/>
            </w:rPr>
            <w:t>მუხლი 18.</w:t>
          </w:r>
          <w:r w:rsidRPr="001214A6">
            <w:rPr>
              <w:rFonts w:ascii="Sylfaen" w:eastAsia="Arial Unicode MS" w:hAnsi="Sylfaen" w:cs="Arial Unicode MS"/>
              <w:color w:val="000000"/>
            </w:rPr>
            <w:tab/>
            <w:t>დასაქმებულის წახალისება</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16</w:t>
          </w:r>
        </w:p>
        <w:p w14:paraId="00000021" w14:textId="3B20A8D3"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"_heading=h.4f1mdlm" </w:instrText>
          </w:r>
          <w:r w:rsidRPr="001214A6">
            <w:rPr>
              <w:rFonts w:ascii="Sylfaen" w:hAnsi="Sylfaen"/>
            </w:rPr>
            <w:fldChar w:fldCharType="separate"/>
          </w:r>
          <w:r w:rsidRPr="001214A6">
            <w:rPr>
              <w:rFonts w:ascii="Sylfaen" w:eastAsia="Arial Unicode MS" w:hAnsi="Sylfaen" w:cs="Arial Unicode MS"/>
              <w:color w:val="000000"/>
            </w:rPr>
            <w:t>მუხლი 19.</w:t>
          </w:r>
          <w:r w:rsidRPr="001214A6">
            <w:rPr>
              <w:rFonts w:ascii="Sylfaen" w:eastAsia="Arial Unicode MS" w:hAnsi="Sylfaen" w:cs="Arial Unicode MS"/>
              <w:color w:val="000000"/>
            </w:rPr>
            <w:tab/>
            <w:t>დისციპლინური სახდელის სახეები</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16</w:t>
          </w:r>
        </w:p>
        <w:p w14:paraId="00000022" w14:textId="2F30A933"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"_heading=h.19c6y18" </w:instrText>
          </w:r>
          <w:r w:rsidRPr="001214A6">
            <w:rPr>
              <w:rFonts w:ascii="Sylfaen" w:hAnsi="Sylfaen"/>
            </w:rPr>
            <w:fldChar w:fldCharType="separate"/>
          </w:r>
          <w:r w:rsidRPr="001214A6">
            <w:rPr>
              <w:rFonts w:ascii="Sylfaen" w:eastAsia="Arial Unicode MS" w:hAnsi="Sylfaen" w:cs="Arial Unicode MS"/>
              <w:color w:val="000000"/>
            </w:rPr>
            <w:t>მუხლი 20.</w:t>
          </w:r>
          <w:r w:rsidRPr="001214A6">
            <w:rPr>
              <w:rFonts w:ascii="Sylfaen" w:eastAsia="Arial Unicode MS" w:hAnsi="Sylfaen" w:cs="Arial Unicode MS"/>
              <w:color w:val="000000"/>
            </w:rPr>
            <w:tab/>
            <w:t>დისციპლინური სახდელის დაკისრება</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17</w:t>
          </w:r>
        </w:p>
        <w:p w14:paraId="00000023" w14:textId="56E97C91"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"_heading=h.28h4qwu" </w:instrText>
          </w:r>
          <w:r w:rsidRPr="001214A6">
            <w:rPr>
              <w:rFonts w:ascii="Sylfaen" w:hAnsi="Sylfaen"/>
            </w:rPr>
            <w:fldChar w:fldCharType="separate"/>
          </w:r>
          <w:r w:rsidRPr="001214A6">
            <w:rPr>
              <w:rFonts w:ascii="Sylfaen" w:eastAsia="Arial Unicode MS" w:hAnsi="Sylfaen" w:cs="Arial Unicode MS"/>
              <w:color w:val="000000"/>
            </w:rPr>
            <w:t>მუხლი 21.</w:t>
          </w:r>
          <w:r w:rsidRPr="001214A6">
            <w:rPr>
              <w:rFonts w:ascii="Sylfaen" w:eastAsia="Arial Unicode MS" w:hAnsi="Sylfaen" w:cs="Arial Unicode MS"/>
              <w:color w:val="000000"/>
            </w:rPr>
            <w:tab/>
            <w:t>დისციპლინური დარღვევის გაქარწყლება და განმეორებით ჩადენა</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18</w:t>
          </w:r>
        </w:p>
        <w:p w14:paraId="00000024" w14:textId="30774ADF"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"_heading=h.nmf14n" </w:instrText>
          </w:r>
          <w:r w:rsidRPr="001214A6">
            <w:rPr>
              <w:rFonts w:ascii="Sylfaen" w:hAnsi="Sylfaen"/>
            </w:rPr>
            <w:fldChar w:fldCharType="separate"/>
          </w:r>
          <w:r w:rsidRPr="001214A6">
            <w:rPr>
              <w:rFonts w:ascii="Sylfaen" w:eastAsia="Arial Unicode MS" w:hAnsi="Sylfaen" w:cs="Arial Unicode MS"/>
              <w:color w:val="000000"/>
            </w:rPr>
            <w:t>მუხლი 22.</w:t>
          </w:r>
          <w:r w:rsidRPr="001214A6">
            <w:rPr>
              <w:rFonts w:ascii="Sylfaen" w:eastAsia="Arial Unicode MS" w:hAnsi="Sylfaen" w:cs="Arial Unicode MS"/>
              <w:color w:val="000000"/>
            </w:rPr>
            <w:tab/>
            <w:t>დისციპლინური დევნის განხორციელების ძირითადი ასპექტები</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18</w:t>
          </w:r>
        </w:p>
        <w:p w14:paraId="00000025" w14:textId="7F91F6ED"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"_heading=h.37m2jsg" </w:instrText>
          </w:r>
          <w:r w:rsidRPr="001214A6">
            <w:rPr>
              <w:rFonts w:ascii="Sylfaen" w:hAnsi="Sylfaen"/>
            </w:rPr>
            <w:fldChar w:fldCharType="separate"/>
          </w:r>
          <w:r w:rsidRPr="001214A6">
            <w:rPr>
              <w:rFonts w:ascii="Sylfaen" w:eastAsia="Arial Unicode MS" w:hAnsi="Sylfaen" w:cs="Arial Unicode MS"/>
              <w:color w:val="000000"/>
            </w:rPr>
            <w:t>მუხლი 23.</w:t>
          </w:r>
          <w:r w:rsidRPr="001214A6">
            <w:rPr>
              <w:rFonts w:ascii="Sylfaen" w:eastAsia="Arial Unicode MS" w:hAnsi="Sylfaen" w:cs="Arial Unicode MS"/>
              <w:color w:val="000000"/>
            </w:rPr>
            <w:tab/>
            <w:t>მარტივი დისციპლინარული დევნა</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18</w:t>
          </w:r>
        </w:p>
        <w:p w14:paraId="00000026" w14:textId="753C086E"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"_heading=h.1mrcu09" </w:instrText>
          </w:r>
          <w:r w:rsidRPr="001214A6">
            <w:rPr>
              <w:rFonts w:ascii="Sylfaen" w:hAnsi="Sylfaen"/>
            </w:rPr>
            <w:fldChar w:fldCharType="separate"/>
          </w:r>
          <w:r w:rsidRPr="001214A6">
            <w:rPr>
              <w:rFonts w:ascii="Sylfaen" w:eastAsia="Arial Unicode MS" w:hAnsi="Sylfaen" w:cs="Arial Unicode MS"/>
              <w:color w:val="000000"/>
            </w:rPr>
            <w:t>მუხლი 24.</w:t>
          </w:r>
          <w:r w:rsidRPr="001214A6">
            <w:rPr>
              <w:rFonts w:ascii="Sylfaen" w:eastAsia="Arial Unicode MS" w:hAnsi="Sylfaen" w:cs="Arial Unicode MS"/>
              <w:color w:val="000000"/>
            </w:rPr>
            <w:tab/>
            <w:t>ფორმალური დისციპლინარული დევნა</w:t>
          </w:r>
          <w:r w:rsidRPr="001214A6">
            <w:rPr>
              <w:rFonts w:ascii="Sylfaen" w:eastAsia="Arial Unicode MS" w:hAnsi="Sylfaen" w:cs="Arial Unicode MS"/>
              <w:color w:val="000000"/>
            </w:rPr>
            <w:tab/>
          </w:r>
          <w:r w:rsidR="0023364E" w:rsidRPr="001214A6">
            <w:rPr>
              <w:rFonts w:ascii="Sylfaen" w:eastAsia="Arial Unicode MS" w:hAnsi="Sylfaen" w:cs="Arial Unicode MS"/>
              <w:color w:val="000000"/>
            </w:rPr>
            <w:t>19</w:t>
          </w:r>
        </w:p>
        <w:p w14:paraId="00000027" w14:textId="29194994"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fldChar w:fldCharType="end"/>
          </w:r>
          <w:r w:rsidRPr="001214A6">
            <w:rPr>
              <w:rFonts w:ascii="Sylfaen" w:hAnsi="Sylfaen"/>
            </w:rPr>
            <w:fldChar w:fldCharType="begin"/>
          </w:r>
          <w:r w:rsidRPr="001214A6">
            <w:rPr>
              <w:rFonts w:ascii="Sylfaen" w:hAnsi="Sylfaen"/>
            </w:rPr>
            <w:instrText xml:space="preserve"> HYPERLINK \l "_heading=h.46r0co2" </w:instrText>
          </w:r>
          <w:r w:rsidRPr="001214A6">
            <w:rPr>
              <w:rFonts w:ascii="Sylfaen" w:hAnsi="Sylfaen"/>
            </w:rPr>
            <w:fldChar w:fldCharType="separate"/>
          </w:r>
          <w:r w:rsidRPr="001214A6">
            <w:rPr>
              <w:rFonts w:ascii="Sylfaen" w:eastAsia="Arial Unicode MS" w:hAnsi="Sylfaen" w:cs="Arial Unicode MS"/>
              <w:color w:val="000000"/>
            </w:rPr>
            <w:t>მუხლი 25.</w:t>
          </w:r>
          <w:r w:rsidRPr="001214A6">
            <w:rPr>
              <w:rFonts w:ascii="Sylfaen" w:eastAsia="Arial Unicode MS" w:hAnsi="Sylfaen" w:cs="Arial Unicode MS"/>
              <w:color w:val="000000"/>
            </w:rPr>
            <w:tab/>
            <w:t>დისციპლინური კომისია</w:t>
          </w:r>
          <w:r w:rsidRPr="001214A6">
            <w:rPr>
              <w:rFonts w:ascii="Sylfaen" w:eastAsia="Arial Unicode MS" w:hAnsi="Sylfaen" w:cs="Arial Unicode MS"/>
              <w:color w:val="000000"/>
            </w:rPr>
            <w:tab/>
            <w:t>2</w:t>
          </w:r>
          <w:r w:rsidR="0023364E" w:rsidRPr="001214A6">
            <w:rPr>
              <w:rFonts w:ascii="Sylfaen" w:eastAsia="Arial Unicode MS" w:hAnsi="Sylfaen" w:cs="Arial Unicode MS"/>
              <w:color w:val="000000"/>
            </w:rPr>
            <w:t>0</w:t>
          </w:r>
        </w:p>
        <w:p w14:paraId="00000028" w14:textId="0E3CE3CA"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pPr>
          <w:r w:rsidRPr="001214A6">
            <w:rPr>
              <w:rFonts w:ascii="Sylfaen" w:hAnsi="Sylfaen"/>
            </w:rPr>
            <w:lastRenderedPageBreak/>
            <w:fldChar w:fldCharType="end"/>
          </w:r>
          <w:r w:rsidRPr="001214A6">
            <w:rPr>
              <w:rFonts w:ascii="Sylfaen" w:hAnsi="Sylfaen"/>
            </w:rPr>
            <w:fldChar w:fldCharType="begin"/>
          </w:r>
          <w:r w:rsidRPr="001214A6">
            <w:rPr>
              <w:rFonts w:ascii="Sylfaen" w:hAnsi="Sylfaen"/>
            </w:rPr>
            <w:instrText xml:space="preserve"> HYPERLINK \l "_heading=h.2lwamvv" </w:instrText>
          </w:r>
          <w:r w:rsidRPr="001214A6">
            <w:rPr>
              <w:rFonts w:ascii="Sylfaen" w:hAnsi="Sylfaen"/>
            </w:rPr>
            <w:fldChar w:fldCharType="separate"/>
          </w:r>
          <w:r w:rsidRPr="001214A6">
            <w:rPr>
              <w:rFonts w:ascii="Sylfaen" w:eastAsia="Arial Unicode MS" w:hAnsi="Sylfaen" w:cs="Arial Unicode MS"/>
              <w:color w:val="000000"/>
            </w:rPr>
            <w:t>მუხლი 26.</w:t>
          </w:r>
          <w:r w:rsidRPr="001214A6">
            <w:rPr>
              <w:rFonts w:ascii="Sylfaen" w:eastAsia="Arial Unicode MS" w:hAnsi="Sylfaen" w:cs="Arial Unicode MS"/>
              <w:color w:val="000000"/>
            </w:rPr>
            <w:tab/>
            <w:t>დისციპლინური კომისიის მიერ გადაწყვეტილების მიღების პროცესი</w:t>
          </w:r>
          <w:r w:rsidRPr="001214A6">
            <w:rPr>
              <w:rFonts w:ascii="Sylfaen" w:eastAsia="Arial Unicode MS" w:hAnsi="Sylfaen" w:cs="Arial Unicode MS"/>
              <w:color w:val="000000"/>
            </w:rPr>
            <w:tab/>
            <w:t>2</w:t>
          </w:r>
          <w:r w:rsidR="0023364E" w:rsidRPr="001214A6">
            <w:rPr>
              <w:rFonts w:ascii="Sylfaen" w:eastAsia="Arial Unicode MS" w:hAnsi="Sylfaen" w:cs="Arial Unicode MS"/>
              <w:color w:val="000000"/>
            </w:rPr>
            <w:t>0</w:t>
          </w:r>
        </w:p>
        <w:p w14:paraId="00000029" w14:textId="4EA8F013"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rPr>
          </w:pPr>
          <w:r w:rsidRPr="001214A6">
            <w:rPr>
              <w:rFonts w:ascii="Sylfaen" w:hAnsi="Sylfaen"/>
            </w:rPr>
            <w:fldChar w:fldCharType="end"/>
          </w:r>
          <w:hyperlink w:anchor="_heading=h.111kx3o">
            <w:r w:rsidRPr="001214A6">
              <w:rPr>
                <w:rFonts w:ascii="Sylfaen" w:eastAsia="Merriweather" w:hAnsi="Sylfaen" w:cs="Merriweather"/>
                <w:color w:val="000000"/>
              </w:rPr>
              <w:t>მუხლი 27.</w:t>
            </w:r>
            <w:r w:rsidRPr="001214A6">
              <w:rPr>
                <w:rFonts w:ascii="Sylfaen" w:eastAsia="Merriweather" w:hAnsi="Sylfaen" w:cs="Merriweather"/>
                <w:color w:val="000000"/>
              </w:rPr>
              <w:tab/>
              <w:t xml:space="preserve">დისციპლინური წარმოების დაწყების ვადები                                                    </w:t>
            </w:r>
            <w:r w:rsidR="0069445F" w:rsidRPr="001214A6">
              <w:rPr>
                <w:rFonts w:ascii="Sylfaen" w:eastAsia="Merriweather" w:hAnsi="Sylfaen" w:cs="Merriweather"/>
                <w:color w:val="000000"/>
              </w:rPr>
              <w:t xml:space="preserve"> </w:t>
            </w:r>
            <w:r w:rsidRPr="001214A6">
              <w:rPr>
                <w:rFonts w:ascii="Sylfaen" w:eastAsia="Merriweather" w:hAnsi="Sylfaen" w:cs="Merriweather"/>
                <w:color w:val="000000"/>
              </w:rPr>
              <w:t>2</w:t>
            </w:r>
          </w:hyperlink>
          <w:r w:rsidRPr="001214A6">
            <w:rPr>
              <w:rFonts w:ascii="Sylfaen" w:hAnsi="Sylfaen"/>
            </w:rPr>
            <w:fldChar w:fldCharType="end"/>
          </w:r>
          <w:r w:rsidR="0069445F" w:rsidRPr="001214A6">
            <w:rPr>
              <w:rFonts w:ascii="Sylfaen" w:hAnsi="Sylfaen"/>
            </w:rPr>
            <w:t>1</w:t>
          </w:r>
        </w:p>
      </w:sdtContent>
    </w:sdt>
    <w:p w14:paraId="0000002A" w14:textId="25AC271A" w:rsidR="002E75BD" w:rsidRPr="001214A6" w:rsidRDefault="00E00B84" w:rsidP="001214A6">
      <w:pPr>
        <w:pBdr>
          <w:top w:val="nil"/>
          <w:left w:val="nil"/>
          <w:bottom w:val="nil"/>
          <w:right w:val="nil"/>
          <w:between w:val="nil"/>
        </w:pBdr>
        <w:tabs>
          <w:tab w:val="left" w:pos="1418"/>
          <w:tab w:val="right" w:pos="9781"/>
        </w:tabs>
        <w:spacing w:after="120" w:line="240" w:lineRule="auto"/>
        <w:rPr>
          <w:rFonts w:ascii="Sylfaen" w:eastAsia="Merriweather" w:hAnsi="Sylfaen" w:cs="Merriweather"/>
          <w:color w:val="000000"/>
        </w:rPr>
        <w:sectPr w:rsidR="002E75BD" w:rsidRPr="001214A6" w:rsidSect="00271A4C">
          <w:headerReference w:type="default" r:id="rId13"/>
          <w:footerReference w:type="default" r:id="rId14"/>
          <w:pgSz w:w="11907" w:h="16839"/>
          <w:pgMar w:top="1418" w:right="567" w:bottom="1134" w:left="1134" w:header="709" w:footer="709" w:gutter="0"/>
          <w:cols w:space="720"/>
        </w:sectPr>
      </w:pPr>
      <w:r w:rsidRPr="001214A6">
        <w:rPr>
          <w:rFonts w:ascii="Sylfaen" w:eastAsia="Arial Unicode MS" w:hAnsi="Sylfaen" w:cs="Arial Unicode MS"/>
        </w:rPr>
        <w:t xml:space="preserve">მუხლი 28.       დასკვნითი დებულებები                                                                                       </w:t>
      </w:r>
      <w:r w:rsidR="0069445F" w:rsidRPr="001214A6">
        <w:rPr>
          <w:rFonts w:ascii="Sylfaen" w:eastAsia="Arial Unicode MS" w:hAnsi="Sylfaen" w:cs="Arial Unicode MS"/>
        </w:rPr>
        <w:t>21</w:t>
      </w:r>
      <w:r w:rsidRPr="001214A6">
        <w:rPr>
          <w:rFonts w:ascii="Sylfaen" w:eastAsia="Arial Unicode MS" w:hAnsi="Sylfaen" w:cs="Arial Unicode MS"/>
        </w:rPr>
        <w:t xml:space="preserve">    </w:t>
      </w:r>
    </w:p>
    <w:p w14:paraId="0000002B" w14:textId="362AFA40" w:rsidR="002E75BD" w:rsidRPr="001214A6" w:rsidRDefault="00E00B84" w:rsidP="001214A6">
      <w:pPr>
        <w:pStyle w:val="Heading3"/>
        <w:jc w:val="center"/>
        <w:rPr>
          <w:rFonts w:ascii="Sylfaen" w:eastAsia="Merriweather" w:hAnsi="Sylfaen" w:cs="Merriweather"/>
          <w:b w:val="0"/>
          <w:color w:val="000000"/>
          <w:sz w:val="24"/>
          <w:szCs w:val="24"/>
        </w:rPr>
      </w:pPr>
      <w:bookmarkStart w:id="0" w:name="_heading=h.3znysh7" w:colFirst="0" w:colLast="0"/>
      <w:bookmarkEnd w:id="0"/>
      <w:r w:rsidRPr="001214A6">
        <w:rPr>
          <w:rFonts w:ascii="Sylfaen" w:eastAsia="Arial Unicode MS" w:hAnsi="Sylfaen" w:cs="Arial Unicode MS"/>
          <w:sz w:val="24"/>
          <w:szCs w:val="24"/>
        </w:rPr>
        <w:lastRenderedPageBreak/>
        <w:t xml:space="preserve">თავი  I. </w:t>
      </w:r>
      <w:r w:rsidRPr="001214A6">
        <w:rPr>
          <w:rFonts w:ascii="Sylfaen" w:eastAsia="Arial Unicode MS" w:hAnsi="Sylfaen" w:cs="Arial Unicode MS"/>
          <w:color w:val="000000"/>
          <w:sz w:val="24"/>
          <w:szCs w:val="24"/>
        </w:rPr>
        <w:t>ზოგადი დებულებები</w:t>
      </w:r>
    </w:p>
    <w:p w14:paraId="0000002C" w14:textId="128BFED9" w:rsidR="002E75BD" w:rsidRPr="001214A6" w:rsidRDefault="00E00B84" w:rsidP="001214A6">
      <w:pPr>
        <w:numPr>
          <w:ilvl w:val="1"/>
          <w:numId w:val="1"/>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 w:name="_heading=h.2et92p0" w:colFirst="0" w:colLast="0"/>
      <w:bookmarkEnd w:id="1"/>
      <w:r w:rsidRPr="001214A6">
        <w:rPr>
          <w:rFonts w:ascii="Sylfaen" w:eastAsia="Arial Unicode MS" w:hAnsi="Sylfaen" w:cs="Arial Unicode MS"/>
          <w:b/>
          <w:color w:val="000000"/>
        </w:rPr>
        <w:t>საგანი და მოქმედების ფარგლები</w:t>
      </w:r>
    </w:p>
    <w:p w14:paraId="0000002D" w14:textId="14A2B7BB"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დოკუმენტი ადგენს შპს ,,შავი ზღვის საერთაშორისო უნივერსიტეტში” (შემდგომში - უნივერსიტეტი/დამსაქმებელი) მუშაობის წესებს (შემდგომში - წესი), რომელიც შესასრულებლად სავალდებულოა, როგორც ადმინისტრაციული და დამხმარე/ტექნიკური, ისე აკადემიური და მოწვეული პერსონალისათვის. აკადემიური და მოწვეული პერსონალისათვის წინამდებარე დოკუმენტისგან განსხვავებული პირობები შესაძლებელია განისაზღვროს მათ მიერ შესასრულებელი სამუშაოს შესაბამისად, უნივერსიტეტთან გაფორმებული ხელშეკრულებით და/ან უნივერსიტეტის სხვა შიდა აქტებით.</w:t>
      </w:r>
    </w:p>
    <w:p w14:paraId="0000002E" w14:textId="0B0317F4"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წესი მიზნად ისახავს:</w:t>
      </w:r>
    </w:p>
    <w:p w14:paraId="0000002F" w14:textId="23FCC0BC"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ა) დასაქმებულთა შრომითი და მისი თანმდევი ურთიერთობის მოწესრიგებას ურთიერთპატივისცემისა და თანამშრომლობის პრინციპის საფუძველზე;</w:t>
      </w:r>
    </w:p>
    <w:p w14:paraId="00000030" w14:textId="2816C947"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ბ) უნივერსიტეტის სტრუქტურულ ერთეულებსა და თანამშრომლებს შორის შეთანხმებულ და კოორდინირებულ მოქმედებას;</w:t>
      </w:r>
    </w:p>
    <w:p w14:paraId="00000031" w14:textId="759AD612"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გ) შრომის დისციპლინის დაცვას;</w:t>
      </w:r>
    </w:p>
    <w:p w14:paraId="00000032" w14:textId="50526500"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დ) თანასწორი, უსაფრთხო და ჯანსაღი სამუშაო გარემოს შექმნას.</w:t>
      </w:r>
    </w:p>
    <w:p w14:paraId="00000033" w14:textId="1A0FE077"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დოკუმენტით განსაზღვრული წესი სავალდებულოა უნივერსიტეტის ყველა თანამშრომლისათვის. აღნიშნული წესის დარღვევა გამოიწვევს უნივერსიტეტის ამ და სხვა ნორმატიული აქტებით განსაზღვრულ პასუხისმგებლობას.</w:t>
      </w:r>
    </w:p>
    <w:p w14:paraId="00000034" w14:textId="3E2B9EF9"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ინდივიდუალური შრომითი ხელშეკრულებით შესაძლებელია განისაზღვროს წინამდებარე წესის მოთხოვნებისაგან განსხვავებული ან შემავსებელი წესები. ასეთ შემთხვევაში მოქმედებს ხელშეკრულებით შეთანხმებული პირობები.</w:t>
      </w:r>
    </w:p>
    <w:p w14:paraId="00000035" w14:textId="2BECAFC3"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წესის ზოგიერთი დებულება, თავისი შინაარსისა და ხასიათის გათვალისწინებით, შესაძლებელია არ გავრცელდეს უნივერსიტეტის აკადემიურ პერსონალსა და/ან მოწვეულ ლექტორებზე.</w:t>
      </w:r>
    </w:p>
    <w:p w14:paraId="00000036" w14:textId="197497F7" w:rsidR="002E75BD" w:rsidRPr="001214A6" w:rsidRDefault="00E00B84" w:rsidP="001214A6">
      <w:pPr>
        <w:keepNext/>
        <w:keepLines/>
        <w:numPr>
          <w:ilvl w:val="1"/>
          <w:numId w:val="1"/>
        </w:numPr>
        <w:pBdr>
          <w:top w:val="nil"/>
          <w:left w:val="nil"/>
          <w:bottom w:val="nil"/>
          <w:right w:val="nil"/>
          <w:between w:val="nil"/>
        </w:pBdr>
        <w:spacing w:before="240" w:line="240" w:lineRule="auto"/>
        <w:ind w:left="0" w:firstLine="0"/>
        <w:jc w:val="both"/>
        <w:rPr>
          <w:rFonts w:ascii="Sylfaen" w:eastAsia="Merriweather" w:hAnsi="Sylfaen" w:cs="Merriweather"/>
          <w:b/>
          <w:color w:val="000000"/>
        </w:rPr>
      </w:pPr>
      <w:bookmarkStart w:id="2" w:name="_heading=h.tyjcwt" w:colFirst="0" w:colLast="0"/>
      <w:bookmarkEnd w:id="2"/>
      <w:r w:rsidRPr="001214A6">
        <w:rPr>
          <w:rFonts w:ascii="Sylfaen" w:eastAsia="Arial Unicode MS" w:hAnsi="Sylfaen" w:cs="Arial Unicode MS"/>
          <w:b/>
          <w:color w:val="000000"/>
        </w:rPr>
        <w:lastRenderedPageBreak/>
        <w:t>ზოგადი პრინციპები</w:t>
      </w:r>
    </w:p>
    <w:p w14:paraId="00000037" w14:textId="4C604BDD" w:rsidR="002E75BD" w:rsidRPr="001214A6" w:rsidRDefault="00E00B84" w:rsidP="001214A6">
      <w:pPr>
        <w:keepNext/>
        <w:keepLines/>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უნივერსიტეტი თავისი ყოველდღიური საქმიანობისას, სახელშეკრულებო და წინასახელშეკრულებო ურთიერთობებში, ვალდებულია უზრუნველყოს დასაქმებულთა მიმართ თანაბარი მოპყრობა. კერძოდ, არ დაუშვას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ან წოდებრივი მდგომარეობის, საცოხვრებელი ადგილის, ასაკის, სქესის, სექსუალური ორიენტაციის, შეზღუდული შესაძლებლობის, რელიგიური, საზოგადოებრივი, პოლიტიკური ან სხვა გაერთიანებისადმი, მათ შორის, პროფესიული კავშირისადმი, კუთვნილების, ოჯახური მდგომარეობის, პოლიტიკური ან სხვა შეხედულების გამო ან სხვა ნიშნით, გარდა იმ შემთხვევისა როცა განსხვავების აუცილებლობა გამომდინარეობს სამუშაოს არსიდან, სპეციფიკიდან ან მისი შესრულების პირობებიდან, ემსახურება კანონიერი მიზნის მიღწევას და არის მისი მიღწევის თანაზომიერი და აუცილებელი საშუალება.</w:t>
      </w:r>
    </w:p>
    <w:p w14:paraId="00000038" w14:textId="7E6DFC22"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3" w:name="_heading=h.3dy6vkm" w:colFirst="0" w:colLast="0"/>
      <w:bookmarkEnd w:id="3"/>
      <w:r w:rsidRPr="001214A6">
        <w:rPr>
          <w:rFonts w:ascii="Sylfaen" w:eastAsia="Arial Unicode MS" w:hAnsi="Sylfaen" w:cs="Arial Unicode MS"/>
          <w:color w:val="000000"/>
        </w:rPr>
        <w:t xml:space="preserve">დისკრიმინაციად ითვლება დამსაქმებლის მხრიდან ან დასაქმებულთა შორის პირდაპირი ან არაპირდაპირი შევიწროება, რომელიც მიზნად ისახავს ან იწვევს პირის ღირსების შელახვას და მისთვის დამაშინებელი, მტრული, დამამცირებელი, ღირსების შემლახველი ან შეურაცხმყოფელი გარემოს შექმნას, ანდა პირისთვის ისეთი პირობების შექმნა, რომლებიც აუარესებს მის მდგომარეობას ანალოგიურ პირობებში მყოფ სხვა პირთან შედარებით. </w:t>
      </w:r>
    </w:p>
    <w:p w14:paraId="00000039" w14:textId="07BA7617"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უნივერსიტეტი ხელს უწყობს დასაქმებულებს თავიანთი შესაძლებლობების სრულად რეალიზებაში და უზრუნველყოფს მათთვის შედეგზე ორიენტირებული სამუშაო გარემოს შექმნას, რომელიც ხელს შეუწყობს დასაქმებულებს განახორციელონ თავიანთი ვალდებულებები კეთილსინდისიერად.</w:t>
      </w:r>
    </w:p>
    <w:p w14:paraId="0000003A" w14:textId="5525434F"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დისკრიმინაციული მოპყრობის პრევენცის მიზნით, უნივერსიტეტი პერიოდულად უზრუნველყოფს თანამშრომელთა ცნობიერების ამაღლებას ტრენინგების, სემინარებისა და საინფორმაციო შეხვედრების გზით.</w:t>
      </w:r>
    </w:p>
    <w:p w14:paraId="0000003B" w14:textId="0B4C827E" w:rsidR="002E75BD" w:rsidRPr="001214A6" w:rsidRDefault="00E00B84" w:rsidP="001214A6">
      <w:pPr>
        <w:numPr>
          <w:ilvl w:val="2"/>
          <w:numId w:val="1"/>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დასაქმებულები, თავის მხრივ, ვალდებულნი არიან განახორციელონ მათზე დაკისრებული მოვალეობები ჯეროვნად და კეთილსინდისიერად, იმის გათვალისწინებით, რომ ისინი მოქმედებენ უნივერსიტეტის სახელით და ვალდებულნი არიან გაიზიარონ უნივერსიტეტის მისია, ღირებულებები, ასევე დაემორჩილონ უნივერსიტეტისა და სტრუქტურული ერთეულის საქმიანობის მომწესრიგებელ ყველა შიდა აქტს.</w:t>
      </w:r>
    </w:p>
    <w:p w14:paraId="0000003D" w14:textId="77777777" w:rsidR="002E75BD" w:rsidRPr="001214A6" w:rsidRDefault="002E75BD" w:rsidP="001214A6">
      <w:pPr>
        <w:spacing w:line="240" w:lineRule="auto"/>
        <w:rPr>
          <w:rFonts w:ascii="Sylfaen" w:eastAsia="Merriweather" w:hAnsi="Sylfaen" w:cs="Merriweather"/>
        </w:rPr>
      </w:pPr>
      <w:bookmarkStart w:id="4" w:name="_heading=h.1t3h5sf" w:colFirst="0" w:colLast="0"/>
      <w:bookmarkEnd w:id="4"/>
    </w:p>
    <w:p w14:paraId="0000003E" w14:textId="3E12A850" w:rsidR="002E75BD" w:rsidRPr="001214A6" w:rsidRDefault="00E00B84" w:rsidP="001214A6">
      <w:pPr>
        <w:numPr>
          <w:ilvl w:val="0"/>
          <w:numId w:val="1"/>
        </w:numPr>
        <w:pBdr>
          <w:top w:val="nil"/>
          <w:left w:val="nil"/>
          <w:bottom w:val="single" w:sz="18" w:space="1" w:color="7F7F7F"/>
          <w:right w:val="nil"/>
          <w:between w:val="nil"/>
        </w:pBdr>
        <w:spacing w:before="480" w:after="120" w:line="240" w:lineRule="auto"/>
        <w:ind w:left="0" w:firstLine="0"/>
        <w:jc w:val="center"/>
        <w:rPr>
          <w:rFonts w:ascii="Sylfaen" w:eastAsia="Merriweather" w:hAnsi="Sylfaen" w:cs="Merriweather"/>
          <w:b/>
          <w:color w:val="000000"/>
        </w:rPr>
      </w:pPr>
      <w:bookmarkStart w:id="5" w:name="_heading=h.4d34og8" w:colFirst="0" w:colLast="0"/>
      <w:bookmarkEnd w:id="5"/>
      <w:r w:rsidRPr="001214A6">
        <w:rPr>
          <w:rFonts w:ascii="Sylfaen" w:eastAsia="Arial Unicode MS" w:hAnsi="Sylfaen" w:cs="Arial Unicode MS"/>
          <w:b/>
          <w:color w:val="000000"/>
        </w:rPr>
        <w:t>სამუშაოს შესრულებასთან დაკავშირებული წესები</w:t>
      </w:r>
    </w:p>
    <w:p w14:paraId="0000003F" w14:textId="31137FF1" w:rsidR="002E75BD" w:rsidRPr="001214A6" w:rsidRDefault="00E00B84" w:rsidP="001214A6">
      <w:pPr>
        <w:numPr>
          <w:ilvl w:val="1"/>
          <w:numId w:val="3"/>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6" w:name="_heading=h.2s8eyo1" w:colFirst="0" w:colLast="0"/>
      <w:bookmarkEnd w:id="6"/>
      <w:r w:rsidRPr="001214A6">
        <w:rPr>
          <w:rFonts w:ascii="Sylfaen" w:eastAsia="Arial Unicode MS" w:hAnsi="Sylfaen" w:cs="Arial Unicode MS"/>
          <w:b/>
          <w:color w:val="000000"/>
        </w:rPr>
        <w:t>სამუშაო ადგილზე გამოცხადება</w:t>
      </w:r>
    </w:p>
    <w:p w14:paraId="00000040" w14:textId="43685EF3"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 ვალდებულია გამოცხადდეს სამუშაო ადგილზე ყოველ სამუშაო დღეს, დაგვიანების გარეშე.</w:t>
      </w:r>
    </w:p>
    <w:p w14:paraId="00000041" w14:textId="0F290EAF"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მოსვლისა და წასვლის დრო დასტურდება უნივერსიტეტის ტურნიკეტის სისტემის გამოყენებით.</w:t>
      </w:r>
    </w:p>
    <w:p w14:paraId="00000042" w14:textId="0B4E8FC1"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აკადემიური და მოწვეული პერსონალისათვის, სალექციო პროცესის დაწყებისა და დასრულების დრო, გარდა 3.2 პუნქტით განსაზღვრული სისტემისა, დასტურდება სალექციო პროცესის მონიტორინგის სისტემით.</w:t>
      </w:r>
    </w:p>
    <w:p w14:paraId="00000043" w14:textId="7D09A590"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b/>
          <w:color w:val="000000"/>
        </w:rPr>
      </w:pPr>
      <w:r w:rsidRPr="001214A6">
        <w:rPr>
          <w:rFonts w:ascii="Sylfaen" w:eastAsia="Arial Unicode MS" w:hAnsi="Sylfaen" w:cs="Arial Unicode MS"/>
          <w:color w:val="000000"/>
        </w:rPr>
        <w:t xml:space="preserve">ადმინისტრაციული პერსონალისათვის სამუშაო დრო განისაზღვრება 5 დღიანი (ორშაბათიდან პარასკევის ჩათვლით) სამუშაო კვირით, არაუმეტეს 40 სამუშაო საათის ოდენობით.  საჭიროების შემთხვევაში, სამუშაო დრო შეადგენს ექვსდღიან სამუშაო კვირას (ორშაბათი - შაბათი), არაუმეტეს 40 საათის ხანგრძლივობით. ადმინისტრაციული პერსონალისათვის უნივერსიტეტში მოქმედებს ორი ტიპის სამუშაო გრაფიკი: ა) 09:00 სთ-დან 18:00 სთ-მდე; ბ) 08:30 სთ-დან 17:30 სთ-მდე. კონკრეტული სამუშაო გრაფიკის არჩევა ხდება დასაქმებულის გადაწყვეტილებით უშუალო ხელმძღვანელთან შეთანხმებით და ხდება მისი შრომითი ხელშეკრულების განუყოფელი ნაწილი. </w:t>
      </w:r>
    </w:p>
    <w:p w14:paraId="00000044" w14:textId="65AFC3A8"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b/>
          <w:color w:val="000000"/>
        </w:rPr>
      </w:pPr>
      <w:r w:rsidRPr="001214A6">
        <w:rPr>
          <w:rFonts w:ascii="Sylfaen" w:eastAsia="Arial Unicode MS" w:hAnsi="Sylfaen" w:cs="Arial Unicode MS"/>
          <w:color w:val="000000"/>
        </w:rPr>
        <w:t xml:space="preserve">აკადემიური და მოწვეული პერსონალის სამუშაო დღის დაწყებისა და დამთავრების დრო დაკავშირებულია მათ მიერ შესასრულებელ სალექციო, საკონსულტაციო და შრომითი ხელშეკრულებით გათვალისწინებულ სხვა ვალდებულებების შესრულებასთან და განისაზღვრება სემესტრული სალექციო ცხრილისა და </w:t>
      </w:r>
      <w:r w:rsidR="00FA29C3" w:rsidRPr="001214A6">
        <w:rPr>
          <w:rFonts w:ascii="Sylfaen" w:eastAsia="Arial Unicode MS" w:hAnsi="Sylfaen" w:cs="Arial Unicode MS"/>
          <w:color w:val="000000"/>
        </w:rPr>
        <w:t>შესაბამისი</w:t>
      </w:r>
      <w:r w:rsidRPr="001214A6">
        <w:rPr>
          <w:rFonts w:ascii="Sylfaen" w:eastAsia="Arial Unicode MS" w:hAnsi="Sylfaen" w:cs="Arial Unicode MS"/>
          <w:color w:val="000000"/>
        </w:rPr>
        <w:t xml:space="preserve"> </w:t>
      </w:r>
      <w:r w:rsidR="00FA29C3" w:rsidRPr="001214A6">
        <w:rPr>
          <w:rFonts w:ascii="Sylfaen" w:eastAsia="Arial Unicode MS" w:hAnsi="Sylfaen" w:cs="Arial Unicode MS"/>
          <w:color w:val="000000"/>
        </w:rPr>
        <w:t>ნორმატიული აქტით</w:t>
      </w:r>
      <w:r w:rsidRPr="001214A6">
        <w:rPr>
          <w:rFonts w:ascii="Sylfaen" w:eastAsia="Arial Unicode MS" w:hAnsi="Sylfaen" w:cs="Arial Unicode MS"/>
          <w:color w:val="000000"/>
        </w:rPr>
        <w:t xml:space="preserve"> განსაზღვრული დატვირთვის შესაბამისად.</w:t>
      </w:r>
    </w:p>
    <w:p w14:paraId="00000045" w14:textId="7B2A89C7"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7" w:name="_heading=h.17dp8vu" w:colFirst="0" w:colLast="0"/>
      <w:bookmarkEnd w:id="7"/>
      <w:r w:rsidRPr="001214A6">
        <w:rPr>
          <w:rFonts w:ascii="Sylfaen" w:eastAsia="Arial Unicode MS" w:hAnsi="Sylfaen" w:cs="Arial Unicode MS"/>
          <w:color w:val="000000"/>
        </w:rPr>
        <w:t>ადმინისტრაციული პერსონალის მიერ უშუალო უფროსის წინასწარი შეთანხმების გარეშე, სამუშაო ადგილზე დაგვიანებით მოსვლის/სამუშაო ადგილის დროზე ადრე დატოვების, ასევე უშუალო უფროსის ინფორმირების გარეშე სამუშაო ადგილზე გამოუცხადებლობის შემთხვევაში, დამსაქმებელი უფლებამოსილია დასაქმებულს ხელფასიდან ჩამოაჭრას გაცდენილი დროის შესაბამისი თანხა.</w:t>
      </w:r>
    </w:p>
    <w:p w14:paraId="00000046" w14:textId="5FC28D24"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სალექციო პროცესის გაცდენის/დაგვიანებით დაწყების/დროზე ადრე დამთავრების შემთხვევაში, (რომლის კომპენსაციაც არ განხორციელებულა იმავე სემესტრში) დამსაქმებელი უფლებამოსილია აკადემიურ/მოწვეულ პერსონალს ხელფასიდან ჩამოაჭრას გაცდენილი დროის შესაბამისი თანხა.</w:t>
      </w:r>
    </w:p>
    <w:p w14:paraId="00000047" w14:textId="2079E7AD"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დაგვიანებით გამოცხადებად ჩაითვლება სამუშაო დღის დაწყებიდან 15 (თხუთმეტი) წუთზე გვიან უნივერსიტეტში მისვლა.</w:t>
      </w:r>
    </w:p>
    <w:p w14:paraId="00000048" w14:textId="661231DC"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8" w:name="_heading=h.3rdcrjn" w:colFirst="0" w:colLast="0"/>
      <w:bookmarkEnd w:id="8"/>
      <w:r w:rsidRPr="001214A6">
        <w:rPr>
          <w:rFonts w:ascii="Sylfaen" w:eastAsia="Arial Unicode MS" w:hAnsi="Sylfaen" w:cs="Arial Unicode MS"/>
          <w:color w:val="000000"/>
        </w:rPr>
        <w:t xml:space="preserve">გაცდენილი დროის შესაბამისი ჩამოსაჭრელი თანხის გაანგარიშების მიზნებისათვის, 09:30/10:00 საათამდე დაგვიანება განიხილება 1 საათად, 10:30/11:00-დან 11:30/12:00 საათამდე დაგვიანება განიხილება 2 საათად  და ა.შ. </w:t>
      </w:r>
    </w:p>
    <w:p w14:paraId="00000049" w14:textId="4C6092A3"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b/>
          <w:color w:val="000000"/>
        </w:rPr>
      </w:pPr>
      <w:r w:rsidRPr="001214A6">
        <w:rPr>
          <w:rFonts w:ascii="Sylfaen" w:eastAsia="Arial Unicode MS" w:hAnsi="Sylfaen" w:cs="Arial Unicode MS"/>
          <w:color w:val="000000"/>
        </w:rPr>
        <w:t xml:space="preserve">ზაფხულისა და ზამთრის არდადეგების პერიოდში შესაძლებელია განისაზღვროს შემოკლებული სამუშაო საათები რექტორის ბრძანებით. ასევე, სამუშაო დღეების უქმე დღედ გამოცხადება ხდება რექტორის ბრძანებით. </w:t>
      </w:r>
    </w:p>
    <w:p w14:paraId="0000004A" w14:textId="7B07ECED"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უნივერსიტეტის სტრუქტურული ერთეულის საქმიანობის განხორციელების ხელშეწყობის მიზნით, ერთეულის ხელმძღვანელისა და თანამშრომლის შეთანხმების საფუძველზე, შესაძლებელია თანამშრომლის სამუშაო საათების დაწყებისა და დამთავრების დროის ცვლილება.</w:t>
      </w:r>
    </w:p>
    <w:p w14:paraId="0000004B" w14:textId="0106F319" w:rsidR="002E75BD" w:rsidRPr="001214A6" w:rsidRDefault="00E00B84" w:rsidP="001214A6">
      <w:pPr>
        <w:numPr>
          <w:ilvl w:val="1"/>
          <w:numId w:val="3"/>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9" w:name="_heading=h.26in1rg" w:colFirst="0" w:colLast="0"/>
      <w:bookmarkEnd w:id="9"/>
      <w:r w:rsidRPr="001214A6">
        <w:rPr>
          <w:rFonts w:ascii="Sylfaen" w:eastAsia="Arial Unicode MS" w:hAnsi="Sylfaen" w:cs="Arial Unicode MS"/>
          <w:b/>
          <w:color w:val="000000"/>
        </w:rPr>
        <w:t>შესვენება</w:t>
      </w:r>
    </w:p>
    <w:p w14:paraId="0000004C" w14:textId="1B077375"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10" w:name="_heading=h.lnxbz9" w:colFirst="0" w:colLast="0"/>
      <w:bookmarkEnd w:id="10"/>
      <w:r w:rsidRPr="001214A6">
        <w:rPr>
          <w:rFonts w:ascii="Sylfaen" w:eastAsia="Arial Unicode MS" w:hAnsi="Sylfaen" w:cs="Arial Unicode MS"/>
          <w:color w:val="000000"/>
        </w:rPr>
        <w:t xml:space="preserve">დასაქმებული უფლებამოსილია ისარგებლოს დღეში 1 (ერთი) საათიანი შესვენებით, 13:00-დან 14:00-მდე პერიოდში. </w:t>
      </w:r>
    </w:p>
    <w:p w14:paraId="0000004D" w14:textId="46F3B6FF"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შესვენების პერიოდის გადაჭარბება განიხილება დასაქმებულის მიერ სამუშაოს არასაპატიო მიზეზით გაცდენად, გარდა იმ შემთხვევისა, როცა ამის შესახებ შეთანხმებული იყო უშუალო ხელმძღვანელთან.</w:t>
      </w:r>
    </w:p>
    <w:p w14:paraId="0000004E" w14:textId="4E5EA760"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შესვენების გადაჭარბების შემთხვევაში, დამსაქმებელი უფლებამოსილია მოსთხოვოს დასაქმებულს გადაჭარბებული დროის პერიოდით სამუშაო საათების შემდეგ სამსახურში დარჩენა ან ერთჯერადად ხელფასიდან ჩამოაჭრას გაცდენილი დროის შესაბამისი თანხა.</w:t>
      </w:r>
    </w:p>
    <w:p w14:paraId="0000004F" w14:textId="502B7269"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i/>
          <w:color w:val="00B0F0"/>
        </w:rPr>
      </w:pPr>
      <w:r w:rsidRPr="001214A6">
        <w:rPr>
          <w:rFonts w:ascii="Sylfaen" w:eastAsia="Arial Unicode MS" w:hAnsi="Sylfaen" w:cs="Arial Unicode MS"/>
          <w:color w:val="000000"/>
        </w:rPr>
        <w:t>დასაქმებულს, რომელიც მეძუძური ქალია და კვებავს ერთ წლამდე ასაკის ბავშვს, მისი მოთხოვნის საფუძველზე, ეძლევა დამატებითი შესვენება დღეში 1 საათის ოდენობით. ბავშვის კვებისათვის შესვენება ითვლება სამუშაო დროში და ანაზღაურდება.</w:t>
      </w:r>
    </w:p>
    <w:p w14:paraId="00000050" w14:textId="3733889B" w:rsidR="002E75BD" w:rsidRPr="001214A6" w:rsidRDefault="00E00B84" w:rsidP="001214A6">
      <w:pPr>
        <w:numPr>
          <w:ilvl w:val="1"/>
          <w:numId w:val="3"/>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1" w:name="_heading=h.35nkun2" w:colFirst="0" w:colLast="0"/>
      <w:bookmarkEnd w:id="11"/>
      <w:r w:rsidRPr="001214A6">
        <w:rPr>
          <w:rFonts w:ascii="Sylfaen" w:eastAsia="Arial Unicode MS" w:hAnsi="Sylfaen" w:cs="Arial Unicode MS"/>
          <w:b/>
          <w:color w:val="000000"/>
        </w:rPr>
        <w:t>სამუშაო ადგილის დროებით დატოვება</w:t>
      </w:r>
    </w:p>
    <w:p w14:paraId="00000051" w14:textId="6B14D2AE"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ადგილის დროებით დატოვება შესაძლებელია ორ შემთხვევაში:</w:t>
      </w:r>
    </w:p>
    <w:p w14:paraId="00000052" w14:textId="7DE31D63"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ა) სამსახურეობრივი მიზნებისათვის;</w:t>
      </w:r>
    </w:p>
    <w:p w14:paraId="00000053" w14:textId="536BD10C"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i/>
          <w:color w:val="00B0F0"/>
        </w:rPr>
      </w:pPr>
      <w:r w:rsidRPr="001214A6">
        <w:rPr>
          <w:rFonts w:ascii="Sylfaen" w:eastAsia="Arial Unicode MS" w:hAnsi="Sylfaen" w:cs="Arial Unicode MS"/>
          <w:color w:val="000000"/>
        </w:rPr>
        <w:t>ბ) პირადი მიზნებისათვის.</w:t>
      </w:r>
    </w:p>
    <w:p w14:paraId="00000054" w14:textId="00590022"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 უფლებამოსილია, სამუშაო დროის პერიოდში, პირადი მიზნებისათვის, არაუმეტეს 3 (სამი) საათით დროებით დატოვოს სამუშაო ადგილი უშუალო უფროსთან შეთანხმებით. შეთანხმება სავალდებულოა სამუშაო ადგილის დროებითი დატოვების ნებისმიერი პერიოდისათვის. ამასთან, აღნიშნული შეთანხმების თაობაზე წინასწარ უნდა ეცნობოს ადამიანური რესურსების მართვისა და განვითარების სამსახურს.</w:t>
      </w:r>
    </w:p>
    <w:p w14:paraId="00000055" w14:textId="1A33AC1E"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სამსახურეობრივი მიზნებისათვის, სამუშაო ადგილის დროებითი დატოვება ხდება უშუალო უფროსის ინფორმირებით.</w:t>
      </w:r>
    </w:p>
    <w:p w14:paraId="00000056" w14:textId="2D098B0B" w:rsidR="002E75BD" w:rsidRPr="001214A6" w:rsidRDefault="00E00B84" w:rsidP="001214A6">
      <w:pPr>
        <w:numPr>
          <w:ilvl w:val="1"/>
          <w:numId w:val="3"/>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2" w:name="_heading=h.1ksv4uv" w:colFirst="0" w:colLast="0"/>
      <w:bookmarkEnd w:id="12"/>
      <w:r w:rsidRPr="001214A6">
        <w:rPr>
          <w:rFonts w:ascii="Sylfaen" w:eastAsia="Arial Unicode MS" w:hAnsi="Sylfaen" w:cs="Arial Unicode MS"/>
          <w:b/>
          <w:color w:val="000000"/>
        </w:rPr>
        <w:t>ზეგანაკვეთური სამუშაო</w:t>
      </w:r>
    </w:p>
    <w:p w14:paraId="00000057" w14:textId="6C5B317D"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დასაქმებულის მიერ სამუშაოს შესრულება დროის იმ მონაკვეთში, რომლის ხანგრძლივობა აღემატება დღეში 8 (რვა) საათს, მიიჩნევა ზეგანაკვეთურ სამუშაოდ.</w:t>
      </w:r>
    </w:p>
    <w:p w14:paraId="00000058" w14:textId="3C1C2157"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ზეგანაკვეთური სამუშაოს შესრულება ემყარება მხარეთა ორმხრივ შეთანხმებას, კანონმდებლობით დადგენილი გამონაკლისი შემთხვევების გარდა.</w:t>
      </w:r>
    </w:p>
    <w:p w14:paraId="00000059" w14:textId="06C23449"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ზეგანაკვეთური სამუშაო ანაზღაურდება საათობრივად, ხელფასის საათობრივი განაკვეთის 25%-ით გაზრდილი ოდენობით.</w:t>
      </w:r>
    </w:p>
    <w:p w14:paraId="0000005A" w14:textId="5AAC5905" w:rsidR="002E75BD" w:rsidRPr="001214A6" w:rsidRDefault="00E00B84" w:rsidP="001214A6">
      <w:pPr>
        <w:numPr>
          <w:ilvl w:val="2"/>
          <w:numId w:val="3"/>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საკუთარი ინიციატივით, უშუალო უფროსთან შეთანხმების გარეშე სამუშაო საათების შემდგომ სამსახურში დარჩენა არ განიხილება ზეგანაკვეთურ სამუშაოდ.</w:t>
      </w:r>
    </w:p>
    <w:p w14:paraId="0000005B" w14:textId="499F2322" w:rsidR="002E75BD" w:rsidRPr="001214A6" w:rsidRDefault="00E00B84" w:rsidP="001214A6">
      <w:pPr>
        <w:numPr>
          <w:ilvl w:val="1"/>
          <w:numId w:val="4"/>
        </w:numPr>
        <w:pBdr>
          <w:top w:val="nil"/>
          <w:left w:val="nil"/>
          <w:bottom w:val="nil"/>
          <w:right w:val="nil"/>
          <w:between w:val="nil"/>
        </w:pBdr>
        <w:spacing w:before="120" w:after="120" w:line="240" w:lineRule="auto"/>
        <w:ind w:left="0" w:firstLine="0"/>
        <w:jc w:val="both"/>
        <w:rPr>
          <w:rFonts w:ascii="Sylfaen" w:eastAsia="Merriweather" w:hAnsi="Sylfaen" w:cs="Merriweather"/>
          <w:b/>
        </w:rPr>
      </w:pPr>
      <w:r w:rsidRPr="001214A6">
        <w:rPr>
          <w:rFonts w:ascii="Sylfaen" w:eastAsia="Arial Unicode MS" w:hAnsi="Sylfaen" w:cs="Arial Unicode MS"/>
          <w:b/>
        </w:rPr>
        <w:t xml:space="preserve">ადამინისტრაციული პერსონალის საქმიანობის შეფასება </w:t>
      </w:r>
    </w:p>
    <w:p w14:paraId="0000005C" w14:textId="6677B4FE" w:rsidR="002E75BD" w:rsidRPr="001214A6" w:rsidRDefault="00E00B84" w:rsidP="001214A6">
      <w:pPr>
        <w:numPr>
          <w:ilvl w:val="1"/>
          <w:numId w:val="7"/>
        </w:numPr>
        <w:pBdr>
          <w:top w:val="nil"/>
          <w:left w:val="nil"/>
          <w:bottom w:val="nil"/>
          <w:right w:val="nil"/>
          <w:between w:val="nil"/>
        </w:pBdr>
        <w:spacing w:before="120"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ადმინისტრაციული პერსონალის საქმიანობის შეფასების ამოცანაა უნივერსიტეტის შესაბამისი ადმინისტრაციული პერსონალის მიერ, შესრულებული სამუშაოს შეფასების გზით, ადმინისტრაციული პერსონალის წვლილის გაზომვა უნივერსიტეტში განხორციელებულ სამუშაოებში და მათი პროფესიული განვითარებისთვის ხელშეწყობა.</w:t>
      </w:r>
    </w:p>
    <w:p w14:paraId="0000005D" w14:textId="5DF205C2" w:rsidR="002E75BD" w:rsidRPr="001214A6" w:rsidRDefault="00E00B84" w:rsidP="001214A6">
      <w:pPr>
        <w:numPr>
          <w:ilvl w:val="1"/>
          <w:numId w:val="7"/>
        </w:numPr>
        <w:pBdr>
          <w:top w:val="nil"/>
          <w:left w:val="nil"/>
          <w:bottom w:val="nil"/>
          <w:right w:val="nil"/>
          <w:between w:val="nil"/>
        </w:pBdr>
        <w:spacing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ადმინისტრაციული პერსონალის საქმიანობის შეფასების მიზნებია: </w:t>
      </w:r>
    </w:p>
    <w:p w14:paraId="0000005E" w14:textId="1740AF6B"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rPr>
      </w:pPr>
      <w:r w:rsidRPr="001214A6">
        <w:rPr>
          <w:rFonts w:ascii="Sylfaen" w:eastAsia="Arial Unicode MS" w:hAnsi="Sylfaen" w:cs="Arial Unicode MS"/>
        </w:rPr>
        <w:t xml:space="preserve">ა) დაკისრებული მოვალეობების შესრულების ხარისხის გაუმჯობესება; </w:t>
      </w:r>
    </w:p>
    <w:p w14:paraId="0000005F" w14:textId="77F271B2"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rPr>
      </w:pPr>
      <w:r w:rsidRPr="001214A6">
        <w:rPr>
          <w:rFonts w:ascii="Sylfaen" w:eastAsia="Arial Unicode MS" w:hAnsi="Sylfaen" w:cs="Arial Unicode MS"/>
        </w:rPr>
        <w:lastRenderedPageBreak/>
        <w:t xml:space="preserve">ბ) პერსონალის ძლიერი და სუსტი მხარეების, განვითარების საჭიროებების გამოვლენა და მათი პროფესიული ზრდა; </w:t>
      </w:r>
    </w:p>
    <w:p w14:paraId="00000060" w14:textId="2B80E5C5"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rPr>
      </w:pPr>
      <w:r w:rsidRPr="001214A6">
        <w:rPr>
          <w:rFonts w:ascii="Sylfaen" w:eastAsia="Arial Unicode MS" w:hAnsi="Sylfaen" w:cs="Arial Unicode MS"/>
        </w:rPr>
        <w:t xml:space="preserve">გ) ადმინისტრაციული საქმიანობის ხარისხის გაუმჯობესება; </w:t>
      </w:r>
    </w:p>
    <w:p w14:paraId="00000061" w14:textId="3C7929B0"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rPr>
      </w:pPr>
      <w:r w:rsidRPr="001214A6">
        <w:rPr>
          <w:rFonts w:ascii="Sylfaen" w:eastAsia="Arial Unicode MS" w:hAnsi="Sylfaen" w:cs="Arial Unicode MS"/>
        </w:rPr>
        <w:t>დ) შრომითი მოტივაციისა და სამუშაოთი კმაყოფილების გაზრდა.</w:t>
      </w:r>
    </w:p>
    <w:p w14:paraId="00000062" w14:textId="7A8C83AF" w:rsidR="002E75BD" w:rsidRPr="001214A6" w:rsidRDefault="00E00B84" w:rsidP="001214A6">
      <w:pPr>
        <w:numPr>
          <w:ilvl w:val="1"/>
          <w:numId w:val="7"/>
        </w:numPr>
        <w:pBdr>
          <w:top w:val="nil"/>
          <w:left w:val="nil"/>
          <w:bottom w:val="nil"/>
          <w:right w:val="nil"/>
          <w:between w:val="nil"/>
        </w:pBdr>
        <w:spacing w:before="120"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პერსონალის საქმიანობის შეფასება, მათ მიერ გაწეული სამუშაოს შეფასების გზით, ხორციელდება ყოველწლიურად</w:t>
      </w:r>
      <w:r w:rsidRPr="001214A6">
        <w:rPr>
          <w:rFonts w:ascii="Sylfaen" w:eastAsia="Merriweather" w:hAnsi="Sylfaen" w:cs="Merriweather"/>
          <w:color w:val="000000"/>
        </w:rPr>
        <w:t>.</w:t>
      </w:r>
    </w:p>
    <w:p w14:paraId="00000063" w14:textId="55AFF589" w:rsidR="002E75BD" w:rsidRPr="001214A6" w:rsidRDefault="00E00B84" w:rsidP="001214A6">
      <w:pPr>
        <w:numPr>
          <w:ilvl w:val="1"/>
          <w:numId w:val="7"/>
        </w:numPr>
        <w:pBdr>
          <w:top w:val="nil"/>
          <w:left w:val="nil"/>
          <w:bottom w:val="nil"/>
          <w:right w:val="nil"/>
          <w:between w:val="nil"/>
        </w:pBdr>
        <w:tabs>
          <w:tab w:val="left" w:pos="270"/>
        </w:tabs>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შეფასების მიზნებისთვის პერსონალი სამუშაო ადგილზე უნდა საქმიანობდეს არანაკლებ 2 თვისა.</w:t>
      </w:r>
    </w:p>
    <w:p w14:paraId="00000064" w14:textId="6ACEAF6B" w:rsidR="002E75BD" w:rsidRPr="001214A6" w:rsidRDefault="00E00B84" w:rsidP="001214A6">
      <w:pPr>
        <w:numPr>
          <w:ilvl w:val="1"/>
          <w:numId w:val="7"/>
        </w:numPr>
        <w:pBdr>
          <w:top w:val="nil"/>
          <w:left w:val="nil"/>
          <w:bottom w:val="nil"/>
          <w:right w:val="nil"/>
          <w:between w:val="nil"/>
        </w:pBdr>
        <w:tabs>
          <w:tab w:val="left" w:pos="450"/>
        </w:tabs>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რექტორის, პრორექტორების, დეპარტამენტის ხელმძღვანელების სამსახურის უფროსების, დეკანების შეფასება ხდება მათ მიერ მენეჯმენტის მმართველ საბჭოზე ყოველწლიური ანგარიშის წარდგენის გზით.</w:t>
      </w:r>
    </w:p>
    <w:p w14:paraId="00000065" w14:textId="4CC213AE"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პერსონალის შეფასებას ახორციელებს პერსონალის უშუალო ხელმძღვანელი </w:t>
      </w:r>
      <w:r w:rsidR="003222BF" w:rsidRPr="001214A6">
        <w:rPr>
          <w:rFonts w:ascii="Sylfaen" w:eastAsia="Arial Unicode MS" w:hAnsi="Sylfaen" w:cs="Arial Unicode MS"/>
          <w:color w:val="000000"/>
        </w:rPr>
        <w:t>დანართი1</w:t>
      </w:r>
      <w:r w:rsidRPr="001214A6">
        <w:rPr>
          <w:rFonts w:ascii="Sylfaen" w:eastAsia="Arial Unicode MS" w:hAnsi="Sylfaen" w:cs="Arial Unicode MS"/>
          <w:color w:val="000000"/>
        </w:rPr>
        <w:t xml:space="preserve">-ით განსაზღვრული კრიტერიუმების შესაბამისად. ასევე თავად დასაქმებული, თვითშეფასების გზით </w:t>
      </w:r>
      <w:r w:rsidR="003222BF" w:rsidRPr="001214A6">
        <w:rPr>
          <w:rFonts w:ascii="Sylfaen" w:eastAsia="Arial Unicode MS" w:hAnsi="Sylfaen" w:cs="Arial Unicode MS"/>
          <w:color w:val="000000"/>
        </w:rPr>
        <w:t>დანართი2</w:t>
      </w:r>
      <w:r w:rsidRPr="001214A6">
        <w:rPr>
          <w:rFonts w:ascii="Sylfaen" w:eastAsia="Arial Unicode MS" w:hAnsi="Sylfaen" w:cs="Arial Unicode MS"/>
          <w:color w:val="000000"/>
        </w:rPr>
        <w:t>-ით განსაზღვრული კრიტერიუმების შესაბამისად</w:t>
      </w:r>
      <w:r w:rsidRPr="001214A6">
        <w:rPr>
          <w:rFonts w:ascii="Sylfaen" w:eastAsia="Merriweather" w:hAnsi="Sylfaen" w:cs="Merriweather"/>
          <w:color w:val="000000"/>
        </w:rPr>
        <w:t>;</w:t>
      </w:r>
    </w:p>
    <w:p w14:paraId="00000066" w14:textId="39F49386"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შეფასების შედეგები ანალიზდება ადამიანური რესურსების მართვისა და განვითარების  სამსახურის მიერ და საჭიროების შემთხვევაში იგეგმება სხვადასხვა სახის პროფესიული განვითარების აქტივობები (ტრენინგები და სხვ).</w:t>
      </w:r>
    </w:p>
    <w:p w14:paraId="00000067" w14:textId="14F83EFA"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შეფასების შედეგად მიღებული შედეგები შესაძლებელია გახდეს </w:t>
      </w:r>
      <w:r w:rsidR="00E1749C" w:rsidRPr="001214A6">
        <w:rPr>
          <w:rFonts w:ascii="Sylfaen" w:eastAsia="Arial Unicode MS" w:hAnsi="Sylfaen" w:cs="Arial Unicode MS"/>
          <w:color w:val="000000"/>
        </w:rPr>
        <w:t>შემდგომი რეაგირების საფუძველი.</w:t>
      </w:r>
    </w:p>
    <w:p w14:paraId="00000068" w14:textId="3480EF98"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შემფასებელი/თვითშემფასებელი პასუხისმგებელია მის მიერ განხორციელებული შეფასების ყოველ კომპონენტზე და იგი ვალდებულია ობიექტურად განახორციელოს შეფასება/თვითშეფასება.</w:t>
      </w:r>
    </w:p>
    <w:p w14:paraId="00000069" w14:textId="0DC6D574"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შეფასების შედეგად მიღებული ინფორმაცია კონფიდენციალურია, დაუშვებელია მისი გასაჯაროება და მესამე პირთან განხილვა. აღნიშნული ინფორმაცია ხელმისაწვდომია მხოლოდ შემფასებლისათვის და ინფორმაციის დამუშავებაზე გამოყოფილი პასუხისმგებელი პირისათვის/პირებისათვის.</w:t>
      </w:r>
    </w:p>
    <w:p w14:paraId="0000006A" w14:textId="4BBD3A22" w:rsidR="002E75BD" w:rsidRPr="001214A6" w:rsidRDefault="00E00B84" w:rsidP="001214A6">
      <w:pPr>
        <w:numPr>
          <w:ilvl w:val="1"/>
          <w:numId w:val="7"/>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პერსონალს აქვს უფლება გაეცნოს თავისი საქმიანობის შეფასების საბოლოო შედეგს.</w:t>
      </w:r>
    </w:p>
    <w:p w14:paraId="0000006B" w14:textId="23FFF9FF" w:rsidR="002E75BD" w:rsidRPr="001214A6" w:rsidRDefault="00E00B84" w:rsidP="001214A6">
      <w:pPr>
        <w:numPr>
          <w:ilvl w:val="1"/>
          <w:numId w:val="7"/>
        </w:numPr>
        <w:pBdr>
          <w:top w:val="nil"/>
          <w:left w:val="nil"/>
          <w:bottom w:val="nil"/>
          <w:right w:val="nil"/>
          <w:between w:val="nil"/>
        </w:pBdr>
        <w:spacing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აკადემიური და მოწვეული პერსონალის საქმიანობის შეფასების წესი განისაზღვრება „ხარისხის უზრუნველყოფის შიდა მექანიზმების” დებულების შესაბამისად.</w:t>
      </w:r>
    </w:p>
    <w:p w14:paraId="0000006C" w14:textId="7E539F4F"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3" w:name="_heading=h.44sinio" w:colFirst="0" w:colLast="0"/>
      <w:bookmarkEnd w:id="13"/>
      <w:r w:rsidRPr="001214A6">
        <w:rPr>
          <w:rFonts w:ascii="Sylfaen" w:eastAsia="Arial Unicode MS" w:hAnsi="Sylfaen" w:cs="Arial Unicode MS"/>
          <w:b/>
          <w:color w:val="000000"/>
        </w:rPr>
        <w:t>შრომის ანაზღაურების გადახდის წესი</w:t>
      </w:r>
    </w:p>
    <w:p w14:paraId="0000006D" w14:textId="0B4F66C9"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 შრომის ანაზღაურებას იღებს მომდევნო თვის პირველ კვირაში.</w:t>
      </w:r>
    </w:p>
    <w:p w14:paraId="0000006E" w14:textId="67D7B674"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დასაქმებულის შრომის ანაზღაურება ხდება უნაღდო ანგარიშსწორების ფორმით და დაირიცხება დასაქმებულის საბანკო ანგარიშზე.</w:t>
      </w:r>
    </w:p>
    <w:p w14:paraId="0000006F" w14:textId="0008EC2D"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უნივერსიტეტის ბრალით გამოწვეული იძულებითი მოცდენის დროს დასაქმებულს სრულად მიეცემა შრომის ანაზღაურება, ხოლო დასაქმებულის ბრალით გამოწვეული იძულებითი მოცდენა არ ანაზღაურდება.</w:t>
      </w:r>
    </w:p>
    <w:p w14:paraId="00000070" w14:textId="5EC7BC11"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უნივერსიტეტი უფლებამოსილია დასაქმებულის შრომითი ანაზღაურებიდან დაქვითოს მისთვის ზედმეტად გადახდილი თანხა ან ნებისმიერი სხვა თანხა, რომელიც შრომითი ურთირთობიდან გამომდინარე დასაქმებულს გადასახდელი აქვს უნივერსიტეტისათვის. ამასთან, შრომითი ანაზღაურებიდან ერთჯერადად დაქვითული </w:t>
      </w:r>
      <w:r w:rsidRPr="001214A6">
        <w:rPr>
          <w:rFonts w:ascii="Sylfaen" w:eastAsia="Arial Unicode MS" w:hAnsi="Sylfaen" w:cs="Arial Unicode MS"/>
          <w:color w:val="000000"/>
        </w:rPr>
        <w:lastRenderedPageBreak/>
        <w:t>თანხის საერთო რაოდენობა არ უნდა აღემატებოდეს დასაქმებულის შრომის ანაზღაურების 50%-ს.</w:t>
      </w:r>
    </w:p>
    <w:p w14:paraId="00000071" w14:textId="51F541B3"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დასაქმებულთან შრომითი ურთიერთობის შეწყვეტისას, საბოლოო ანგარიშსწორებას უნივერსიტეტი ახორციელებს შრომითი ურთიერთობის შეწყვეტიდან არაუგვიანეს 7 (შვიდი) სამუშაო დღისა.</w:t>
      </w:r>
    </w:p>
    <w:p w14:paraId="00000072" w14:textId="7DBA7E9F"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4" w:name="_heading=h.2jxsxqh" w:colFirst="0" w:colLast="0"/>
      <w:bookmarkEnd w:id="14"/>
      <w:r w:rsidRPr="001214A6">
        <w:rPr>
          <w:rFonts w:ascii="Sylfaen" w:eastAsia="Arial Unicode MS" w:hAnsi="Sylfaen" w:cs="Arial Unicode MS"/>
          <w:b/>
          <w:color w:val="000000"/>
        </w:rPr>
        <w:t>ანაზღაურებადი და ანაზღაურების გარეშე შვებულება</w:t>
      </w:r>
    </w:p>
    <w:p w14:paraId="00000073" w14:textId="761D8700"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უნივერსიტეტის  თანამშრომელი  სარგებლობს  ყოველწლიური  ანაზღაურებადი შვებულებით  24 სამუშაო დღის ოდენობით.</w:t>
      </w:r>
    </w:p>
    <w:p w14:paraId="00000074" w14:textId="4B59E9B3"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 თანამშრომელს უფლება აქვს ისარგებლოს ანაზღაურების გარეშე შვებულებით, რომელიც განისაზღვრება წელიწადში 15 კალენდარული დღით. დამსაქმებელი იტოვებს უფლებას საჭიროების შემთხვევაში გასცეს 15 კალენდარულ დღეზე მეტი ოდენობის შვებულება.</w:t>
      </w:r>
    </w:p>
    <w:p w14:paraId="00000075" w14:textId="4613DF37"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დასაქმებულს შვებულების მოთხოვნის უფლება წარმოეშობა დასაქმებიდან 11 (თერთმეტი) თვის შემდეგ. მხარეთა შეთანხმებით შვებულება შეიძლება მიეცეს აღნიშნული ვადის გასვლამდეც. ასევე, უნივერსიტეტის რექტორის გადაწყვეტილებით, შვებულების უფლება შეიძლება მიეცეს დასაქმებულს, თუ იგი წარმოადგენს ცნობას წინა სამსახურში მუშაობის 11 თვის უწყვეტი სტაჟის შესახებ.</w:t>
      </w:r>
    </w:p>
    <w:p w14:paraId="00000076" w14:textId="69997D24"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შვებულება ფორმდება რექტორის ბრძანებით;</w:t>
      </w:r>
    </w:p>
    <w:p w14:paraId="00000077" w14:textId="40747BDF"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ანაზღაურებადი შვებულების აღებისას, დასაქმებული  ვალდებულია არაუგვიანეს 1 (ერთი) კვირით ადრე გააფრთხილოს დამსაქმებელი და შეავსოს შვებულების მოთხოვნის ფორმა. რომელიც უნდა დადასტურდეს უშუალო ხელმძღვანელის და ადამიანური რესურსების მართვისა და განვითარების სამსახურის უფროსის ხელმოწერით. მხოლოდ აღნიშნული ფორმის სრულყოფილად შევსებისა და წარმოდგენის საფუძველზე მოხდება შვებულების ნებისმიერი ტიპის გაფორმება ბრძანებით.</w:t>
      </w:r>
    </w:p>
    <w:p w14:paraId="00000078" w14:textId="15BA6BDB"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ანაზღაურების გარეშე შვებულების აღებისას, თანამშრომელი ვალდებულია არაუგვიანეს 1 (ერთი) კვირით ადრე გააფრთხილოს ამაზე დამსაქმებელი, გარდა იმ შემთხვევისა, როცა გაფრთხილება შეუძლებელია გადაუდებელი სამედიცინო ან ოჯახური მდგომარეობის გამო.</w:t>
      </w:r>
    </w:p>
    <w:p w14:paraId="00000079" w14:textId="413CA4A1"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დასაქმებული უფლებამოსილია კუთვნილი ანაზღაურებადი შვებულება გაანაწილოს ზღვრული ოდენობის ფარგლებში დამსაქმებელთან შეთანხმებით.</w:t>
      </w:r>
    </w:p>
    <w:p w14:paraId="0000007A" w14:textId="6C2BE067"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კალენდარული წლის განმავლობაში, შვებულების გრაფიკები და რიგითობა განისაზღვრება სასწავლო პროცესის გამართული და შეუფერხებელი მიმდინარეობის გათვალისწინებით, უნივერსიტეტის რექტორთან შეთანხმებით.</w:t>
      </w:r>
    </w:p>
    <w:p w14:paraId="0000007B" w14:textId="041E005C"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უნივერსიტეტი უფლებამოსილია დაადგინოს დასაქმებულისათვის წლის განმავლობაში ანაზღაურებადი შვებულების რიგითობა;</w:t>
      </w:r>
    </w:p>
    <w:p w14:paraId="0000007C" w14:textId="7DDEA4C4"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უნივერსიტეტის რექტორი, დასაქმებულის უშუალო ხელმძღვანელი  და ადამიანური რესურსების მართვისა და განვითარების სამსახურის უფროსი უფლებამოსილნი არიან უარი თქვან თანხმობის გაცემაზე უკიდურეს შემთხვევაში, თუ მოცემულ პერიოდში, სამსახურებრივი აუცილებლობიდან გამომდინარე, მიზანშეწონილი არ არის  კონკრეტული დასაქმებულის მიერ შვებულებით სარგებლობა, გარდა იმ შემთხვევისა, თუ შვებულების აღების მიზეზი არის საპატიო.</w:t>
      </w:r>
    </w:p>
    <w:p w14:paraId="0000007D" w14:textId="330A09BA"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lastRenderedPageBreak/>
        <w:t>თუ თანამშრომლისათვის მიმდინარე წელს ანაზღაურებადი შვებულების მიცემამ შეიძლება უარყოფითად იმოქმედოს სამუშაოს ნორმალურ მიმდინარეობაზე, ასევე დამსაქმებელი იმყოფება ფორს-მაჟორულ სიტუაციაში, დასაქმებულის თანხმობით, დასაშვებია შვებულების გადატანა მომდევნო წლისათვის. დაუშვებელია ანაზღაურებადი შვებულების გადატანა ზედიზედ 2 წლის განმავლობაში, ამ შემთხვევაში, დასაქმებული ვერ გამოიყენებს ანაზღაურებადი შვებულების გამოუყენებელ/დარჩენილ  დღეებს.</w:t>
      </w:r>
    </w:p>
    <w:p w14:paraId="0000007E" w14:textId="0D4E9ADF"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დაუშვებელია ყოველწლიური ანაზღაურებადი შვებულების შეცვლა ფულადი კომპენსაციით, გარდა იმ შემთხვევისა, როდესაც სამსახურიდან გათავისუფლებულ პირს შვებულებით არ უსარგებლია.</w:t>
      </w:r>
    </w:p>
    <w:p w14:paraId="0000007F" w14:textId="74B81E8E"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სამსახურებრივი აუცილებლობიდან გამომდინარე, დასაშვებია პერსონალის შვებულებიდან  გამოძახება,  მისივე  თანხმობით.  ასეთ შემთხვევაში, თანამშრომელს უფლება აქვს გამოიყენოს გაწყვეტილი შვებულებიდან დარჩენილი დღეები მოქმედი წესების შესაბამისად.</w:t>
      </w:r>
    </w:p>
    <w:p w14:paraId="00000080" w14:textId="72CABAE4"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ანაზღაურებადი შვებულების დროს, დასაქმებულს მიეცემა ხელფასი თანამდებობრივი სარგოს ოდენობით.</w:t>
      </w:r>
    </w:p>
    <w:p w14:paraId="00000081" w14:textId="5A03F1D3" w:rsidR="002E75BD" w:rsidRPr="001214A6" w:rsidRDefault="00E00B84" w:rsidP="001214A6">
      <w:pPr>
        <w:numPr>
          <w:ilvl w:val="2"/>
          <w:numId w:val="4"/>
        </w:numPr>
        <w:pBdr>
          <w:top w:val="nil"/>
          <w:left w:val="nil"/>
          <w:bottom w:val="nil"/>
          <w:right w:val="nil"/>
          <w:between w:val="nil"/>
        </w:pBdr>
        <w:spacing w:after="0" w:line="240" w:lineRule="auto"/>
        <w:ind w:left="0" w:firstLine="0"/>
        <w:jc w:val="both"/>
        <w:rPr>
          <w:rFonts w:ascii="Sylfaen" w:eastAsia="Merriweather" w:hAnsi="Sylfaen" w:cs="Merriweather"/>
          <w:color w:val="222222"/>
        </w:rPr>
      </w:pPr>
      <w:r w:rsidRPr="001214A6">
        <w:rPr>
          <w:rFonts w:ascii="Sylfaen" w:eastAsia="Arial Unicode MS" w:hAnsi="Sylfaen" w:cs="Arial Unicode MS"/>
          <w:color w:val="222222"/>
        </w:rPr>
        <w:t>უნივერსიტეტის თანამშრომლებს უფლება აქვთ ისარგებლონ დამატებითი, ანაზღაურებადი შვებულებით შემდეგ შემთხვევებში:</w:t>
      </w:r>
    </w:p>
    <w:p w14:paraId="00000082" w14:textId="77EFEB3A"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ა) ქორწინება -  7  (შვიდი) სამუშაო დღიანი შვებულება;</w:t>
      </w:r>
    </w:p>
    <w:p w14:paraId="00000083" w14:textId="5C0A3205"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ბ) ოჯახის წევრის გარდაცვალება- 5 (ხუთი) სამუშაო დღიანი შვებულება (ოჯახის წევრში იგულისხმება: დედა, მამა, შვილი, შვილიშვილი,  მეუღლე, და, ძმა, ბებია-ბაბუა, დედამთილი-მამამთილი, სიდედრი-სიმამრი);</w:t>
      </w:r>
    </w:p>
    <w:p w14:paraId="00000084" w14:textId="79D1F65D"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გ) ოჯახის ახლო წევრის გარდაცვალება/ორმოცი/წლისთავი  1 (ერთი) სამუშაო დღიანი შვებულება  ( ბიძა, ბიცოლა, მამიდა, დეიდა,  ბიძაშვილი, მამიდაშვილი, დეიდაშვილი, ცოლის ძმა, ცოლის და, მაზლი, მული, სიძე, რძალი, ნათლია/ნათლული)</w:t>
      </w:r>
    </w:p>
    <w:p w14:paraId="00000085" w14:textId="60EE2191" w:rsidR="002E75BD" w:rsidRPr="001214A6" w:rsidRDefault="00E00B84" w:rsidP="001214A6">
      <w:pPr>
        <w:pBdr>
          <w:top w:val="nil"/>
          <w:left w:val="nil"/>
          <w:bottom w:val="nil"/>
          <w:right w:val="nil"/>
          <w:between w:val="nil"/>
        </w:pBdr>
        <w:tabs>
          <w:tab w:val="left" w:pos="567"/>
        </w:tabs>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დ) შვილის შეძენა (მამაკაცებისათვის) _ 3 ( სამი) დღიანი შვებულება.</w:t>
      </w:r>
    </w:p>
    <w:p w14:paraId="00000086" w14:textId="42317B26"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 xml:space="preserve">ე) ნათლობა (საკუთარი ნათლობა, შვილის ნათლობა ან ნათლიის სტატუსით ყოფნა) - </w:t>
      </w:r>
      <w:r w:rsidR="00E728CD" w:rsidRPr="001214A6">
        <w:rPr>
          <w:rFonts w:ascii="Sylfaen" w:eastAsia="Arial Unicode MS" w:hAnsi="Sylfaen" w:cs="Arial Unicode MS"/>
          <w:color w:val="222222"/>
        </w:rPr>
        <w:t>ქალაქ თბილისში 1</w:t>
      </w:r>
      <w:r w:rsidRPr="001214A6">
        <w:rPr>
          <w:rFonts w:ascii="Sylfaen" w:eastAsia="Arial Unicode MS" w:hAnsi="Sylfaen" w:cs="Arial Unicode MS"/>
          <w:color w:val="222222"/>
        </w:rPr>
        <w:t xml:space="preserve"> დღიანი შვებულება</w:t>
      </w:r>
      <w:r w:rsidR="00E728CD" w:rsidRPr="001214A6">
        <w:rPr>
          <w:rFonts w:ascii="Sylfaen" w:eastAsia="Arial Unicode MS" w:hAnsi="Sylfaen" w:cs="Arial Unicode MS"/>
          <w:color w:val="222222"/>
        </w:rPr>
        <w:t>, ქალაქგარეთ 2 დღიანი შვებულება</w:t>
      </w:r>
      <w:r w:rsidRPr="001214A6">
        <w:rPr>
          <w:rFonts w:ascii="Sylfaen" w:eastAsia="Arial Unicode MS" w:hAnsi="Sylfaen" w:cs="Arial Unicode MS"/>
          <w:color w:val="222222"/>
        </w:rPr>
        <w:t>;</w:t>
      </w:r>
    </w:p>
    <w:p w14:paraId="00000087" w14:textId="07A9945E"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 xml:space="preserve">ვ)  მეჯვარეობა - </w:t>
      </w:r>
      <w:r w:rsidR="00E728CD" w:rsidRPr="001214A6">
        <w:rPr>
          <w:rFonts w:ascii="Sylfaen" w:eastAsia="Arial Unicode MS" w:hAnsi="Sylfaen" w:cs="Arial Unicode MS"/>
          <w:color w:val="222222"/>
        </w:rPr>
        <w:t>ქალაქ თბილისში 1 დღიანი შვებულება, ქალაქგარეთ 2 დღიანი შვებულება;</w:t>
      </w:r>
    </w:p>
    <w:p w14:paraId="00000088" w14:textId="280AC075" w:rsidR="002E75BD" w:rsidRPr="001214A6" w:rsidRDefault="00E00B84" w:rsidP="001214A6">
      <w:pPr>
        <w:pBdr>
          <w:top w:val="nil"/>
          <w:left w:val="nil"/>
          <w:bottom w:val="nil"/>
          <w:right w:val="nil"/>
          <w:between w:val="nil"/>
        </w:pBdr>
        <w:spacing w:after="0" w:line="240" w:lineRule="auto"/>
        <w:jc w:val="both"/>
        <w:rPr>
          <w:rFonts w:ascii="Sylfaen" w:eastAsia="Merriweather" w:hAnsi="Sylfaen" w:cs="Merriweather"/>
          <w:color w:val="222222"/>
        </w:rPr>
      </w:pPr>
      <w:r w:rsidRPr="001214A6">
        <w:rPr>
          <w:rFonts w:ascii="Sylfaen" w:eastAsia="Arial Unicode MS" w:hAnsi="Sylfaen" w:cs="Arial Unicode MS"/>
          <w:color w:val="222222"/>
        </w:rPr>
        <w:t xml:space="preserve">ზ) ოჯახის წევრის ქორწინება - </w:t>
      </w:r>
      <w:r w:rsidR="00A15E34" w:rsidRPr="001214A6">
        <w:rPr>
          <w:rFonts w:ascii="Sylfaen" w:eastAsia="Arial Unicode MS" w:hAnsi="Sylfaen" w:cs="Arial Unicode MS"/>
          <w:color w:val="222222"/>
        </w:rPr>
        <w:t>ქალაქ თბილისში 1 დღიანი შვებულება, ქალაქგარეთ 2 დღიანი შვებულება.</w:t>
      </w:r>
    </w:p>
    <w:p w14:paraId="00000089" w14:textId="0CDB63A9"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5" w:name="_heading=h.2xcytpi" w:colFirst="0" w:colLast="0"/>
      <w:bookmarkEnd w:id="15"/>
      <w:r w:rsidRPr="001214A6">
        <w:rPr>
          <w:rFonts w:ascii="Sylfaen" w:eastAsia="Arial Unicode MS" w:hAnsi="Sylfaen" w:cs="Arial Unicode MS"/>
          <w:b/>
          <w:color w:val="000000"/>
        </w:rPr>
        <w:t>დროებითი შრომისუუნარობა</w:t>
      </w:r>
    </w:p>
    <w:p w14:paraId="0000008A" w14:textId="41D28141"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დროებითი შრომისუუნარობის გამო სამუშაოზე გამოუცხადებლობისას დასაქმებულმა აღნიშნულის შესახებ უნდა აცნობოს უშუალო უფროსსა და ადამიანური რესურსების მართვისა და განვითარების სამსახურს გონივრულ ვადაში. </w:t>
      </w:r>
    </w:p>
    <w:p w14:paraId="0000008B" w14:textId="1D02310A"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დროებითი შრომისუუნარობა, თუ მისი ვადა აღემატება ზედიზედ 40 კალენდარულ დღეს ან 6 თვის განმავლობაში საერთო ვადა აღემატება 60 კალენდარულ დღეს, შესაძლოა გახდეს შრომითი ურთიერთობის შეწყვეტის საფუძველი. </w:t>
      </w:r>
    </w:p>
    <w:p w14:paraId="0000008C" w14:textId="07A5F53A"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დროებითი შრომისუუნარობა დგინდება ბიულეტინის/ექიმის მიერ გაცემული ცნობის/სხვა შესაბამისი დოკუმენტაციის წარმოდგენის შემთხვევაში, ბიულეტინით სარგებლობა შესაბამისი დოკუმენტაციის წარმოუდგენლობის შემთხვევაში არ მიეკუთვნება დროებითი შრომისუუნარობის კატეგორიას.</w:t>
      </w:r>
    </w:p>
    <w:p w14:paraId="0000008D" w14:textId="1BEA2032"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 xml:space="preserve">დროებითი შრომისუუნარობის გამო გაცდენილი დღეებიდან დასაქმებულს ანაზღაურება მიეცემა ,,დროებითი შრომისუუნარობის გამო დახმარების დანიშვნისა და გაცემის წესის დამტკიცების თაობაზე “ საქართველოს შრომის, ჯანმრთელობისა და სოციალური დაცვის მინისტრის 2009 წლის 20 თებერვლის #87/ნ ბრძანებით დადგენილი წესით. </w:t>
      </w:r>
    </w:p>
    <w:p w14:paraId="0000008E" w14:textId="6AE05E85"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6" w:name="_heading=h.3whwml4" w:colFirst="0" w:colLast="0"/>
      <w:bookmarkEnd w:id="16"/>
      <w:r w:rsidRPr="001214A6">
        <w:rPr>
          <w:rFonts w:ascii="Sylfaen" w:eastAsia="Merriweather" w:hAnsi="Sylfaen" w:cs="Merriweather"/>
        </w:rPr>
        <w:t xml:space="preserve"> </w:t>
      </w:r>
      <w:r w:rsidRPr="001214A6">
        <w:rPr>
          <w:rFonts w:ascii="Sylfaen" w:eastAsia="Arial Unicode MS" w:hAnsi="Sylfaen" w:cs="Arial Unicode MS"/>
          <w:b/>
          <w:color w:val="000000"/>
        </w:rPr>
        <w:t>უქმე დღეები</w:t>
      </w:r>
    </w:p>
    <w:p w14:paraId="0000008F" w14:textId="0CA2D353"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დასაქმებულები სარგებლობენ ყოველკვირეული დასვენებისა და უქმე დღეებით.</w:t>
      </w:r>
    </w:p>
    <w:p w14:paraId="00000090" w14:textId="03414E4F"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ყოველკვირეული დასვენების დღეებია შაბათი და კვირა, გარდა წინამდებარე დებულებით დადგენილი გამონაკლისებისა, ხოლო უქმე დღეები განისაზღვრება საქართველოს შრომის კოდექსის თანახმად.</w:t>
      </w:r>
    </w:p>
    <w:p w14:paraId="00000091" w14:textId="38F12C3C"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i/>
          <w:color w:val="00B0F0"/>
        </w:rPr>
      </w:pPr>
      <w:r w:rsidRPr="001214A6">
        <w:rPr>
          <w:rFonts w:ascii="Sylfaen" w:eastAsia="Arial Unicode MS" w:hAnsi="Sylfaen" w:cs="Arial Unicode MS"/>
          <w:color w:val="000000"/>
        </w:rPr>
        <w:t>უქმე დღეებში დასაქმებულის მიერ სამუშაოს შესრულება მიიჩნევა ზეგანაკვეთურ სამუშაოდ და მისი ანაზღაურების პირობები განისაზღვრება ამ დებულების მე-6 მუხლით დადგენილი წესით.</w:t>
      </w:r>
    </w:p>
    <w:p w14:paraId="00000092" w14:textId="35CED617"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17" w:name="_heading=h.2bn6wsx" w:colFirst="0" w:colLast="0"/>
      <w:bookmarkEnd w:id="17"/>
      <w:r w:rsidRPr="001214A6">
        <w:rPr>
          <w:rFonts w:ascii="Sylfaen" w:eastAsia="Arial Unicode MS" w:hAnsi="Sylfaen" w:cs="Arial Unicode MS"/>
          <w:b/>
          <w:color w:val="000000"/>
        </w:rPr>
        <w:t>დასაქმებულის ვალდებულებები</w:t>
      </w:r>
    </w:p>
    <w:p w14:paraId="00000093" w14:textId="694FA55B"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 ვალდებულია:</w:t>
      </w:r>
    </w:p>
    <w:p w14:paraId="00000094" w14:textId="6E717A7D"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ა) გაუფრთხილდეს დამსაქმებლის ქონებასა და საქმიან რეპუტაციას;</w:t>
      </w:r>
    </w:p>
    <w:p w14:paraId="00000095" w14:textId="0C733510"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ბ) დაიცვას უნივერსიტეტის </w:t>
      </w:r>
      <w:r w:rsidR="00A366FE" w:rsidRPr="001214A6">
        <w:rPr>
          <w:rFonts w:ascii="Sylfaen" w:eastAsia="Arial Unicode MS" w:hAnsi="Sylfaen" w:cs="Sylfaen"/>
          <w:color w:val="000000"/>
        </w:rPr>
        <w:t>შიდა</w:t>
      </w:r>
      <w:r w:rsidR="00A366FE" w:rsidRPr="001214A6">
        <w:rPr>
          <w:rFonts w:ascii="Sylfaen" w:eastAsia="Arial Unicode MS" w:hAnsi="Sylfaen" w:cs="Arial Unicode MS"/>
          <w:color w:val="000000"/>
        </w:rPr>
        <w:t xml:space="preserve"> </w:t>
      </w:r>
      <w:r w:rsidR="00A366FE" w:rsidRPr="001214A6">
        <w:rPr>
          <w:rFonts w:ascii="Sylfaen" w:eastAsia="Arial Unicode MS" w:hAnsi="Sylfaen" w:cs="Sylfaen"/>
          <w:color w:val="000000"/>
        </w:rPr>
        <w:t>სამართლებრივი</w:t>
      </w:r>
      <w:r w:rsidRPr="001214A6">
        <w:rPr>
          <w:rFonts w:ascii="Sylfaen" w:eastAsia="Arial Unicode MS" w:hAnsi="Sylfaen" w:cs="Arial Unicode MS"/>
          <w:color w:val="000000"/>
        </w:rPr>
        <w:t xml:space="preserve"> აქტები;</w:t>
      </w:r>
    </w:p>
    <w:p w14:paraId="00000096" w14:textId="0BF8DD14"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გ) ტურნიკეტის სისტემის საშუალებით დააფიქსიროს სამუშაო ადგილზე გამოცხადებისა და წასვლის დრო. სამსახურებრივი ბარათის გამოუყენებლობა ჩაითვლება სამუშაო ადგილზე არ ყოფნად და შესაძლოა გამოიწვიოს წინამდებარე დებულებით განსაზღვრული პასუხისმგებლობა;</w:t>
      </w:r>
    </w:p>
    <w:p w14:paraId="00000097" w14:textId="70802553"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დ) არ გაამჟღავნოს პერსონალური ინფორმაცია, რომელიც მისთვის ცნობილი გახდა უნივერსიტეტში საქმიანობის შედეგად. დაიცვას სტუდენტთა და თანამშრომლების პერსონალური ინფორმაცია  უნივერსიტეტის დებულებებითა და საქართველოს კანონმდებლობით დადგენილი წესით;</w:t>
      </w:r>
    </w:p>
    <w:p w14:paraId="00000098" w14:textId="294102F1"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rPr>
      </w:pPr>
      <w:r w:rsidRPr="001214A6">
        <w:rPr>
          <w:rFonts w:ascii="Sylfaen" w:eastAsia="Arial Unicode MS" w:hAnsi="Sylfaen" w:cs="Arial Unicode MS"/>
          <w:color w:val="000000"/>
        </w:rPr>
        <w:t>ე) სამსახურეობრივი მიზნით კომუნიკაციისას, გამოიყენოს მხოლოდ უნივერსიტეტის მიერ შექმნილი ელექტრონული ფოსტა. ამასთან, აღნიშნული ელ. ფოსტის შემოწმება სავალდებულოა ყოველდღიურად უნივერსიტეტის საქმისწარმოების მიზნებისათვის;</w:t>
      </w:r>
    </w:p>
    <w:p w14:paraId="00000099" w14:textId="77777777" w:rsidR="002E75BD" w:rsidRPr="001214A6" w:rsidRDefault="002E75BD"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p>
    <w:p w14:paraId="0000009A" w14:textId="2B033422"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r w:rsidRPr="001214A6">
        <w:rPr>
          <w:rFonts w:ascii="Sylfaen" w:eastAsia="Arial Unicode MS" w:hAnsi="Sylfaen" w:cs="Arial Unicode MS"/>
          <w:b/>
          <w:color w:val="000000"/>
        </w:rPr>
        <w:t>დამსაქმებლის ვალდებულებები დასაქმებულთა მიმართ</w:t>
      </w:r>
    </w:p>
    <w:p w14:paraId="0000009B" w14:textId="03B2766E"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უნივერსიტეტი ვალდებულია უზრუნველყოს დასაქმებულთათვის სიცოცხლისა და ჯანმრთელობისათვის უსაფრთხო გარემოთი და მატერიალურ-ტექნიკური ბაზით აღჭურვილი სამუშაო პირობები და სრულად აუნაზღაუროს დასაქმებულს სამუშაოს შესრულებასთან დაკავშირებული, ჯანმრთელობის მდგომარეობის გაუარესებით მიყენებული ზიანი და აუცილებელი მკურნალობის ხარჯები.</w:t>
      </w:r>
    </w:p>
    <w:p w14:paraId="0000009C" w14:textId="560A1EB8"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დასაქმებულის სამუშაო გარემოს პირველად უზრუნველყოფაზე პასუხისმგებელ ერთეულებს წარმოადგენენ ადამიანური რესურსების მართვისა და განვითარების სამსახური და დასაქმებულის უშუალო ხელმძღვანელი, რომლებიც ზრუნავენ დასაქმებულთან შრომითი ურთიერთობის დაწყებისთანავე მისთვის სათანადო სამუშაო გარემოს შექმნაზე.</w:t>
      </w:r>
    </w:p>
    <w:p w14:paraId="0000009D" w14:textId="3BC60D78" w:rsidR="002E75BD" w:rsidRPr="001214A6" w:rsidRDefault="00E00B84" w:rsidP="001214A6">
      <w:pPr>
        <w:keepNext/>
        <w:keepLines/>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ადამიანური რესურსების მართვისა და განვითარების სამსახური და დასაქმებულის უშუალო ხელმძღვანელი ამ მუხლის 13.1 პუნქტით გათვალისწინებულ ვალდებულებას ახორციელებენ ფუნქციურად დაკავშირებულ სხვა სტრუქტურულ ერთეულებთან ერთად. ადამიანური რესურსების მართვისა და განვითარების სამსახური უზრუნველყოფს მათთვის შესაბამისი დავალებების მიცემასა და შესრულების კონტროლს.</w:t>
      </w:r>
    </w:p>
    <w:p w14:paraId="0000009E" w14:textId="011E084A"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 დამსაქმებელთან შრომითი ურთიერთობის დაწყებისთანავე იღებს სამუშაო გარემოს, რაც გულისხმობს შესაბამისი ინვენტარით აღჭურვილ სამუშაო სივრცეს, რომელიც შესაძლოა, განსხვავდებოდეს სხვადასხვა პოზიციაზე დასაქმებული პირისათვის, შრომითი ხელშეკრულების საფუძველზე, მასზე დაკისრებული მოვალეობების გათვალისწინებით.</w:t>
      </w:r>
    </w:p>
    <w:p w14:paraId="0000009F" w14:textId="541E734F"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დამსაქმებელი ვალდებულია დასაქმებულთან შრომითი ურთიერთობის დაწყებისთანავე განახორციელოს მისი საუნივერსიტეტო ელექტრონული ფოსტით უზრუნველყოფა.</w:t>
      </w:r>
    </w:p>
    <w:p w14:paraId="000000A0" w14:textId="290F57F2"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გარემო იმ დასაქმებულისათვის, რომლის საქმიანობა არ მოითხოვს საოფისე სივრცეს (დამხმარე და/ან ტექნიკური პერსონალი) გულისხმობს სპეციალური სამორიგეო ფორმისა და სამორიგეო ოთახით უზრუნველყოფას.</w:t>
      </w:r>
    </w:p>
    <w:p w14:paraId="000000A1" w14:textId="04B3EBA6"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18" w:name="_heading=h.3as4poj" w:colFirst="0" w:colLast="0"/>
      <w:bookmarkEnd w:id="18"/>
      <w:r w:rsidRPr="001214A6">
        <w:rPr>
          <w:rFonts w:ascii="Sylfaen" w:eastAsia="Arial Unicode MS" w:hAnsi="Sylfaen" w:cs="Arial Unicode MS"/>
          <w:color w:val="000000"/>
        </w:rPr>
        <w:t>დასაქმებულთან შრომითი ხელშეკრულების გაფორმების დროს, ადამიანური რესურსების მართვისა და განვითარების სამსახური დასაქმებულს წარუდგენს ინფორმაციას სამუშაო პროცესის შესახებ, მათ შორის ხელფასის დარიცხვის, საუნივერსიტეტო ჯანმრთელობის დაზღვევის, საუნივერსიტეტო სერვისების, საუნივერსიტეტო ელექტრონული ფოსტის, ელექტრონული რესურსების გამოყენების წესის თაობაზე, ასევე რეკომენდაციას, რომ გაეცნოს უნივერსიტეტის დებულებებს შესაბამისი ელექტრონული რესურსების მეშვეობით და გაფრთხილებას, რომ აღნიშნული დებულებები სავალდებულოა შესასრულებლად უნივერსიტეტში დასაქმებულთათვის. ამასთან, აღნიშნული ინფორმაცია შეიძლება მოდიფიცირდეს ყოველ კონკრეტულ შემთხვევაში იმის მიხედვით, თუ რომელ პოზიციაზე იწყებს დასაქმებული შრომით ურთიერთობას დამსაქმებელთან. დასაქმებული ხელმოწერით ადასტურებს მისთვის ამ პუნქტით განსაზღვრული ინფორმაციის მიწოდებას.</w:t>
      </w:r>
    </w:p>
    <w:p w14:paraId="000000A2" w14:textId="5C6FB300"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შესაბამისი სტრუქტურული ერთეულის ხელმძღვანელი დასაქმებულის სამუშაო ადგილზე ეფექტურად ინტეგრირებისათვის, გონივრული ვადით/გამოსაცდელი ვადის არსებობის შემთხვევაში - აღნიშნული პერიოდით უზრუნველყოფს მისთვის გამოცდილი თანამშრომლის მიმაგრებას, რომელიც დასაქმებულს გააცნობს საქმის სპეციფიკას, ზედამხედველობას გაუწევს და დაეხმარება სამუშაო პროცესში და შესაბამისი ამოცანების განხორციელებაში, ასევე ხელს შეუწყობს ახალი თანამშრომლის ადაპტირებას ახალ სამუშაო გარემოში და გასცემს კონსულტაციებს თავისი კომპეტენციის ფარგლებში.</w:t>
      </w:r>
    </w:p>
    <w:p w14:paraId="000000A3" w14:textId="4A581C4B"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უნივერსიტეტში დისკრიმინაციული მოპყრობის ფაქტების გამოვლენისა და მათზე შემდგომი რეაგირების მიზნით, დასაქმებული უფლებამოსილია დისკრიმინაციული </w:t>
      </w:r>
      <w:r w:rsidRPr="001214A6">
        <w:rPr>
          <w:rFonts w:ascii="Sylfaen" w:eastAsia="Arial Unicode MS" w:hAnsi="Sylfaen" w:cs="Arial Unicode MS"/>
          <w:color w:val="000000"/>
        </w:rPr>
        <w:lastRenderedPageBreak/>
        <w:t>მოპყრობის ფაქტი დააფიქსიროს როგორც ადამიანური რესურსების მართვისა და განვითარების სამსახურთან, ასევე ომბუცმენთან</w:t>
      </w:r>
      <w:r w:rsidR="003D551E" w:rsidRPr="001214A6">
        <w:rPr>
          <w:rFonts w:ascii="Sylfaen" w:eastAsia="Arial Unicode MS" w:hAnsi="Sylfaen" w:cs="Arial Unicode MS"/>
          <w:color w:val="000000"/>
        </w:rPr>
        <w:t>.</w:t>
      </w:r>
    </w:p>
    <w:p w14:paraId="000000A4" w14:textId="2E7A999F"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შრომითი ხელშეკრულების შეწყვეტის შემთხვევაში, ყოფილ დასაქმებულს უწყდება საუნივერსიტეტო ელ-ფოსტის გამოყენების უფლება. აღნიშნულის თაობაზე ინფორმაციას შესაბამის სამსახურს აწვდის ადამიანური რესურსების მართვისა და განვითარების სამსახური. </w:t>
      </w:r>
    </w:p>
    <w:p w14:paraId="000000A5" w14:textId="32E82703"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ინფორმაციის მიწოდებისა და კონსულტაციის გამართვის მიზნებისათვის, უნივერსიტეტი უზრუნველყოფს დასაქმებულთა ჩართულობას კანონით დადგენილი წესით არჩეული დასაქმებულების წარმომადგენლების ჩართულობით.</w:t>
      </w:r>
    </w:p>
    <w:p w14:paraId="000000A6" w14:textId="1628391D" w:rsidR="002E75BD" w:rsidRPr="001214A6" w:rsidRDefault="0023364E" w:rsidP="001214A6">
      <w:pPr>
        <w:pBdr>
          <w:top w:val="nil"/>
          <w:left w:val="nil"/>
          <w:bottom w:val="single" w:sz="18" w:space="1" w:color="7F7F7F"/>
          <w:right w:val="nil"/>
          <w:between w:val="nil"/>
        </w:pBdr>
        <w:spacing w:before="480" w:after="120" w:line="240" w:lineRule="auto"/>
        <w:jc w:val="center"/>
        <w:rPr>
          <w:rFonts w:ascii="Sylfaen" w:eastAsia="Merriweather" w:hAnsi="Sylfaen" w:cs="Merriweather"/>
          <w:b/>
          <w:color w:val="000000"/>
        </w:rPr>
      </w:pPr>
      <w:bookmarkStart w:id="19" w:name="_heading=h.1pxezwc" w:colFirst="0" w:colLast="0"/>
      <w:bookmarkEnd w:id="19"/>
      <w:r w:rsidRPr="001214A6">
        <w:rPr>
          <w:rFonts w:ascii="Sylfaen" w:eastAsia="Arial Unicode MS" w:hAnsi="Sylfaen" w:cs="Arial Unicode MS"/>
          <w:b/>
          <w:color w:val="000000"/>
        </w:rPr>
        <w:t xml:space="preserve">თავი </w:t>
      </w:r>
      <w:r w:rsidRPr="001214A6">
        <w:rPr>
          <w:rFonts w:ascii="Sylfaen" w:eastAsia="Arial Unicode MS" w:hAnsi="Sylfaen" w:cs="Arial Unicode MS"/>
          <w:b/>
          <w:color w:val="000000"/>
          <w:lang w:val="en-US"/>
        </w:rPr>
        <w:t>III</w:t>
      </w:r>
      <w:r w:rsidRPr="001214A6">
        <w:rPr>
          <w:rFonts w:ascii="Sylfaen" w:eastAsia="Arial Unicode MS" w:hAnsi="Sylfaen" w:cs="Arial Unicode MS"/>
          <w:b/>
          <w:color w:val="000000"/>
        </w:rPr>
        <w:t xml:space="preserve">. </w:t>
      </w:r>
      <w:r w:rsidR="00E00B84" w:rsidRPr="001214A6">
        <w:rPr>
          <w:rFonts w:ascii="Sylfaen" w:eastAsia="Arial Unicode MS" w:hAnsi="Sylfaen" w:cs="Arial Unicode MS"/>
          <w:b/>
          <w:color w:val="000000"/>
        </w:rPr>
        <w:t>შრომითი ურთიერთობის დაწყება და დასრულება, პერსონალის განვითარება</w:t>
      </w:r>
    </w:p>
    <w:p w14:paraId="000000A7" w14:textId="49AE8AE2" w:rsidR="002E75BD" w:rsidRPr="001214A6" w:rsidRDefault="00E00B84" w:rsidP="001214A6">
      <w:pPr>
        <w:numPr>
          <w:ilvl w:val="1"/>
          <w:numId w:val="4"/>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20" w:name="_heading=h.49x2ik5" w:colFirst="0" w:colLast="0"/>
      <w:bookmarkEnd w:id="20"/>
      <w:r w:rsidRPr="001214A6">
        <w:rPr>
          <w:rFonts w:ascii="Sylfaen" w:eastAsia="Arial Unicode MS" w:hAnsi="Sylfaen" w:cs="Arial Unicode MS"/>
          <w:b/>
          <w:color w:val="000000"/>
        </w:rPr>
        <w:t>დასაქმებულის სამსახურში მიღების წესი</w:t>
      </w:r>
    </w:p>
    <w:p w14:paraId="000000A8" w14:textId="06BDC6AE"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21" w:name="_heading=h.2p2csry" w:colFirst="0" w:colLast="0"/>
      <w:bookmarkEnd w:id="21"/>
      <w:r w:rsidRPr="001214A6">
        <w:rPr>
          <w:rFonts w:ascii="Sylfaen" w:eastAsia="Arial Unicode MS" w:hAnsi="Sylfaen" w:cs="Arial Unicode MS"/>
          <w:color w:val="000000"/>
        </w:rPr>
        <w:t>უნივერსიტეტში აკადემიურ, სამეცნიერო და მოწვეული ლექტორის პოზიციებზე პირი მიიღება „სასწავლო და სამეცნიერო პროცესში ჩართული პირების თანამდებობაზე დანიშვნის წესის“ თანახმად.</w:t>
      </w:r>
    </w:p>
    <w:p w14:paraId="000000A9" w14:textId="5300FAE4"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22" w:name="_heading=h.147n2zr" w:colFirst="0" w:colLast="0"/>
      <w:bookmarkEnd w:id="22"/>
      <w:r w:rsidRPr="001214A6">
        <w:rPr>
          <w:rFonts w:ascii="Sylfaen" w:eastAsia="Arial Unicode MS" w:hAnsi="Sylfaen" w:cs="Arial Unicode MS"/>
          <w:color w:val="000000"/>
        </w:rPr>
        <w:t>უნივერსიტეტში ადმინისტრაციული თანამდებობაზე პირი მიიღება შრომითი ხელშეკრულების საფუძველზე (საჭიროების შემთხვევაში, გამოსაცდელი ვადით), უნივერსიტეტის მიერ დადგენილი შესაბამისი საკვალიფიკაციო მოთხოვნების გათვალისწინებით</w:t>
      </w:r>
      <w:r w:rsidR="00805F81" w:rsidRPr="001214A6">
        <w:rPr>
          <w:rFonts w:ascii="Sylfaen" w:eastAsia="Arial Unicode MS" w:hAnsi="Sylfaen" w:cs="Arial Unicode MS"/>
          <w:color w:val="000000"/>
        </w:rPr>
        <w:t xml:space="preserve"> და </w:t>
      </w:r>
      <w:r w:rsidR="009F1D0E" w:rsidRPr="001214A6">
        <w:rPr>
          <w:rFonts w:ascii="Sylfaen" w:eastAsia="Arial Unicode MS" w:hAnsi="Sylfaen" w:cs="Arial Unicode MS"/>
          <w:color w:val="000000"/>
        </w:rPr>
        <w:t>„</w:t>
      </w:r>
      <w:r w:rsidR="00805F81" w:rsidRPr="001214A6">
        <w:rPr>
          <w:rFonts w:ascii="Sylfaen" w:eastAsia="Arial Unicode MS" w:hAnsi="Sylfaen" w:cs="Arial Unicode MS"/>
          <w:color w:val="000000"/>
        </w:rPr>
        <w:t>ადმინისტრაციული და დამხმარე პერსონალის სამსახურში მიღების წესის</w:t>
      </w:r>
      <w:r w:rsidR="009F1D0E" w:rsidRPr="001214A6">
        <w:rPr>
          <w:rFonts w:ascii="Sylfaen" w:eastAsia="Arial Unicode MS" w:hAnsi="Sylfaen" w:cs="Arial Unicode MS"/>
          <w:color w:val="000000"/>
        </w:rPr>
        <w:t>“</w:t>
      </w:r>
      <w:r w:rsidR="00805F81" w:rsidRPr="001214A6">
        <w:rPr>
          <w:rFonts w:ascii="Sylfaen" w:eastAsia="Arial Unicode MS" w:hAnsi="Sylfaen" w:cs="Arial Unicode MS"/>
          <w:color w:val="000000"/>
        </w:rPr>
        <w:t xml:space="preserve"> თანახმად.</w:t>
      </w:r>
      <w:r w:rsidRPr="001214A6">
        <w:rPr>
          <w:rFonts w:ascii="Sylfaen" w:eastAsia="Arial Unicode MS" w:hAnsi="Sylfaen" w:cs="Arial Unicode MS"/>
          <w:color w:val="000000"/>
        </w:rPr>
        <w:t xml:space="preserve">  </w:t>
      </w:r>
    </w:p>
    <w:p w14:paraId="000000AA" w14:textId="1EB035D5"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უნივერსიტეტში შრომითი ურთიერთობის დაწყებამდე, შერჩეულმა კანდიდატმა უნდა წარმოადგინოს ცნობა, რომ არ არის ნასამართლევი სქესობრივი თავისუფლებისა და ხელშეუხებლობის წინააღმდეგ მიმართული დანაშაულის ჩადენისთვის და ცნობა რომ არ არის უფლებაჩამორთმეული საგანმანათლებლო დაწესებულებაში საქმიანობის განხორციელებისათვის.</w:t>
      </w:r>
    </w:p>
    <w:p w14:paraId="000000AB" w14:textId="4FAEB94B"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ადმინისტრაციულ თანამდებობაზე შესაბამისი კანდიდატურის მოძიებისა და შერჩევის მიზნით, უნივერსიტეტის სტრუქტურული ერთეულის ხელმძღვანელი მიმართავს ადამიანური რესურსების მართვისა და განვითარების სამსახურს, რომელიც უზრუნველყოფს კანდიდატის მოძიების, შერჩევისა და შესაბამის პოზიციაზე დანიშვნისათვის საჭირო პროცედურების წარმართვას.</w:t>
      </w:r>
    </w:p>
    <w:p w14:paraId="000000AC" w14:textId="10E1703E"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23" w:name="_heading=h.3o7alnk" w:colFirst="0" w:colLast="0"/>
      <w:bookmarkEnd w:id="23"/>
      <w:r w:rsidRPr="001214A6">
        <w:rPr>
          <w:rFonts w:ascii="Sylfaen" w:eastAsia="Arial Unicode MS" w:hAnsi="Sylfaen" w:cs="Arial Unicode MS"/>
          <w:color w:val="000000"/>
        </w:rPr>
        <w:t>ამ მუხლის 13.4 პუნქტით გათვალისწინებული წესით პერსონალის მოზიდვისათვის ადამიანური რესურსების მართვისა და განვითარების სამსახური, უნივერსიტეტის მიერ დადგენილი საკვალიფიკაციო მოთხოვნების, შესაბამისი პოზიციის სამუშაო აღწერილობისა და ამ სამუშაოს შესასრულებლად საჭირო კომპეტენციების გათვალისწინებით, ადგენს სამუშაოზე მისაღები კანდიდატისადმი წასაყენებელ მოთხოვნებს, წარმოსადგენი საბუთების სიას, მათი წარმოდგენის ვადას და აღნიშნულ ინფორმაციასთან ერთად შესაბამის ვაკანსიას ათავსებს უნივერსიტეტის ვებ-გვერდსა და/ან სხვა სპეციალურ ელექტრონულ პორტალებზე.</w:t>
      </w:r>
    </w:p>
    <w:p w14:paraId="000000AD" w14:textId="7E3F79EB"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საბუთების წარმოდგენისათვის დადგენილი ვადის გასვლის შემდეგ, ადამიანური რესურსების მართვისა და განვითარების სამსახური, შესაბამის სტრუქტურული ერთეულის </w:t>
      </w:r>
      <w:r w:rsidRPr="001214A6">
        <w:rPr>
          <w:rFonts w:ascii="Sylfaen" w:eastAsia="Arial Unicode MS" w:hAnsi="Sylfaen" w:cs="Arial Unicode MS"/>
          <w:color w:val="000000"/>
        </w:rPr>
        <w:lastRenderedPageBreak/>
        <w:t>ხელმძღვანელთან ერთად ეცნობა კანდიდატთა მიერ წარმოდგენილ დოკუმენტაციას და შერჩევის შედეგად გამოვლენილი კანდიდატებისათვის ადგენს გასაუბრების დროსა და თარიღს.</w:t>
      </w:r>
    </w:p>
    <w:p w14:paraId="000000AE" w14:textId="1B37BF51"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საჭიროების შემთხვევაში, შესაძლებელია უშუალო უფროსისა და ადამიანური რესურსების მართვისა და განვითარების სამსახურის წარმომადგენლის გარდა, გასაუბრებას დაესწრონ სხვა უფლებამოსილი პირები. კანდიდატს შესაძლოა მოეთხოვოს მისი კვალიფიკაციის დამადასტურებელი დამატებითი დოკუმენტების წარმოდგენა.</w:t>
      </w:r>
    </w:p>
    <w:p w14:paraId="000000AF" w14:textId="3A707DA4"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უნივერსიტეტში არსებულ ვაკანსიაზე კანდიდატების მოძიება და მოზიდვა შესაძლებელია წინამდებარე მუხლით დადგენილისგან განსხვავებული წესითაც (რეკომენდაციის გაწევის, რომელიმე კონკრეტულ პირთან პირდაპირი კონტაქტის გზით და ა.შ.).</w:t>
      </w:r>
    </w:p>
    <w:p w14:paraId="000000B0" w14:textId="3E8365FF"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24" w:name="_heading=h.23ckvvd" w:colFirst="0" w:colLast="0"/>
      <w:bookmarkEnd w:id="24"/>
      <w:r w:rsidRPr="001214A6">
        <w:rPr>
          <w:rFonts w:ascii="Sylfaen" w:eastAsia="Arial Unicode MS" w:hAnsi="Sylfaen" w:cs="Arial Unicode MS"/>
          <w:color w:val="000000"/>
        </w:rPr>
        <w:t>უნივერსიტეტში არსებულ ვაკანსიაზე კანდიდატის გარე წყაროებიდან მოძიებისა და მოზიდვის პროცესის დაწყებამდე, შესაძლებელია უნივერსიტეტის შიდა კადრის გადაყვანა ან დაწინაურება შესაბამისი საკვალიფიკაციო მოთხოვნების, სამუშაო აღწერილობისა და გამოცდილების გათვალისწინებით. აღნიშნულის თაობაზე წარდგინებას აკეთებს ადამიანური რესურსების მართვისა და განვითარების სამსახური.</w:t>
      </w:r>
    </w:p>
    <w:p w14:paraId="000000B1" w14:textId="75A7E387" w:rsidR="002E75BD" w:rsidRPr="001214A6" w:rsidRDefault="00E00B84" w:rsidP="001214A6">
      <w:pPr>
        <w:numPr>
          <w:ilvl w:val="2"/>
          <w:numId w:val="4"/>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სტრუქტურული ერთეულის ასისტენტის თანამდებობაზე, უნივერსიტეტის სტუდენტებისა და კურსდამთავრებულების პროფესიული უნარების გამომუშავებისა და განვითარების ხელშეწყობისათვის, უნივერსიტეტი პრიორიტეტულად ასაქმებს თავის სტუდენტებსა და კურსდამთავრებულებს.</w:t>
      </w:r>
    </w:p>
    <w:p w14:paraId="000000B2" w14:textId="77777777" w:rsidR="002E75BD" w:rsidRPr="001214A6" w:rsidRDefault="002E75BD"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p>
    <w:p w14:paraId="000000B3" w14:textId="353AB6A9" w:rsidR="002E75BD" w:rsidRPr="001214A6" w:rsidRDefault="00E00B84" w:rsidP="001214A6">
      <w:pPr>
        <w:numPr>
          <w:ilvl w:val="0"/>
          <w:numId w:val="5"/>
        </w:numPr>
        <w:pBdr>
          <w:top w:val="nil"/>
          <w:left w:val="nil"/>
          <w:bottom w:val="nil"/>
          <w:right w:val="nil"/>
          <w:between w:val="nil"/>
        </w:pBdr>
        <w:spacing w:after="0" w:line="240" w:lineRule="auto"/>
        <w:ind w:left="0" w:firstLine="0"/>
        <w:rPr>
          <w:rFonts w:ascii="Sylfaen" w:eastAsia="Merriweather" w:hAnsi="Sylfaen" w:cs="Merriweather"/>
          <w:b/>
          <w:color w:val="000000"/>
        </w:rPr>
      </w:pPr>
      <w:bookmarkStart w:id="25" w:name="_heading=h.ihv636" w:colFirst="0" w:colLast="0"/>
      <w:bookmarkEnd w:id="25"/>
      <w:r w:rsidRPr="001214A6">
        <w:rPr>
          <w:rFonts w:ascii="Sylfaen" w:eastAsia="Arial Unicode MS" w:hAnsi="Sylfaen" w:cs="Arial Unicode MS"/>
          <w:b/>
          <w:color w:val="000000"/>
        </w:rPr>
        <w:t>სტაჟირება</w:t>
      </w:r>
    </w:p>
    <w:p w14:paraId="000000B4" w14:textId="58563ED1" w:rsidR="002E75BD" w:rsidRPr="001214A6" w:rsidRDefault="00E00B84" w:rsidP="001214A6">
      <w:pPr>
        <w:pBdr>
          <w:top w:val="nil"/>
          <w:left w:val="nil"/>
          <w:bottom w:val="nil"/>
          <w:right w:val="nil"/>
          <w:between w:val="nil"/>
        </w:pBdr>
        <w:spacing w:after="120" w:line="240" w:lineRule="auto"/>
        <w:jc w:val="both"/>
        <w:rPr>
          <w:rFonts w:ascii="Sylfaen" w:eastAsia="Merriweather" w:hAnsi="Sylfaen" w:cs="Merriweather"/>
          <w:b/>
          <w:color w:val="000000"/>
        </w:rPr>
      </w:pPr>
      <w:bookmarkStart w:id="26" w:name="_heading=h.32hioqz" w:colFirst="0" w:colLast="0"/>
      <w:bookmarkEnd w:id="26"/>
      <w:r w:rsidRPr="001214A6">
        <w:rPr>
          <w:rFonts w:ascii="Sylfaen" w:eastAsia="Merriweather" w:hAnsi="Sylfaen" w:cs="Merriweather"/>
          <w:color w:val="000000"/>
        </w:rPr>
        <w:t xml:space="preserve">15.1 </w:t>
      </w:r>
      <w:r w:rsidRPr="001214A6">
        <w:rPr>
          <w:rFonts w:ascii="Sylfaen" w:eastAsia="Merriweather" w:hAnsi="Sylfaen" w:cs="Merriweather"/>
          <w:color w:val="000000"/>
          <w:vertAlign w:val="superscript"/>
        </w:rPr>
        <w:tab/>
      </w:r>
      <w:r w:rsidRPr="001214A6">
        <w:rPr>
          <w:rFonts w:ascii="Sylfaen" w:eastAsia="Arial Unicode MS" w:hAnsi="Sylfaen" w:cs="Arial Unicode MS"/>
          <w:color w:val="000000"/>
        </w:rPr>
        <w:t>კვალიფიკაციის ასამაღლებლად, პროფესიული ცოდნის, უნარის ან პრაქტიკული გამოცდილების მისაღებად, უნივერსიტეტი უფლებამოსილია აიყვანოს ანაზღაურებადი ან ანაზღაურების გარეშე სტაჟიორი.</w:t>
      </w:r>
    </w:p>
    <w:p w14:paraId="000000B5" w14:textId="6A7C01FF" w:rsidR="002E75BD" w:rsidRPr="001214A6" w:rsidRDefault="00E00B84" w:rsidP="001214A6">
      <w:pPr>
        <w:spacing w:line="240" w:lineRule="auto"/>
        <w:jc w:val="both"/>
        <w:rPr>
          <w:rFonts w:ascii="Sylfaen" w:eastAsia="Merriweather" w:hAnsi="Sylfaen" w:cs="Merriweather"/>
        </w:rPr>
      </w:pPr>
      <w:r w:rsidRPr="001214A6">
        <w:rPr>
          <w:rFonts w:ascii="Sylfaen" w:eastAsia="Merriweather" w:hAnsi="Sylfaen" w:cs="Merriweather"/>
        </w:rPr>
        <w:t xml:space="preserve">15.2 </w:t>
      </w:r>
      <w:r w:rsidRPr="001214A6">
        <w:rPr>
          <w:rFonts w:ascii="Sylfaen" w:eastAsia="Merriweather" w:hAnsi="Sylfaen" w:cs="Merriweather"/>
          <w:b/>
          <w:vertAlign w:val="superscript"/>
        </w:rPr>
        <w:tab/>
      </w:r>
      <w:r w:rsidRPr="001214A6">
        <w:rPr>
          <w:rFonts w:ascii="Sylfaen" w:eastAsia="Arial Unicode MS" w:hAnsi="Sylfaen" w:cs="Arial Unicode MS"/>
        </w:rPr>
        <w:t xml:space="preserve">უნივერსიტეტსა და სტაჟიორს შორის ურთიერთობა წესრიგდება შესაბამისი ხელშეკრულების საფუძველზე.  </w:t>
      </w:r>
    </w:p>
    <w:p w14:paraId="000000B6" w14:textId="387E77C5"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b/>
          <w:i/>
          <w:color w:val="0070C0"/>
        </w:rPr>
      </w:pPr>
      <w:r w:rsidRPr="001214A6">
        <w:rPr>
          <w:rFonts w:ascii="Sylfaen" w:eastAsia="Merriweather" w:hAnsi="Sylfaen" w:cs="Merriweather"/>
          <w:color w:val="000000"/>
        </w:rPr>
        <w:t xml:space="preserve">15.3 </w:t>
      </w:r>
      <w:r w:rsidRPr="001214A6">
        <w:rPr>
          <w:rFonts w:ascii="Sylfaen" w:eastAsia="Merriweather" w:hAnsi="Sylfaen" w:cs="Merriweather"/>
          <w:color w:val="000000"/>
          <w:vertAlign w:val="superscript"/>
        </w:rPr>
        <w:tab/>
      </w:r>
      <w:r w:rsidRPr="001214A6">
        <w:rPr>
          <w:rFonts w:ascii="Sylfaen" w:eastAsia="Arial Unicode MS" w:hAnsi="Sylfaen" w:cs="Arial Unicode MS"/>
          <w:color w:val="000000"/>
        </w:rPr>
        <w:t xml:space="preserve">ანაზღაურების    გარეშე სტაჟირების ვადა არ აღემატება 6 თვეს, ხოლო ანაზღაურებადი სტაჟირების ვადა − 1 წელს. </w:t>
      </w:r>
    </w:p>
    <w:p w14:paraId="000000B7" w14:textId="6521EA99" w:rsidR="002E75BD" w:rsidRPr="001214A6" w:rsidRDefault="00E00B84" w:rsidP="001214A6">
      <w:pPr>
        <w:pBdr>
          <w:top w:val="nil"/>
          <w:left w:val="nil"/>
          <w:bottom w:val="nil"/>
          <w:right w:val="nil"/>
          <w:between w:val="nil"/>
        </w:pBdr>
        <w:tabs>
          <w:tab w:val="left" w:pos="720"/>
        </w:tabs>
        <w:spacing w:before="120" w:after="120" w:line="240" w:lineRule="auto"/>
        <w:jc w:val="both"/>
        <w:rPr>
          <w:rFonts w:ascii="Sylfaen" w:eastAsia="Merriweather" w:hAnsi="Sylfaen" w:cs="Merriweather"/>
          <w:b/>
          <w:color w:val="000000"/>
        </w:rPr>
      </w:pPr>
      <w:r w:rsidRPr="001214A6">
        <w:rPr>
          <w:rFonts w:ascii="Sylfaen" w:eastAsia="Merriweather" w:hAnsi="Sylfaen" w:cs="Merriweather"/>
          <w:color w:val="000000"/>
        </w:rPr>
        <w:t>15.4.</w:t>
      </w:r>
      <w:r w:rsidRPr="001214A6">
        <w:rPr>
          <w:rFonts w:ascii="Sylfaen" w:eastAsia="Merriweather" w:hAnsi="Sylfaen" w:cs="Merriweather"/>
          <w:color w:val="000000"/>
          <w:vertAlign w:val="superscript"/>
        </w:rPr>
        <w:tab/>
      </w:r>
      <w:r w:rsidRPr="001214A6">
        <w:rPr>
          <w:rFonts w:ascii="Sylfaen" w:eastAsia="Arial Unicode MS" w:hAnsi="Sylfaen" w:cs="Arial Unicode MS"/>
          <w:color w:val="000000"/>
        </w:rPr>
        <w:t xml:space="preserve">სტაჟიორი სარგებლობს დასაქმებულისათვის დადგენილი ყველა უფლებით, გარდა  შვებულებით ორსულობისა და მშობიარობის გამო, შვებულებით ბავშვის მოვლის გამო, შვებულებით ახალშობილის შვილად აყვანის გამო და დამატებითი შვებულებით ბავშვის მოვლის გამო. </w:t>
      </w:r>
    </w:p>
    <w:p w14:paraId="000000B8" w14:textId="425FC376" w:rsidR="002E75BD" w:rsidRPr="001214A6" w:rsidRDefault="00E00B84" w:rsidP="001214A6">
      <w:pPr>
        <w:pBdr>
          <w:top w:val="nil"/>
          <w:left w:val="nil"/>
          <w:bottom w:val="nil"/>
          <w:right w:val="nil"/>
          <w:between w:val="nil"/>
        </w:pBdr>
        <w:tabs>
          <w:tab w:val="left" w:pos="1350"/>
          <w:tab w:val="left" w:pos="1440"/>
        </w:tabs>
        <w:spacing w:before="120" w:after="120" w:line="240" w:lineRule="auto"/>
        <w:jc w:val="both"/>
        <w:rPr>
          <w:rFonts w:ascii="Sylfaen" w:eastAsia="Merriweather" w:hAnsi="Sylfaen" w:cs="Merriweather"/>
          <w:color w:val="000000"/>
        </w:rPr>
      </w:pPr>
      <w:r w:rsidRPr="001214A6">
        <w:rPr>
          <w:rFonts w:ascii="Sylfaen" w:eastAsia="Merriweather" w:hAnsi="Sylfaen" w:cs="Merriweather"/>
          <w:color w:val="000000"/>
        </w:rPr>
        <w:t>15.5</w:t>
      </w:r>
      <w:r w:rsidRPr="001214A6">
        <w:rPr>
          <w:rFonts w:ascii="Sylfaen" w:eastAsia="Merriweather" w:hAnsi="Sylfaen" w:cs="Merriweather"/>
          <w:color w:val="000000"/>
          <w:vertAlign w:val="superscript"/>
        </w:rPr>
        <w:tab/>
      </w:r>
      <w:r w:rsidRPr="001214A6">
        <w:rPr>
          <w:rFonts w:ascii="Sylfaen" w:eastAsia="Arial Unicode MS" w:hAnsi="Sylfaen" w:cs="Arial Unicode MS"/>
          <w:color w:val="000000"/>
        </w:rPr>
        <w:t>სტაჟირებასთან დაკავშირებული სხვა საკითხები წესრიგდება საქართველოს შრომის კოდექსით დადგენილი წესით.</w:t>
      </w:r>
    </w:p>
    <w:p w14:paraId="000000B9" w14:textId="139C5930" w:rsidR="002E75BD" w:rsidRPr="001214A6" w:rsidRDefault="00E00B84" w:rsidP="001214A6">
      <w:pPr>
        <w:numPr>
          <w:ilvl w:val="1"/>
          <w:numId w:val="9"/>
        </w:numPr>
        <w:pBdr>
          <w:top w:val="nil"/>
          <w:left w:val="nil"/>
          <w:bottom w:val="nil"/>
          <w:right w:val="nil"/>
          <w:between w:val="nil"/>
        </w:pBdr>
        <w:spacing w:before="240" w:line="240" w:lineRule="auto"/>
        <w:ind w:left="0" w:firstLine="0"/>
        <w:jc w:val="both"/>
        <w:rPr>
          <w:rFonts w:ascii="Sylfaen" w:hAnsi="Sylfaen"/>
        </w:rPr>
      </w:pPr>
      <w:bookmarkStart w:id="27" w:name="_heading=h.1hmsyys" w:colFirst="0" w:colLast="0"/>
      <w:bookmarkEnd w:id="27"/>
      <w:r w:rsidRPr="001214A6">
        <w:rPr>
          <w:rFonts w:ascii="Sylfaen" w:eastAsia="Arial Unicode MS" w:hAnsi="Sylfaen" w:cs="Arial Unicode MS"/>
          <w:b/>
          <w:color w:val="000000"/>
        </w:rPr>
        <w:t>დასაქმებულთა პერსონალური და პროფესიული განვითარება</w:t>
      </w:r>
    </w:p>
    <w:p w14:paraId="000000BA" w14:textId="366893E1"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28" w:name="_heading=h.41mghml" w:colFirst="0" w:colLast="0"/>
      <w:bookmarkEnd w:id="28"/>
      <w:r w:rsidRPr="001214A6">
        <w:rPr>
          <w:rFonts w:ascii="Sylfaen" w:eastAsia="Arial Unicode MS" w:hAnsi="Sylfaen" w:cs="Arial Unicode MS"/>
          <w:color w:val="000000"/>
        </w:rPr>
        <w:t>უნივერსიტეტი ხელს უწყობს დასაქმებულთა პერსონალურ და პროფესიულ განვითარებას.</w:t>
      </w:r>
    </w:p>
    <w:p w14:paraId="000000BB" w14:textId="2B5EC1FC"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ადამიანური რესურსების მართვისა და განვითარების სამსახური პერიოდულად ატარებს დასაქმებულთა სხვადასხვა ტიპის კვლევას, მათთვის შესაბამისი საჭიროებების დადგენისა და შესაბამისი განვითარებისათვის საჭირო ღონისძიებების დასაგეგმად.</w:t>
      </w:r>
    </w:p>
    <w:p w14:paraId="000000BC" w14:textId="73BE6A84" w:rsidR="002E75BD" w:rsidRPr="001214A6" w:rsidRDefault="00E00B84" w:rsidP="001214A6">
      <w:pPr>
        <w:keepNext/>
        <w:keepLines/>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წინამდებარე მუხლის 15.2 პუნქტით გათვალისწინებულ კვლევის შედეგებს ადამიანური რესურსების მართვისა და განვითარების სამსახური გადასცემს უნივერსიტეტის რექტორს, რომელიც საჭიროების </w:t>
      </w:r>
      <w:r w:rsidR="0003232F" w:rsidRPr="001214A6">
        <w:rPr>
          <w:rFonts w:ascii="Sylfaen" w:eastAsia="Arial Unicode MS" w:hAnsi="Sylfaen" w:cs="Sylfaen"/>
          <w:color w:val="000000"/>
        </w:rPr>
        <w:t>შემთხვევაში</w:t>
      </w:r>
      <w:r w:rsidRPr="001214A6">
        <w:rPr>
          <w:rFonts w:ascii="Sylfaen" w:eastAsia="Arial Unicode MS" w:hAnsi="Sylfaen" w:cs="Arial Unicode MS"/>
          <w:color w:val="000000"/>
        </w:rPr>
        <w:t xml:space="preserve"> გეგმავს შემდგომ ღონისძიებებს.</w:t>
      </w:r>
    </w:p>
    <w:p w14:paraId="000000BD" w14:textId="522C1380"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მუხლის მიზნებისათვის, ადამიანური რესურსების მართვისა და განვითარების სამსახური უზრუნველყოფს სხვადასხვა სახის ტრენინგების, სოციალურ-კულტურული, საგანმანათლებლო და გასართობი ღონისძიებების დაგეგმვას უნივერსიტეტის შესაბამის სტრუქტურულ ერთეულებთან თანამშრომლობით, შიდა და/ან გარე რესურსების მეშვეობით.</w:t>
      </w:r>
    </w:p>
    <w:p w14:paraId="000000BE" w14:textId="52E318D8"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მუხლის მიზნებისათვის, როდესაც დასაქმებული ესწრება დამსაქმებლის მიერ დაგეგმილ ღონისძიებებს, როგორიცაა სხვადასხვა სახის პროფესიულ-საგანმანათლებლო ტრენინგები, სოციალურ-კულტურული და სხვა სახის ღონისძიებები, თუკი დასწრების პერიოდი მოიცავს სამუშაო საათებს, დასაქმებულს ეთვლება სამუშაო პერიოდში და აუნაზღაურდება სრულად.</w:t>
      </w:r>
    </w:p>
    <w:p w14:paraId="000000BF" w14:textId="47B5EC9B"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i/>
          <w:color w:val="00B0F0"/>
        </w:rPr>
      </w:pPr>
      <w:r w:rsidRPr="001214A6">
        <w:rPr>
          <w:rFonts w:ascii="Sylfaen" w:eastAsia="Arial Unicode MS" w:hAnsi="Sylfaen" w:cs="Arial Unicode MS"/>
          <w:color w:val="000000"/>
        </w:rPr>
        <w:t>დასაქმებულის პროფესიული განვითარების მიზნებისათვის, შესაბამისი ტრენინგი, სტაჟირება და/ან სხვა სახის ღონისძიება შესაძლოა დაიგეგმოს მისი სხვა პოზიციაზე გადაყვანისისათვის, მის მიერ შესრულებული და შემდგომი შესასრულებელი სამუშაოს ანალიზის საფუძველზე.</w:t>
      </w:r>
    </w:p>
    <w:p w14:paraId="000000C0" w14:textId="1E0BBD04" w:rsidR="002E75BD" w:rsidRPr="001214A6" w:rsidRDefault="00E00B84" w:rsidP="001214A6">
      <w:pPr>
        <w:numPr>
          <w:ilvl w:val="1"/>
          <w:numId w:val="9"/>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29" w:name="_heading=h.2grqrue" w:colFirst="0" w:colLast="0"/>
      <w:bookmarkEnd w:id="29"/>
      <w:r w:rsidRPr="001214A6">
        <w:rPr>
          <w:rFonts w:ascii="Sylfaen" w:eastAsia="Arial Unicode MS" w:hAnsi="Sylfaen" w:cs="Arial Unicode MS"/>
          <w:b/>
          <w:color w:val="000000"/>
        </w:rPr>
        <w:t>დასაქმებულის თანამდებობიდან გათავისუფლებისა და შრომითი ხელშეკრულების შეწყვეტის წესი</w:t>
      </w:r>
    </w:p>
    <w:p w14:paraId="000000C1" w14:textId="2892AC77" w:rsidR="002E75BD" w:rsidRPr="001214A6" w:rsidRDefault="00E00B84" w:rsidP="001214A6">
      <w:pPr>
        <w:numPr>
          <w:ilvl w:val="2"/>
          <w:numId w:val="9"/>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დასაქმებულის თანამდებობიდან გათავისუფლებისა და შრომითი ხელშეკრულების შეწყვეტის საფუძვლები გათვალისწინებულია დასაქმებულთან გაფორმებული შრომითი ხელშეკრულებით და ეფუძნება საქართველოს ორგანული კანონის, შრომის კოდექსით დადგენილ საფუძვლებს.</w:t>
      </w:r>
    </w:p>
    <w:p w14:paraId="000000C2" w14:textId="77777777" w:rsidR="002E75BD" w:rsidRPr="001214A6" w:rsidRDefault="002E75BD"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p>
    <w:p w14:paraId="000000C3" w14:textId="5F233CB4" w:rsidR="002E75BD" w:rsidRPr="001214A6" w:rsidRDefault="00E00B84" w:rsidP="001214A6">
      <w:pPr>
        <w:numPr>
          <w:ilvl w:val="0"/>
          <w:numId w:val="9"/>
        </w:numPr>
        <w:pBdr>
          <w:top w:val="nil"/>
          <w:left w:val="nil"/>
          <w:bottom w:val="single" w:sz="18" w:space="1" w:color="7F7F7F"/>
          <w:right w:val="nil"/>
          <w:between w:val="nil"/>
        </w:pBdr>
        <w:spacing w:before="480" w:after="120" w:line="240" w:lineRule="auto"/>
        <w:ind w:left="0" w:firstLine="0"/>
        <w:jc w:val="center"/>
        <w:rPr>
          <w:rFonts w:ascii="Sylfaen" w:eastAsia="Merriweather" w:hAnsi="Sylfaen" w:cs="Merriweather"/>
          <w:b/>
          <w:color w:val="000000"/>
        </w:rPr>
      </w:pPr>
      <w:bookmarkStart w:id="30" w:name="_heading=h.vx1227" w:colFirst="0" w:colLast="0"/>
      <w:bookmarkEnd w:id="30"/>
      <w:r w:rsidRPr="001214A6">
        <w:rPr>
          <w:rFonts w:ascii="Sylfaen" w:eastAsia="Arial Unicode MS" w:hAnsi="Sylfaen" w:cs="Arial Unicode MS"/>
          <w:b/>
          <w:color w:val="000000"/>
        </w:rPr>
        <w:t>წახალისება და დისციპლინური პასუხისმგებლობა</w:t>
      </w:r>
    </w:p>
    <w:p w14:paraId="000000C4" w14:textId="126F5BC4"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hAnsi="Sylfaen"/>
        </w:rPr>
      </w:pPr>
      <w:bookmarkStart w:id="31" w:name="_heading=h.3fwokq0" w:colFirst="0" w:colLast="0"/>
      <w:bookmarkEnd w:id="31"/>
      <w:r w:rsidRPr="001214A6">
        <w:rPr>
          <w:rFonts w:ascii="Sylfaen" w:eastAsia="Arial Unicode MS" w:hAnsi="Sylfaen" w:cs="Arial Unicode MS"/>
          <w:b/>
          <w:color w:val="000000"/>
        </w:rPr>
        <w:t xml:space="preserve"> დასაქმებულის წახალისება</w:t>
      </w:r>
    </w:p>
    <w:p w14:paraId="000000C5" w14:textId="2B580B45"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rPr>
        <w:t>ორგანიზაციამ პერსონალის წახალისების მიზნით შესაძლებელია გამოიყენოს როგორც ფინანსური ისე,  არაფინანსური  ფორმა, რომელსაც  თანამშრომელი იღებს სანიმუშოდ შესრულებული სამუშაოს სანაცვლოდ. წახალისების ფორმები შესაძლებელია იყოს: მადლობის  გამოცხადება, მატერიალური ჯილდო /კომპენსაცია, პრემია, კონკრეტული პრიზი და სხვა აღნიშნული პროცესი რეგულირდება შავი ზღვის საერთაშორისო უნივერსიტეტის შინაგანაწესის შესაბამისად.</w:t>
      </w:r>
    </w:p>
    <w:p w14:paraId="000000C6" w14:textId="77777777" w:rsidR="002E75BD" w:rsidRPr="001214A6" w:rsidRDefault="002E75BD"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p>
    <w:p w14:paraId="000000C7" w14:textId="29B2D49B"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დასაქმებულის წახალისების თაობაზე გადაწყვეტილებას იღებს უნივერსიტეტის რექტორი, დასაქმებულის უშუალო ხელმძღვანელის წარდგინებით. ამასთან, შესაძლებელია გამოყენებულ იქნეს წახალისების რამდენიმე სახე.</w:t>
      </w:r>
    </w:p>
    <w:p w14:paraId="000000C8" w14:textId="7DCD6B0A"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2" w:name="_heading=h.1v1yuxt" w:colFirst="0" w:colLast="0"/>
      <w:bookmarkEnd w:id="32"/>
      <w:r w:rsidRPr="001214A6">
        <w:rPr>
          <w:rFonts w:ascii="Sylfaen" w:eastAsia="Arial Unicode MS" w:hAnsi="Sylfaen" w:cs="Arial Unicode MS"/>
          <w:b/>
          <w:color w:val="000000"/>
        </w:rPr>
        <w:t>დისციპლინური სახდელის სახეები</w:t>
      </w:r>
    </w:p>
    <w:p w14:paraId="000000C9" w14:textId="3F9605AD"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უნივერსიტეტში მოქმედებს შემდეგი სახის დისციპლინური სახდელები</w:t>
      </w:r>
      <w:r w:rsidRPr="001214A6">
        <w:rPr>
          <w:rFonts w:ascii="Sylfaen" w:eastAsia="Merriweather" w:hAnsi="Sylfaen" w:cs="Merriweather"/>
          <w:color w:val="000000"/>
        </w:rPr>
        <w:t xml:space="preserve">: </w:t>
      </w:r>
    </w:p>
    <w:p w14:paraId="000000CA" w14:textId="4931DE94"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ა) </w:t>
      </w:r>
      <w:r w:rsidRPr="001214A6">
        <w:rPr>
          <w:rFonts w:ascii="Sylfaen" w:eastAsia="Arial Unicode MS" w:hAnsi="Sylfaen" w:cs="Arial Unicode MS"/>
          <w:b/>
          <w:color w:val="000000"/>
        </w:rPr>
        <w:t>გაფრთხილება:</w:t>
      </w:r>
      <w:r w:rsidRPr="001214A6">
        <w:rPr>
          <w:rFonts w:ascii="Sylfaen" w:eastAsia="Arial Unicode MS" w:hAnsi="Sylfaen" w:cs="Arial Unicode MS"/>
          <w:color w:val="000000"/>
        </w:rPr>
        <w:t xml:space="preserve"> წერილობითი ხასიათის მითითება, რომელიც ადრესატს მოუწოდებს მეტი გულისხმიერებისა და დაკვირვებულობისაკენ; </w:t>
      </w:r>
    </w:p>
    <w:p w14:paraId="000000CB" w14:textId="4ABF866D"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ბ) </w:t>
      </w:r>
      <w:r w:rsidRPr="001214A6">
        <w:rPr>
          <w:rFonts w:ascii="Sylfaen" w:eastAsia="Arial Unicode MS" w:hAnsi="Sylfaen" w:cs="Arial Unicode MS"/>
          <w:b/>
          <w:color w:val="000000"/>
        </w:rPr>
        <w:t>საყვედური:</w:t>
      </w:r>
      <w:r w:rsidRPr="001214A6">
        <w:rPr>
          <w:rFonts w:ascii="Sylfaen" w:eastAsia="Arial Unicode MS" w:hAnsi="Sylfaen" w:cs="Arial Unicode MS"/>
          <w:color w:val="000000"/>
        </w:rPr>
        <w:t xml:space="preserve"> წერილობითი ხასიათის მითითება, რომელიც ადრესატს აცნობებს მისი ქმედების ბრალეული ხასიათის შესახებ; </w:t>
      </w:r>
    </w:p>
    <w:p w14:paraId="000000CC" w14:textId="33C0B506"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გ) </w:t>
      </w:r>
      <w:r w:rsidRPr="001214A6">
        <w:rPr>
          <w:rFonts w:ascii="Sylfaen" w:eastAsia="Arial Unicode MS" w:hAnsi="Sylfaen" w:cs="Arial Unicode MS"/>
          <w:b/>
          <w:color w:val="000000"/>
        </w:rPr>
        <w:t>ხელფასის დაქვითვა:</w:t>
      </w:r>
      <w:r w:rsidRPr="001214A6">
        <w:rPr>
          <w:rFonts w:ascii="Sylfaen" w:eastAsia="Arial Unicode MS" w:hAnsi="Sylfaen" w:cs="Arial Unicode MS"/>
          <w:color w:val="000000"/>
        </w:rPr>
        <w:t xml:space="preserve"> სახდელი, რომლის დროსაც ერთჯერადად ხდება არაუმეტეს ნახევარი ხელფასის ჩამოჭრა;</w:t>
      </w:r>
    </w:p>
    <w:p w14:paraId="000000CD" w14:textId="652BF970"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დ) </w:t>
      </w:r>
      <w:r w:rsidRPr="001214A6">
        <w:rPr>
          <w:rFonts w:ascii="Sylfaen" w:eastAsia="Arial Unicode MS" w:hAnsi="Sylfaen" w:cs="Arial Unicode MS"/>
          <w:b/>
          <w:color w:val="000000"/>
        </w:rPr>
        <w:t xml:space="preserve">კომპენსაცია: </w:t>
      </w:r>
      <w:r w:rsidRPr="001214A6">
        <w:rPr>
          <w:rFonts w:ascii="Sylfaen" w:eastAsia="Arial Unicode MS" w:hAnsi="Sylfaen" w:cs="Arial Unicode MS"/>
          <w:color w:val="000000"/>
        </w:rPr>
        <w:t>უნივერსიტეტის ქონების დაზიანების, განადგურების ან დაკარგვის შემთხვევაში, თანამშრომლის მიერ დაზიანებული/განადგურებული/დაკარგული ქონების სანაცვლოდ გადახდილი კომპენსაცია (აღნიშნული სახდელის გამოყენება შესაძლებ</w:t>
      </w:r>
      <w:r w:rsidR="00A31597" w:rsidRPr="001214A6">
        <w:rPr>
          <w:rFonts w:ascii="Sylfaen" w:eastAsia="Arial Unicode MS" w:hAnsi="Sylfaen" w:cs="Arial Unicode MS"/>
          <w:color w:val="000000"/>
        </w:rPr>
        <w:t>ე</w:t>
      </w:r>
      <w:r w:rsidRPr="001214A6">
        <w:rPr>
          <w:rFonts w:ascii="Sylfaen" w:eastAsia="Arial Unicode MS" w:hAnsi="Sylfaen" w:cs="Arial Unicode MS"/>
          <w:color w:val="000000"/>
        </w:rPr>
        <w:t>ლია როგორც დამოუკიდებლად, ასევე სხვა სახდელთან ერთად).</w:t>
      </w:r>
    </w:p>
    <w:p w14:paraId="000000CE" w14:textId="35869E3F"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ე)</w:t>
      </w:r>
      <w:r w:rsidRPr="001214A6">
        <w:rPr>
          <w:rFonts w:ascii="Sylfaen" w:eastAsia="Arial Unicode MS" w:hAnsi="Sylfaen" w:cs="Arial Unicode MS"/>
          <w:b/>
          <w:color w:val="000000"/>
        </w:rPr>
        <w:t xml:space="preserve"> გათავისუფლება: </w:t>
      </w:r>
      <w:r w:rsidRPr="001214A6">
        <w:rPr>
          <w:rFonts w:ascii="Sylfaen" w:eastAsia="Arial Unicode MS" w:hAnsi="Sylfaen" w:cs="Arial Unicode MS"/>
          <w:color w:val="000000"/>
        </w:rPr>
        <w:t>თანამშრომელთან შრომითი ურთიერთობის შეწყვეტა.</w:t>
      </w:r>
    </w:p>
    <w:p w14:paraId="000000CF" w14:textId="77777777" w:rsidR="002E75BD" w:rsidRPr="001214A6" w:rsidRDefault="002E75BD"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p>
    <w:p w14:paraId="000000D0" w14:textId="2714F162"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3" w:name="_heading=h.4f1mdlm" w:colFirst="0" w:colLast="0"/>
      <w:bookmarkEnd w:id="33"/>
      <w:r w:rsidRPr="001214A6">
        <w:rPr>
          <w:rFonts w:ascii="Sylfaen" w:eastAsia="Arial Unicode MS" w:hAnsi="Sylfaen" w:cs="Arial Unicode MS"/>
          <w:b/>
          <w:color w:val="000000"/>
        </w:rPr>
        <w:t>დისციპლინური სახდელის დაკისრება</w:t>
      </w:r>
    </w:p>
    <w:p w14:paraId="000000D1" w14:textId="2D53DD8A"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დასაქმებულის დისციპლინური პასუხისმგებლობის საკითხის განხილვის საფუძველია დასაქმებულის მიერ შემდეგი სახის დისციპლინური გადაცდომის ჩადენა:</w:t>
      </w:r>
    </w:p>
    <w:p w14:paraId="000000D2" w14:textId="60CB685E"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 xml:space="preserve"> ა) სამსახურებრივი მოვალეობების შეუსრულებლობა, არაჯეროვანი შესრულება და/ან აღნიშნული მოვალეობებისადმი დაუდევარი დამოკიდებულება;</w:t>
      </w:r>
    </w:p>
    <w:p w14:paraId="000000D3" w14:textId="0FD754A5"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ბ)საქართველოს კანონმდებლობისა და/ან უნივერსიტეტის შიდა აქტებით გათვალისწინებული მოთხოვნების, ზემდგომი თანამდებობის პირის მითითებების და/ან ინსტრუქციების დარღვევა ან არაჯეროვანი შესრულება;</w:t>
      </w:r>
    </w:p>
    <w:p w14:paraId="000000D4" w14:textId="7E008970" w:rsidR="002E75BD" w:rsidRPr="001214A6" w:rsidRDefault="00E00B84"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გ) შრომითი ხელშეკრულებით, წინამდებარე დებულებითა და უნივერსიტეტის სხვა აქტებით გათვალისწინებული შრომის დისციპლინისა და ვალდებულებების დარღვევა ან არაჯეროვანი შესრულება;</w:t>
      </w:r>
    </w:p>
    <w:p w14:paraId="000000D5" w14:textId="711538AC" w:rsidR="002E75BD" w:rsidRPr="001214A6" w:rsidRDefault="00E00B84" w:rsidP="001214A6">
      <w:pPr>
        <w:pBdr>
          <w:top w:val="nil"/>
          <w:left w:val="nil"/>
          <w:bottom w:val="nil"/>
          <w:right w:val="nil"/>
          <w:between w:val="nil"/>
        </w:pBdr>
        <w:spacing w:before="120" w:after="120" w:line="240" w:lineRule="auto"/>
        <w:jc w:val="both"/>
        <w:rPr>
          <w:rFonts w:ascii="Sylfaen" w:eastAsia="Arial Unicode MS" w:hAnsi="Sylfaen" w:cs="Arial Unicode MS"/>
          <w:color w:val="000000"/>
        </w:rPr>
      </w:pPr>
      <w:r w:rsidRPr="001214A6">
        <w:rPr>
          <w:rFonts w:ascii="Sylfaen" w:eastAsia="Arial Unicode MS" w:hAnsi="Sylfaen" w:cs="Arial Unicode MS"/>
          <w:color w:val="000000"/>
        </w:rPr>
        <w:t>დ) უნივერსიტეტისათვის ქონებრივი ზიანის მიყენება ან ასეთი ზიანის მიყენების საფრთხის შექმნა;</w:t>
      </w:r>
    </w:p>
    <w:p w14:paraId="562C237B" w14:textId="56C27D75" w:rsidR="000815C2" w:rsidRPr="001214A6" w:rsidRDefault="000815C2"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Merriweather" w:hAnsi="Sylfaen" w:cs="Merriweather"/>
          <w:color w:val="000000"/>
        </w:rPr>
        <w:t>ე) პერსონალური მონაცემების დამუშავების შესახებ უნივერსიტეტისა და კანონით დადგენილი წესების დარღვევა;</w:t>
      </w:r>
    </w:p>
    <w:p w14:paraId="000000D6" w14:textId="5844FAD8" w:rsidR="002E75BD" w:rsidRPr="001214A6" w:rsidRDefault="000815C2" w:rsidP="001214A6">
      <w:pPr>
        <w:pBdr>
          <w:top w:val="nil"/>
          <w:left w:val="nil"/>
          <w:bottom w:val="nil"/>
          <w:right w:val="nil"/>
          <w:between w:val="nil"/>
        </w:pBdr>
        <w:spacing w:before="120" w:after="120" w:line="240" w:lineRule="auto"/>
        <w:jc w:val="both"/>
        <w:rPr>
          <w:rFonts w:ascii="Sylfaen" w:eastAsia="Merriweather" w:hAnsi="Sylfaen" w:cs="Merriweather"/>
          <w:color w:val="000000"/>
        </w:rPr>
      </w:pPr>
      <w:r w:rsidRPr="001214A6">
        <w:rPr>
          <w:rFonts w:ascii="Sylfaen" w:eastAsia="Arial Unicode MS" w:hAnsi="Sylfaen" w:cs="Arial Unicode MS"/>
          <w:color w:val="000000"/>
        </w:rPr>
        <w:t>ვ</w:t>
      </w:r>
      <w:r w:rsidR="00E00B84" w:rsidRPr="001214A6">
        <w:rPr>
          <w:rFonts w:ascii="Sylfaen" w:eastAsia="Arial Unicode MS" w:hAnsi="Sylfaen" w:cs="Arial Unicode MS"/>
          <w:color w:val="000000"/>
        </w:rPr>
        <w:t>) ნებისმიერი სხვა ქმედება, რომელიც ზიანს აყენებს უნივერსიტეტის სახელსა და საქმიან რეპუტაციას ან მიმართულია მისი დისკრედიტაციისაკენ და/ან ხელს უშლის უნივერსიტეტის საგანმანათლებლო საქმიანობას.</w:t>
      </w:r>
    </w:p>
    <w:p w14:paraId="000000D7" w14:textId="77777777" w:rsidR="002E75BD" w:rsidRPr="001214A6" w:rsidRDefault="00E00B84" w:rsidP="001214A6">
      <w:pPr>
        <w:spacing w:line="240" w:lineRule="auto"/>
        <w:rPr>
          <w:rFonts w:ascii="Sylfaen" w:eastAsia="Merriweather" w:hAnsi="Sylfaen" w:cs="Merriweather"/>
          <w:i/>
          <w:color w:val="0070C0"/>
        </w:rPr>
      </w:pPr>
      <w:bookmarkStart w:id="34" w:name="_heading=h.2u6wntf" w:colFirst="0" w:colLast="0"/>
      <w:bookmarkEnd w:id="34"/>
      <w:r w:rsidRPr="001214A6">
        <w:rPr>
          <w:rFonts w:ascii="Sylfaen" w:hAnsi="Sylfaen"/>
        </w:rPr>
        <w:br w:type="page"/>
      </w:r>
    </w:p>
    <w:p w14:paraId="000000D8" w14:textId="02474091"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5" w:name="_heading=h.19c6y18" w:colFirst="0" w:colLast="0"/>
      <w:bookmarkEnd w:id="35"/>
      <w:r w:rsidRPr="001214A6">
        <w:rPr>
          <w:rFonts w:ascii="Sylfaen" w:eastAsia="Arial Unicode MS" w:hAnsi="Sylfaen" w:cs="Arial Unicode MS"/>
          <w:b/>
          <w:color w:val="000000"/>
        </w:rPr>
        <w:lastRenderedPageBreak/>
        <w:t>დისციპლინური დარღვევის გაქარწყლება და განმეორებით ჩადენა</w:t>
      </w:r>
    </w:p>
    <w:p w14:paraId="000000D9" w14:textId="4795445C"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bookmarkStart w:id="36" w:name="_heading=h.3tbugp1" w:colFirst="0" w:colLast="0"/>
      <w:bookmarkEnd w:id="36"/>
      <w:r w:rsidRPr="001214A6">
        <w:rPr>
          <w:rFonts w:ascii="Sylfaen" w:eastAsia="Arial Unicode MS" w:hAnsi="Sylfaen" w:cs="Arial Unicode MS"/>
          <w:color w:val="000000"/>
        </w:rPr>
        <w:t>დისციპლინური სახდელი შეიძლება მოიხსნას იმ პირის/ორგანოს გადაწყვეტილებით, რომელმაც იმსჯელა აღნიშნული სახდელის შეფარდების თაობაზე.</w:t>
      </w:r>
    </w:p>
    <w:p w14:paraId="000000DA" w14:textId="133E59FB"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i/>
          <w:color w:val="00B0F0"/>
        </w:rPr>
      </w:pPr>
      <w:r w:rsidRPr="001214A6">
        <w:rPr>
          <w:rFonts w:ascii="Sylfaen" w:eastAsia="Arial Unicode MS" w:hAnsi="Sylfaen" w:cs="Arial Unicode MS"/>
          <w:color w:val="000000"/>
        </w:rPr>
        <w:t>თუ პირმა განმეორებით ჩაიდინა დისციპლინური დარღვევა ისე, რომ წინა დარღვევა არ იყო გაქარწყლებული, მისი სახდელი განისაზღვრება ერთი საფეხურით მაღალი სახდელით.</w:t>
      </w:r>
    </w:p>
    <w:p w14:paraId="000000DB" w14:textId="4F19D6F6"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7" w:name="_heading=h.28h4qwu" w:colFirst="0" w:colLast="0"/>
      <w:bookmarkEnd w:id="37"/>
      <w:r w:rsidRPr="001214A6">
        <w:rPr>
          <w:rFonts w:ascii="Sylfaen" w:eastAsia="Arial Unicode MS" w:hAnsi="Sylfaen" w:cs="Arial Unicode MS"/>
          <w:b/>
          <w:color w:val="000000"/>
        </w:rPr>
        <w:t>დისციპლინური დევნის განხორციელების ძირითადი ასპექტები</w:t>
      </w:r>
    </w:p>
    <w:p w14:paraId="000000DC" w14:textId="2AEE6C21"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დასაქმებულის მიმართ დისციპლინური დევნა უნდა იყოს დისციპლინური გადაცდომის პროპორციული და უნდა განხორციელდეს წინამდებარე წესების შესაბამისად.</w:t>
      </w:r>
    </w:p>
    <w:p w14:paraId="000000DD" w14:textId="39B27DA3"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დისციპლინური სახდელის დაკისრება შესაძლებელია გახორციელდეს მარტივი ან ფორმალური დისციპლინური დევნის განხორციელების გზით. </w:t>
      </w:r>
    </w:p>
    <w:p w14:paraId="000000DE" w14:textId="27B72DAD"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მარტივი დისციპლინარული დევნა ხორციელდება წინამდებარე წესის 22-ე მუხლით განსაზღვრული წესით, ფორმალური დისციპლინარული წარმოება ხორციელდება წინამდებარე წესის 23-ე მუხლით დადგენილი წესის შესაბამისად. </w:t>
      </w:r>
    </w:p>
    <w:p w14:paraId="000000DF" w14:textId="35A837B6"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 გადაცდომის მიმართ ხორციელდება მარტივი დისციპლინარული დევნა, თუ ეს პირდაპირ არის განსაზღვრული წინამდებარე წესით.</w:t>
      </w:r>
    </w:p>
    <w:p w14:paraId="000000E0" w14:textId="0629CF7C"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8" w:name="_heading=h.nmf14n" w:colFirst="0" w:colLast="0"/>
      <w:bookmarkEnd w:id="38"/>
      <w:r w:rsidRPr="001214A6">
        <w:rPr>
          <w:rFonts w:ascii="Sylfaen" w:eastAsia="Arial Unicode MS" w:hAnsi="Sylfaen" w:cs="Arial Unicode MS"/>
          <w:b/>
          <w:color w:val="000000"/>
        </w:rPr>
        <w:t>მარტივი დისციპლინარული დევნა</w:t>
      </w:r>
    </w:p>
    <w:p w14:paraId="000000E1" w14:textId="0C95FB42"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ამ მუხლით განსაზღვრული დისციპლინური გადაცდომის მიმართ ხორციელდება მარტივი დისციპლინური დევნა.</w:t>
      </w:r>
    </w:p>
    <w:p w14:paraId="000000E2" w14:textId="35C7CCB1"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მარტივი დისციპლინური დევნა არ გამორიცხავს იმავე დარღვევის განმეორების შემთხვევაში ფორმალური დისციპლინური დევნის განხორციელების შესაძლებლობას.</w:t>
      </w:r>
    </w:p>
    <w:p w14:paraId="000000E3" w14:textId="2D24F9F8"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თუ ქმედება განეკუთვნება მარტივი დისციპლინური დევნის წესით განსახილველი დარღვევის კატეგორიას, საქმის გარემოებებიდან გამომდინარე, რექტორის გადაწყვეტილებით, მისი განხილვა შესაძლებელია განხორციელდეს ფორმალური დისციპლინური დევნის წესით.</w:t>
      </w:r>
    </w:p>
    <w:p w14:paraId="000000E4" w14:textId="7402AD5A"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მარტივი დისციპლინარულ დევნას დაქვემდებარებული ქმედებებისათვის, შესაძლებელია სანქციის სახით შეფარდებული იქნას წერილობითი გაფრთხილება და/ან ხელფასის დაქვითვა.</w:t>
      </w:r>
    </w:p>
    <w:p w14:paraId="000000E5" w14:textId="5DDE7E60"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თანამშრომელი უფლებამოსილია, მარტივი დისციპლინური დევნის შედეგად შეფარდებული სახდელი გაასაჩივროს რექტორისათვის შესაბამისი ახსნა-განმარტების წარდგენის გზით.  ახსნა-განმარტებაში წარმოდგენილი გარემოებების შესწავლის შედეგად, რექტორი უფლებამოსილია მიიღოს გადაწყვეტილება დისციპლინური სახდელის გაუქმების შესახებ.</w:t>
      </w:r>
    </w:p>
    <w:p w14:paraId="000000E6" w14:textId="0945646E" w:rsidR="002E75BD" w:rsidRPr="001214A6" w:rsidRDefault="00E00B84" w:rsidP="001214A6">
      <w:pPr>
        <w:numPr>
          <w:ilvl w:val="2"/>
          <w:numId w:val="6"/>
        </w:numPr>
        <w:pBdr>
          <w:top w:val="nil"/>
          <w:left w:val="nil"/>
          <w:bottom w:val="nil"/>
          <w:right w:val="nil"/>
          <w:between w:val="nil"/>
        </w:pBdr>
        <w:spacing w:before="120" w:after="120" w:line="240" w:lineRule="auto"/>
        <w:ind w:left="0" w:firstLine="0"/>
        <w:rPr>
          <w:rFonts w:ascii="Sylfaen" w:eastAsia="Merriweather" w:hAnsi="Sylfaen" w:cs="Merriweather"/>
          <w:color w:val="000000"/>
        </w:rPr>
      </w:pPr>
      <w:r w:rsidRPr="001214A6">
        <w:rPr>
          <w:rFonts w:ascii="Sylfaen" w:eastAsia="Arial Unicode MS" w:hAnsi="Sylfaen" w:cs="Arial Unicode MS"/>
          <w:color w:val="000000"/>
        </w:rPr>
        <w:t>მარტივი დისციპლინური დევნის წესით განიხილება შემდეგი დისციპლინარული გადაცდომები:</w:t>
      </w:r>
    </w:p>
    <w:p w14:paraId="000000E7" w14:textId="38AB9490" w:rsidR="002E75BD" w:rsidRPr="001214A6" w:rsidRDefault="00E00B84" w:rsidP="001214A6">
      <w:pPr>
        <w:numPr>
          <w:ilvl w:val="3"/>
          <w:numId w:val="6"/>
        </w:numPr>
        <w:pBdr>
          <w:top w:val="nil"/>
          <w:left w:val="nil"/>
          <w:bottom w:val="nil"/>
          <w:right w:val="nil"/>
          <w:between w:val="nil"/>
        </w:pBdr>
        <w:spacing w:before="40" w:after="40" w:line="240" w:lineRule="auto"/>
        <w:ind w:left="0" w:firstLine="0"/>
        <w:rPr>
          <w:rFonts w:ascii="Sylfaen" w:eastAsia="Merriweather" w:hAnsi="Sylfaen" w:cs="Merriweather"/>
          <w:color w:val="000000"/>
        </w:rPr>
      </w:pPr>
      <w:r w:rsidRPr="001214A6">
        <w:rPr>
          <w:rFonts w:ascii="Sylfaen" w:eastAsia="Arial Unicode MS" w:hAnsi="Sylfaen" w:cs="Arial Unicode MS"/>
          <w:color w:val="000000"/>
        </w:rPr>
        <w:t>უნივერსიტეტის ტერიტორიაზე თამბაქოს ნაწარმის მოხმარების წესების დარღვევა;</w:t>
      </w:r>
    </w:p>
    <w:p w14:paraId="000000E8" w14:textId="3EA96307" w:rsidR="002E75BD" w:rsidRPr="001214A6" w:rsidRDefault="00E00B84" w:rsidP="001214A6">
      <w:pPr>
        <w:numPr>
          <w:ilvl w:val="3"/>
          <w:numId w:val="6"/>
        </w:numPr>
        <w:pBdr>
          <w:top w:val="nil"/>
          <w:left w:val="nil"/>
          <w:bottom w:val="nil"/>
          <w:right w:val="nil"/>
          <w:between w:val="nil"/>
        </w:pBdr>
        <w:spacing w:before="40" w:after="40" w:line="240" w:lineRule="auto"/>
        <w:ind w:left="0" w:firstLine="0"/>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გამოცხადებასთან დაკავშირებული წესების დარღვევა;</w:t>
      </w:r>
    </w:p>
    <w:p w14:paraId="000000E9" w14:textId="7768AFAA" w:rsidR="002E75BD" w:rsidRPr="001214A6" w:rsidRDefault="00E00B84" w:rsidP="001214A6">
      <w:pPr>
        <w:numPr>
          <w:ilvl w:val="3"/>
          <w:numId w:val="6"/>
        </w:numPr>
        <w:pBdr>
          <w:top w:val="nil"/>
          <w:left w:val="nil"/>
          <w:bottom w:val="nil"/>
          <w:right w:val="nil"/>
          <w:between w:val="nil"/>
        </w:pBdr>
        <w:spacing w:before="40" w:after="40" w:line="240" w:lineRule="auto"/>
        <w:ind w:left="0" w:firstLine="0"/>
        <w:rPr>
          <w:rFonts w:ascii="Sylfaen" w:eastAsia="Merriweather" w:hAnsi="Sylfaen" w:cs="Merriweather"/>
          <w:color w:val="000000"/>
        </w:rPr>
      </w:pPr>
      <w:r w:rsidRPr="001214A6">
        <w:rPr>
          <w:rFonts w:ascii="Sylfaen" w:eastAsia="Arial Unicode MS" w:hAnsi="Sylfaen" w:cs="Arial Unicode MS"/>
          <w:color w:val="000000"/>
        </w:rPr>
        <w:lastRenderedPageBreak/>
        <w:t>სამუშაოს შესრულებისათვის განსაზღვრული ვადების დარღვევა;</w:t>
      </w:r>
    </w:p>
    <w:p w14:paraId="000000EA" w14:textId="3AFB37F5" w:rsidR="002E75BD" w:rsidRPr="001214A6" w:rsidRDefault="00E00B84" w:rsidP="001214A6">
      <w:pPr>
        <w:numPr>
          <w:ilvl w:val="3"/>
          <w:numId w:val="6"/>
        </w:numPr>
        <w:pBdr>
          <w:top w:val="nil"/>
          <w:left w:val="nil"/>
          <w:bottom w:val="nil"/>
          <w:right w:val="nil"/>
          <w:between w:val="nil"/>
        </w:pBdr>
        <w:spacing w:before="40" w:after="4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სხვა ისეთი სახის დარღვევა, რომელიც თავისი ხასიათიდან გამომდინარე,  არ საჭიროებს დამატებით მოკვლევას.</w:t>
      </w:r>
    </w:p>
    <w:p w14:paraId="000000EB" w14:textId="6472FAE5"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მარტივი დისციპლინარული დევნის განმახორციელებელი პირები და სანქციები:</w:t>
      </w:r>
    </w:p>
    <w:p w14:paraId="000000EC" w14:textId="6249B5DD" w:rsidR="002E75BD" w:rsidRPr="001214A6" w:rsidRDefault="00E00B84" w:rsidP="001214A6">
      <w:pPr>
        <w:numPr>
          <w:ilvl w:val="3"/>
          <w:numId w:val="6"/>
        </w:numPr>
        <w:pBdr>
          <w:top w:val="nil"/>
          <w:left w:val="nil"/>
          <w:bottom w:val="nil"/>
          <w:right w:val="nil"/>
          <w:between w:val="nil"/>
        </w:pBdr>
        <w:spacing w:before="40" w:after="4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უნივერსიტეტის ტერიტორიაზე (გარდა თამბაქოს ნაწარმის მოხმარებისათვის სპეციალურად გამოყოფილი ადგილისა) თამბაქოს ნაწარმის მოხმარების აკრძალვასთან დაკავშირებული წესის დარღვევის შემთხვევაში, დამრღვევი პირი </w:t>
      </w:r>
      <w:r w:rsidR="0061497C">
        <w:rPr>
          <w:rFonts w:ascii="Sylfaen" w:eastAsia="Arial Unicode MS" w:hAnsi="Sylfaen" w:cs="Arial Unicode MS"/>
          <w:color w:val="000000"/>
        </w:rPr>
        <w:t>და</w:t>
      </w:r>
      <w:r w:rsidRPr="001214A6">
        <w:rPr>
          <w:rFonts w:ascii="Sylfaen" w:eastAsia="Arial Unicode MS" w:hAnsi="Sylfaen" w:cs="Arial Unicode MS"/>
          <w:color w:val="000000"/>
        </w:rPr>
        <w:t xml:space="preserve">ჯარიმდება </w:t>
      </w:r>
      <w:r w:rsidR="00A926DE">
        <w:rPr>
          <w:rFonts w:ascii="Sylfaen" w:eastAsia="Arial Unicode MS" w:hAnsi="Sylfaen" w:cs="Arial Unicode MS"/>
          <w:color w:val="000000"/>
        </w:rPr>
        <w:t>200</w:t>
      </w:r>
      <w:r w:rsidR="009B2159">
        <w:rPr>
          <w:rFonts w:ascii="Sylfaen" w:eastAsia="Arial Unicode MS" w:hAnsi="Sylfaen" w:cs="Arial Unicode MS"/>
          <w:color w:val="000000"/>
        </w:rPr>
        <w:t xml:space="preserve"> (ორასი)</w:t>
      </w:r>
      <w:r w:rsidRPr="001214A6">
        <w:rPr>
          <w:rFonts w:ascii="Sylfaen" w:eastAsia="Arial Unicode MS" w:hAnsi="Sylfaen" w:cs="Arial Unicode MS"/>
          <w:color w:val="000000"/>
        </w:rPr>
        <w:t xml:space="preserve"> ლარით</w:t>
      </w:r>
      <w:r w:rsidR="00A926DE">
        <w:rPr>
          <w:rFonts w:ascii="Sylfaen" w:eastAsia="Arial Unicode MS" w:hAnsi="Sylfaen" w:cs="Arial Unicode MS"/>
          <w:color w:val="000000"/>
        </w:rPr>
        <w:t>;</w:t>
      </w:r>
    </w:p>
    <w:p w14:paraId="000000ED" w14:textId="797B1CB1" w:rsidR="002E75BD" w:rsidRPr="001214A6" w:rsidRDefault="00E00B84" w:rsidP="001214A6">
      <w:pPr>
        <w:numPr>
          <w:ilvl w:val="3"/>
          <w:numId w:val="6"/>
        </w:numPr>
        <w:pBdr>
          <w:top w:val="nil"/>
          <w:left w:val="nil"/>
          <w:bottom w:val="nil"/>
          <w:right w:val="nil"/>
          <w:between w:val="nil"/>
        </w:pBdr>
        <w:spacing w:before="40" w:after="4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გამოუცხადებლობის, დაგვიანებით მოსვლის, დროზე ადრე დატოვების შემთხვევაში, რაც არ იქნა შეთანხმებული უფლებამოსილ პირებთან, წინამდებარე დებულებით დადგენილი წესით, ადამიანური რესურსების მართვისა და განვითარების სამსახური თანამშრომელს აძლევს წერილობით გაფრთხილებას;</w:t>
      </w:r>
    </w:p>
    <w:p w14:paraId="000000EE" w14:textId="091998E7" w:rsidR="002E75BD" w:rsidRPr="001214A6" w:rsidRDefault="00E00B84" w:rsidP="001214A6">
      <w:pPr>
        <w:numPr>
          <w:ilvl w:val="3"/>
          <w:numId w:val="6"/>
        </w:numPr>
        <w:pBdr>
          <w:top w:val="nil"/>
          <w:left w:val="nil"/>
          <w:bottom w:val="nil"/>
          <w:right w:val="nil"/>
          <w:between w:val="nil"/>
        </w:pBdr>
        <w:spacing w:before="40" w:after="4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სამუშაო ადგილზე გამოუცხადებლობის, დაგვიანებით მოსვლის, დროზე ადრე დატოვების შემთხვევაში, რაც არ იქნა შეთანხმებული უფლებამოსილ პირებთან, წინამდებარე დებულებით დადგენილი წესით დარღვევის სიმძიმიდან გამომდინარე, გაფრთხილებასთან ერთად ან დამოუკიდებლად სანქციის სახით შესაძლებელია გამოყენებული იქნეს ხელფასის დაქვითვა, წინამდებარე დებულების მე-3 მუხლის 3.6 პუნქტის შესაბამისად, ერთჯერადად არაუმეტეს შრომის ანაზღაურების 50%-ისა. სანქციის შეფარდებაზე გადაწყვეტილებას იღებს რექტორი.</w:t>
      </w:r>
    </w:p>
    <w:p w14:paraId="000000EF" w14:textId="5C2376D2" w:rsidR="002E75BD" w:rsidRPr="001214A6" w:rsidRDefault="00E00B84" w:rsidP="001214A6">
      <w:pPr>
        <w:numPr>
          <w:ilvl w:val="3"/>
          <w:numId w:val="6"/>
        </w:numPr>
        <w:pBdr>
          <w:top w:val="nil"/>
          <w:left w:val="nil"/>
          <w:bottom w:val="nil"/>
          <w:right w:val="nil"/>
          <w:between w:val="nil"/>
        </w:pBdr>
        <w:spacing w:before="40" w:after="4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სხვა ისეთი სახის დარღვევა, რომელიც თავისი ხასიათიდან გამომდინარე,  არ საჭიროებს დამატებით მოკვლევას - ამ შემთხვევაში, წინამდებარე დებულებით დადგენილი წესით, თანამშრომელს სანქცია ეფარდება  რექტორის ბრძანების საფუძველზე.</w:t>
      </w:r>
    </w:p>
    <w:p w14:paraId="000000F0" w14:textId="27104BC2"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39" w:name="_heading=h.37m2jsg" w:colFirst="0" w:colLast="0"/>
      <w:bookmarkEnd w:id="39"/>
      <w:r w:rsidRPr="001214A6">
        <w:rPr>
          <w:rFonts w:ascii="Sylfaen" w:eastAsia="Arial Unicode MS" w:hAnsi="Sylfaen" w:cs="Arial Unicode MS"/>
          <w:b/>
          <w:color w:val="000000"/>
        </w:rPr>
        <w:t>ფორმალური დისციპლინარული დევნა</w:t>
      </w:r>
    </w:p>
    <w:p w14:paraId="000000F1" w14:textId="72DE1E7F"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დისციპლინური დევნა არ უნდა განხორციელდეს ბრალეული პირის დაცვის უფლების გარეშე. დასაქმებულს უნდა ეცნობოს წერილობითი ფორმით მის მიმართ დისციპლინური დევნის დაწყების შესახებ. დისციპლინური პასუხისმგებლობის დაკისრების თაობაზე გადაწყვეტილებას იღებს უნივერსიტეტის რექტორი. </w:t>
      </w:r>
    </w:p>
    <w:p w14:paraId="000000F2" w14:textId="0C57824D"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დისციპლინური დარღვევის იდენტიფიცირების მიზნით, მოკვლევა შესაძლებელია ჩაატაროს რექტორმა და/ან პრორექტორმა ადმინისტრაციის დარგში, ადამიანური რესურსების მართვისა და განვითარების სამსახურის  ან დასაქმებულის უშუალო უფროსის წარდგინებით. საჭიროების შემთხვევაში, შესაძლებელია, რექტორის აქტით შეიქმნას დისციპლინური კომისია, რომელიც იმსჯელებს დასაქმებულის დისციპლინური დარღვევისა და შესაბამის სახდელის დადების თაობაზე.</w:t>
      </w:r>
    </w:p>
    <w:p w14:paraId="000000F3" w14:textId="7403D369"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rPr>
        <w:t>აკადემიური ხასიათის დისციპლინურ გადაცდომებთან დაკავშირებულ საკითხებზე მოკვლევას აწარმოებს სკოლის საბჭოს მიერ შექმნილი  კომისია.  კომისიის სავალდებულო წევრები უნდა იყვნენ: პრორექტორი ადმინისტრაციულ დარგში, პრორექტორი ხარისხის დარგში, პრორექტორი სასწავლო დარგში, პრორექტორი კვლევის დარგში, შიდა ხარისხის უზრუნველყოფის სამსახურის წარმომადგენელი, ადამიანური რესურსების მართვისა და განვითარების სამსახური, იურისტი, შესაბამისი სკოლის დეკანი და ომბუდსმენი.</w:t>
      </w:r>
    </w:p>
    <w:p w14:paraId="000000F4" w14:textId="105777F1"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მოკვლევის განმახორციელებელი პირი/კომისია ვალდებულია მოუსმინოს დასაქმებულს, გამოიკვლიოს ყველა გარემოება და მხოლოდ ამის შემდეგ მიიღოს გადაწყვეტილება/რეკომენდაცია წარუდგინოს რექტორს გადაწყვეტილების მისაღებად, დისციპლინური სახდელის დაკისრების თაობაზე.</w:t>
      </w:r>
    </w:p>
    <w:p w14:paraId="000000F5" w14:textId="2BE26519"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დისციპლინური სახდელის დაკისრებისას გაითვალისწინება ჩადენილი გადაცდომის სიმძიმე, არსებული გარემოებები, დასაქმებულის ზოგადი სამუშაო დისციპლინა,  ყოფა-ქცევა და სხვა.</w:t>
      </w:r>
    </w:p>
    <w:p w14:paraId="000000F6" w14:textId="16D73700"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მოკვლევის პროცესში მოკვლევის განმახორციელებელი პირი/კომისია  უფლებამოსილია დამოუკიდებლად დაგეგმოს მოკვლევის პროცესი და მეთოდი, საკითხის ყოველმხრივი და ობიექტური შესწავლის, სამართლიანობისა და ეთიკური ნორმების დაცვის სტანდარტების გათვალისწინებით.</w:t>
      </w:r>
    </w:p>
    <w:p w14:paraId="000000F7" w14:textId="0A53B5F2"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40" w:name="_heading=h.1mrcu09" w:colFirst="0" w:colLast="0"/>
      <w:bookmarkEnd w:id="40"/>
      <w:r w:rsidRPr="001214A6">
        <w:rPr>
          <w:rFonts w:ascii="Sylfaen" w:eastAsia="Arial Unicode MS" w:hAnsi="Sylfaen" w:cs="Arial Unicode MS"/>
          <w:b/>
          <w:color w:val="000000"/>
        </w:rPr>
        <w:t>დისციპლინური კომისია</w:t>
      </w:r>
    </w:p>
    <w:p w14:paraId="000000F8" w14:textId="5660A58B"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დისციპლინური კომისია (შემდგომში - კომისია) იქმნება რექტორის ბრძანებით. ამავე ბრძანებით განისაზღვრება კომისიის თავმჯდომარე და კომისიის მდივანი.</w:t>
      </w:r>
    </w:p>
    <w:p w14:paraId="000000F9" w14:textId="1AF0E529"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კომისიის შეხვედრის დრო და დღის წესრიგი, ასევე მუშაობის განრიგი განისაზღვრება რექტორის  ბრძანებით.</w:t>
      </w:r>
    </w:p>
    <w:p w14:paraId="000000FA" w14:textId="1457CAA3"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კომისია უფლებამოსილია თუკი მას ესწრება  წევრთა სულ მცირე  ¾. კომისია გადაწყვეტილებას იღებს ხმათა უბრალო უმრავლესობით. ხმების თანაბრად გაყოფის შემთხვევაში, გადამწყვეტია კომისიის თავმჯდომარის ხმა.</w:t>
      </w:r>
    </w:p>
    <w:p w14:paraId="000000FB" w14:textId="0003094F"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კომისიის შეხვედრები ფორმდება ოქმის სახით. საჭიროების შემთხვევაში დისტანციური ფორმით ჩატარებული შეხვედრა შესაძლოა ჩაიწეროს. ჩანაწერის შექმნა და შენახვა ხდება ,,პერსონალურ მონაცემთა დაცვის შესახებ“ საქართველოს კანონის მოთხოვნების შესაბამისად. შეხვედრის ჩანაწერები წარმოადგენს კომისიის ოქმის ნაწილს.</w:t>
      </w:r>
    </w:p>
    <w:p w14:paraId="000000FC" w14:textId="0FFEB30B"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დისკრიმინაციული მოპყრობის ფაქტების შესწავლის შემთხვევაში, კომისია კონფიდენციალობის სრული დაცვით ეპყრობა დისკრიმინაციის (მათ შორის (შევიწროების/სექსუალური შევიწროების) ფაქტის აღმოფხვრისკენ მიმართულ ნებისმიერ განხილვას, კომუნიკაციასა თუ ქმედებას.</w:t>
      </w:r>
    </w:p>
    <w:p w14:paraId="000000FD" w14:textId="3778CDF0"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41" w:name="_heading=h.46r0co2" w:colFirst="0" w:colLast="0"/>
      <w:bookmarkEnd w:id="41"/>
      <w:r w:rsidRPr="001214A6">
        <w:rPr>
          <w:rFonts w:ascii="Sylfaen" w:eastAsia="Arial Unicode MS" w:hAnsi="Sylfaen" w:cs="Arial Unicode MS"/>
          <w:b/>
          <w:color w:val="000000"/>
        </w:rPr>
        <w:t>დისციპლინური კომისიის მიერ გადაწყვეტილების მიღების პროცესი</w:t>
      </w:r>
    </w:p>
    <w:p w14:paraId="000000FE" w14:textId="5132EEB9"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დისციპლინური კომისია იკვლევს იმ დასაქმებულის პირად საქმეს, რომლის მიმართ მიმდინარეობს დისციპლინური დევნა. საჭიროების შემთხვევაში, კომისია უფლებამოსილია მოუსმინოს მოწმეებს,  სხვა დაინტერსებულ პირებს და განახორციელოს სხვა ქმედება, რომელიც საჭიროა საკითხის გამოსაკვლევად.</w:t>
      </w:r>
    </w:p>
    <w:p w14:paraId="000000FF" w14:textId="7A9EFFD6"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დასაქმებულს, რომლის მიმართ მიმდინარეობს დისციპლინური დევნა, უნდა მიეცეს შესაძლებლობა გამოთქვას თავისი აზრი, დაასაბუთოს და წარადგინოს შესაბამისი მტკიცებულებები კომისიის წინაშე. კომისიის საბოლოო გადაწყვეტილება წარედგინება რექტორს საბოლოო რეაგირებისათვის.</w:t>
      </w:r>
    </w:p>
    <w:p w14:paraId="00000100" w14:textId="7E2B300D" w:rsidR="002E75BD" w:rsidRPr="001214A6" w:rsidRDefault="00E00B84" w:rsidP="001214A6">
      <w:pPr>
        <w:numPr>
          <w:ilvl w:val="2"/>
          <w:numId w:val="6"/>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lastRenderedPageBreak/>
        <w:t>დისციპლინური წარმოება სრულდება დისციპლინური პასუხისმგებლობის დაკისრების თაობაზე რექტორის ბრძანებით (გარდა მარტივი დისციპლინარული წარმოების ფარგლებში დაკისრებული სახდელისა). ასლი ინახება დასაქმებულის პირად საქმეში.</w:t>
      </w:r>
    </w:p>
    <w:p w14:paraId="00000101" w14:textId="678D2164" w:rsidR="002E75BD" w:rsidRPr="001214A6" w:rsidRDefault="00E00B84" w:rsidP="001214A6">
      <w:pPr>
        <w:numPr>
          <w:ilvl w:val="1"/>
          <w:numId w:val="6"/>
        </w:numPr>
        <w:pBdr>
          <w:top w:val="nil"/>
          <w:left w:val="nil"/>
          <w:bottom w:val="nil"/>
          <w:right w:val="nil"/>
          <w:between w:val="nil"/>
        </w:pBdr>
        <w:spacing w:before="240" w:line="240" w:lineRule="auto"/>
        <w:ind w:left="0" w:firstLine="0"/>
        <w:jc w:val="both"/>
        <w:rPr>
          <w:rFonts w:ascii="Sylfaen" w:eastAsia="Merriweather" w:hAnsi="Sylfaen" w:cs="Merriweather"/>
        </w:rPr>
      </w:pPr>
      <w:bookmarkStart w:id="42" w:name="_heading=h.2lwamvv" w:colFirst="0" w:colLast="0"/>
      <w:bookmarkEnd w:id="42"/>
      <w:r w:rsidRPr="001214A6">
        <w:rPr>
          <w:rFonts w:ascii="Sylfaen" w:eastAsia="Arial Unicode MS" w:hAnsi="Sylfaen" w:cs="Arial Unicode MS"/>
          <w:b/>
          <w:color w:val="000000"/>
        </w:rPr>
        <w:t>დისციპლინური წარმოების დაწყების ვადები</w:t>
      </w:r>
    </w:p>
    <w:p w14:paraId="00000102" w14:textId="52E3B751" w:rsidR="002E75BD" w:rsidRPr="001214A6" w:rsidRDefault="00E00B84" w:rsidP="001214A6">
      <w:pPr>
        <w:numPr>
          <w:ilvl w:val="1"/>
          <w:numId w:val="8"/>
        </w:numPr>
        <w:pBdr>
          <w:top w:val="nil"/>
          <w:left w:val="nil"/>
          <w:bottom w:val="nil"/>
          <w:right w:val="nil"/>
          <w:between w:val="nil"/>
        </w:pBdr>
        <w:spacing w:before="120"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 წინამდებარე დებულებით გათვალისწინებული დისციპლინური წარმოება უნდა დაიწყოს და დასრულდეს დარღვევის ფაქტის გამოვლენიდან 1 (ერთი) თვის განმავლობაში. საჭიროების შემთხვევაში, მომკვლევის/კომისიის მოთხოვნის საფუძველზე, აღნიშნული ვადა შესაძლოა გახანგრძლივდეს არაუმეტეს 6 (ექვსი) თვისა. ამ ვადის გასვლის შემდეგ, დამსაქმებლის უფლება დისციპლინური წარმოების დაწყების შესახებ ქარწყლდება.</w:t>
      </w:r>
    </w:p>
    <w:p w14:paraId="00000103" w14:textId="0130C15A" w:rsidR="002E75BD" w:rsidRPr="001214A6" w:rsidRDefault="00E00B84" w:rsidP="001214A6">
      <w:pPr>
        <w:numPr>
          <w:ilvl w:val="1"/>
          <w:numId w:val="8"/>
        </w:numPr>
        <w:pBdr>
          <w:top w:val="nil"/>
          <w:left w:val="nil"/>
          <w:bottom w:val="nil"/>
          <w:right w:val="nil"/>
          <w:between w:val="nil"/>
        </w:pBdr>
        <w:spacing w:after="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 xml:space="preserve"> სახდელი ქარწყლდება, თუ შესაბამისი ორგანოს მიერ გადაწყვეტილების მიღებიდან 4 (ოთხი) თვის განმავლობაში არ მოხდა მისი აღსრულება.</w:t>
      </w:r>
    </w:p>
    <w:p w14:paraId="00000104" w14:textId="77777777" w:rsidR="002E75BD" w:rsidRPr="001214A6" w:rsidRDefault="002E75BD" w:rsidP="001214A6">
      <w:pPr>
        <w:pBdr>
          <w:top w:val="nil"/>
          <w:left w:val="nil"/>
          <w:bottom w:val="nil"/>
          <w:right w:val="nil"/>
          <w:between w:val="nil"/>
        </w:pBdr>
        <w:tabs>
          <w:tab w:val="left" w:pos="1440"/>
          <w:tab w:val="left" w:pos="1530"/>
        </w:tabs>
        <w:spacing w:after="0" w:line="240" w:lineRule="auto"/>
        <w:jc w:val="both"/>
        <w:rPr>
          <w:rFonts w:ascii="Sylfaen" w:eastAsia="Merriweather" w:hAnsi="Sylfaen" w:cs="Merriweather"/>
          <w:color w:val="000000"/>
        </w:rPr>
      </w:pPr>
    </w:p>
    <w:p w14:paraId="00000105" w14:textId="314AD833" w:rsidR="002E75BD" w:rsidRPr="001214A6" w:rsidRDefault="00E00B84" w:rsidP="001214A6">
      <w:pPr>
        <w:numPr>
          <w:ilvl w:val="1"/>
          <w:numId w:val="2"/>
        </w:numPr>
        <w:pBdr>
          <w:top w:val="nil"/>
          <w:left w:val="nil"/>
          <w:bottom w:val="nil"/>
          <w:right w:val="nil"/>
          <w:between w:val="nil"/>
        </w:pBdr>
        <w:spacing w:line="240" w:lineRule="auto"/>
        <w:ind w:left="0" w:firstLine="0"/>
        <w:rPr>
          <w:rFonts w:ascii="Sylfaen" w:eastAsia="Merriweather" w:hAnsi="Sylfaen" w:cs="Merriweather"/>
          <w:color w:val="000000"/>
        </w:rPr>
      </w:pPr>
      <w:bookmarkStart w:id="43" w:name="_heading=h.111kx3o" w:colFirst="0" w:colLast="0"/>
      <w:bookmarkEnd w:id="43"/>
      <w:r w:rsidRPr="001214A6">
        <w:rPr>
          <w:rFonts w:ascii="Sylfaen" w:eastAsia="Arial Unicode MS" w:hAnsi="Sylfaen" w:cs="Arial Unicode MS"/>
          <w:b/>
          <w:color w:val="000000"/>
        </w:rPr>
        <w:t>დასკვნითი დებულებები</w:t>
      </w:r>
    </w:p>
    <w:p w14:paraId="00000106" w14:textId="314CD794"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დებულებით გათვალისწინებული წესების შესრულების კონტროლისა და მათი ეფექტიანობის დადგენის მიზნით, უნივერსიტეტის ადამიანური რესურსების მართვისა და განვითარების სამსახური, მის მიერ შემუშავებული სპეციალური კითხვარის მეშვეობით, ახორციელებს ყოველწლიურ კვლევას უნივერსიტეტის პერსონალის სხვადასხვა მიზნობრივ ჯგუფებში. აღნიშნული კვლევების მიზანია უნივერსიტეტის როგორც მენეჯერულ პოზიციაზე დასაქმებულ პირთა, ისე დაბალი რანგის დასაქმებულთა კმაყოფილების კვლევა და მათ მიერ განხორციელებული სამუშაოს შეფასება.</w:t>
      </w:r>
    </w:p>
    <w:p w14:paraId="00000107" w14:textId="5FA42753"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i/>
          <w:color w:val="00B0F0"/>
        </w:rPr>
      </w:pPr>
      <w:r w:rsidRPr="001214A6">
        <w:rPr>
          <w:rFonts w:ascii="Sylfaen" w:eastAsia="Arial Unicode MS" w:hAnsi="Sylfaen" w:cs="Arial Unicode MS"/>
          <w:color w:val="000000"/>
        </w:rPr>
        <w:t>წინამდებარე მუხლით გათვალისწინებული კვლევის შედეგები წარედგინება უნივერსიტეტის რექტორსა და პრორექტორს ადმინისტრაციის დარგში, რომლებიც შესაბამის პასუხისმგებელ პირებთან ერთად განიხილავენ აღნიშნულ შედეგებს და გეგმავენ შემდგომ განსახორციელებელ ღონისძიებებს.</w:t>
      </w:r>
    </w:p>
    <w:p w14:paraId="00000108" w14:textId="07900F4A"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ტურნიკეტის სისტემის საშუალებით დაფიქსირებული, სამუშაო ადგილზე გამოცხადებისა და წასვლის დრო დასაქმებულებს ეცნობებათ ინდივიდუალურად, ყოველი თვის ბოლოს.</w:t>
      </w:r>
    </w:p>
    <w:p w14:paraId="00000109" w14:textId="666AD0D8"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საკითხები, რომელიც არ არის მოწესრიგებული წინამდებარე დებულებით, რეგულირდება ინდივიდუალური შრომითი ხელშეკრულებით, საქართველოს ორგანული კანონით ,,შრომის კოდექსით“ და უნივერსიტეტის სხვა ნორმატიული აქტებით.</w:t>
      </w:r>
    </w:p>
    <w:p w14:paraId="0000010A" w14:textId="4579A73E" w:rsidR="002E75BD" w:rsidRPr="001214A6" w:rsidRDefault="00E00B84" w:rsidP="001214A6">
      <w:pPr>
        <w:keepNext/>
        <w:keepLines/>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დებულება ძალაში შედის მმართველი საბჭოს მიერ დამტკიცებისთანავე. ნებისმიერი სახის ცვლილება ან დამატება წინამდებარე დოკუმენტში შედის მისი მიღებისათვის დადგენილი წესით.</w:t>
      </w:r>
    </w:p>
    <w:p w14:paraId="0000010B" w14:textId="5BE61B99"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pPr>
      <w:r w:rsidRPr="001214A6">
        <w:rPr>
          <w:rFonts w:ascii="Sylfaen" w:eastAsia="Arial Unicode MS" w:hAnsi="Sylfaen" w:cs="Arial Unicode MS"/>
          <w:color w:val="000000"/>
        </w:rPr>
        <w:t>წინამდებარე დებულების შესრულებაზე პასუხისმგებელია ადამიანური რესურსების მართვისა და განვითარების სამსახური, რომელიც ასევე უზრუნველყოფს ამ დებულებისა და მასში შესული ნებისმიერი ცვლილების უნივერსიტეტის პერსონალისათვის გაცნობას, შესაბამისი კონსულტაციებისა და განმარტებების მიცემას.</w:t>
      </w:r>
    </w:p>
    <w:p w14:paraId="0000010C" w14:textId="1EF0807E" w:rsidR="002E75BD" w:rsidRPr="001214A6" w:rsidRDefault="00E00B84" w:rsidP="001214A6">
      <w:pPr>
        <w:numPr>
          <w:ilvl w:val="2"/>
          <w:numId w:val="2"/>
        </w:numPr>
        <w:pBdr>
          <w:top w:val="nil"/>
          <w:left w:val="nil"/>
          <w:bottom w:val="nil"/>
          <w:right w:val="nil"/>
          <w:between w:val="nil"/>
        </w:pBdr>
        <w:spacing w:before="120" w:after="120" w:line="240" w:lineRule="auto"/>
        <w:ind w:left="0" w:firstLine="0"/>
        <w:jc w:val="both"/>
        <w:rPr>
          <w:rFonts w:ascii="Sylfaen" w:eastAsia="Merriweather" w:hAnsi="Sylfaen" w:cs="Merriweather"/>
          <w:color w:val="000000"/>
        </w:rPr>
        <w:sectPr w:rsidR="002E75BD" w:rsidRPr="001214A6" w:rsidSect="00271A4C">
          <w:pgSz w:w="11907" w:h="16839"/>
          <w:pgMar w:top="1418" w:right="567" w:bottom="1134" w:left="1134" w:header="709" w:footer="709" w:gutter="0"/>
          <w:cols w:space="720"/>
        </w:sectPr>
      </w:pPr>
      <w:r w:rsidRPr="001214A6">
        <w:rPr>
          <w:rFonts w:ascii="Sylfaen" w:eastAsia="Arial Unicode MS" w:hAnsi="Sylfaen" w:cs="Arial Unicode MS"/>
          <w:color w:val="000000"/>
        </w:rPr>
        <w:t>წინამდებარე დებულების შესრულებაზე კონტროლს განახორციელებს პრორექტორი ადმინისტრაციის დარგში.</w:t>
      </w:r>
    </w:p>
    <w:p w14:paraId="0000010D" w14:textId="77777777" w:rsidR="002E75BD" w:rsidRPr="001214A6" w:rsidRDefault="002E75BD" w:rsidP="001214A6">
      <w:pPr>
        <w:spacing w:after="0" w:line="240" w:lineRule="auto"/>
        <w:rPr>
          <w:rFonts w:ascii="Sylfaen" w:eastAsia="Merriweather" w:hAnsi="Sylfaen" w:cs="Merriweather"/>
          <w:color w:val="000000"/>
        </w:rPr>
      </w:pPr>
    </w:p>
    <w:sectPr w:rsidR="002E75BD" w:rsidRPr="001214A6" w:rsidSect="00271A4C">
      <w:headerReference w:type="default" r:id="rId15"/>
      <w:footerReference w:type="default" r:id="rId16"/>
      <w:pgSz w:w="11907" w:h="16839"/>
      <w:pgMar w:top="3119"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60D5" w14:textId="77777777" w:rsidR="00610771" w:rsidRDefault="00610771">
      <w:pPr>
        <w:spacing w:after="0" w:line="240" w:lineRule="auto"/>
      </w:pPr>
      <w:r>
        <w:separator/>
      </w:r>
    </w:p>
  </w:endnote>
  <w:endnote w:type="continuationSeparator" w:id="0">
    <w:p w14:paraId="76546A67" w14:textId="77777777" w:rsidR="00610771" w:rsidRDefault="0061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Times New Roman Bold">
    <w:altName w:val="Times New Roman"/>
    <w:panose1 w:val="02020803070505020304"/>
    <w:charset w:val="00"/>
    <w:family w:val="auto"/>
    <w:pitch w:val="variable"/>
    <w:sig w:usb0="E0002AFF" w:usb1="C0007841" w:usb2="00000009" w:usb3="00000000" w:csb0="000001FF" w:csb1="00000000"/>
  </w:font>
  <w:font w:name="dinbold «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1" w14:textId="77777777" w:rsidR="002E75BD" w:rsidRDefault="002E75BD">
    <w:pPr>
      <w:pBdr>
        <w:top w:val="nil"/>
        <w:left w:val="nil"/>
        <w:bottom w:val="nil"/>
        <w:right w:val="nil"/>
        <w:between w:val="nil"/>
      </w:pBdr>
      <w:tabs>
        <w:tab w:val="center" w:pos="4680"/>
        <w:tab w:val="right" w:pos="9360"/>
        <w:tab w:val="left" w:pos="3510"/>
      </w:tabs>
      <w:spacing w:after="0" w:line="240" w:lineRule="auto"/>
      <w:jc w:val="both"/>
      <w:rPr>
        <w:rFonts w:ascii="Merriweather" w:eastAsia="Merriweather" w:hAnsi="Merriweather" w:cs="Merriweathe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2E75BD" w:rsidRDefault="002E75BD">
    <w:pPr>
      <w:widowControl w:val="0"/>
      <w:pBdr>
        <w:top w:val="nil"/>
        <w:left w:val="nil"/>
        <w:bottom w:val="nil"/>
        <w:right w:val="nil"/>
        <w:between w:val="nil"/>
      </w:pBdr>
      <w:spacing w:after="0"/>
      <w:rPr>
        <w:rFonts w:ascii="Georgia" w:eastAsia="Georgia" w:hAnsi="Georgia" w:cs="Georgia"/>
        <w:color w:val="000000"/>
        <w:sz w:val="2"/>
        <w:szCs w:val="2"/>
      </w:rPr>
    </w:pPr>
  </w:p>
  <w:tbl>
    <w:tblPr>
      <w:tblStyle w:val="af2"/>
      <w:tblW w:w="963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2995"/>
      <w:gridCol w:w="3791"/>
      <w:gridCol w:w="2852"/>
    </w:tblGrid>
    <w:tr w:rsidR="002E75BD" w14:paraId="7EDB2F8C" w14:textId="77777777">
      <w:tc>
        <w:tcPr>
          <w:tcW w:w="2995" w:type="dxa"/>
        </w:tcPr>
        <w:p w14:paraId="0000011D" w14:textId="77777777" w:rsidR="002E75BD" w:rsidRDefault="00E00B84">
          <w:pPr>
            <w:pBdr>
              <w:top w:val="nil"/>
              <w:left w:val="nil"/>
              <w:bottom w:val="nil"/>
              <w:right w:val="nil"/>
              <w:between w:val="nil"/>
            </w:pBdr>
            <w:tabs>
              <w:tab w:val="center" w:pos="4680"/>
              <w:tab w:val="right" w:pos="9360"/>
            </w:tabs>
            <w:rPr>
              <w:color w:val="000000"/>
              <w:sz w:val="22"/>
              <w:szCs w:val="22"/>
            </w:rPr>
          </w:pPr>
          <w:r>
            <w:rPr>
              <w:color w:val="000000"/>
              <w:sz w:val="22"/>
              <w:szCs w:val="22"/>
            </w:rPr>
            <w:t>IBSU.R34E</w:t>
          </w:r>
        </w:p>
      </w:tc>
      <w:tc>
        <w:tcPr>
          <w:tcW w:w="3791" w:type="dxa"/>
        </w:tcPr>
        <w:p w14:paraId="0000011E" w14:textId="77777777" w:rsidR="002E75BD" w:rsidRDefault="00E00B84">
          <w:pPr>
            <w:pBdr>
              <w:top w:val="nil"/>
              <w:left w:val="nil"/>
              <w:bottom w:val="nil"/>
              <w:right w:val="nil"/>
              <w:between w:val="nil"/>
            </w:pBdr>
            <w:tabs>
              <w:tab w:val="center" w:pos="4680"/>
              <w:tab w:val="right" w:pos="9360"/>
            </w:tabs>
            <w:rPr>
              <w:color w:val="000000"/>
              <w:sz w:val="22"/>
              <w:szCs w:val="22"/>
            </w:rPr>
          </w:pPr>
          <w:r>
            <w:rPr>
              <w:color w:val="000000"/>
              <w:sz w:val="22"/>
              <w:szCs w:val="22"/>
            </w:rPr>
            <w:t>REVISION DATE: 06.05.2015</w:t>
          </w:r>
        </w:p>
      </w:tc>
      <w:tc>
        <w:tcPr>
          <w:tcW w:w="2852" w:type="dxa"/>
        </w:tcPr>
        <w:p w14:paraId="0000011F" w14:textId="77777777" w:rsidR="002E75BD" w:rsidRDefault="00E00B84">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sidR="00610771">
            <w:rPr>
              <w:color w:val="000000"/>
              <w:sz w:val="22"/>
              <w:szCs w:val="22"/>
            </w:rPr>
            <w:fldChar w:fldCharType="separate"/>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sidR="00610771">
            <w:rPr>
              <w:color w:val="000000"/>
              <w:sz w:val="22"/>
              <w:szCs w:val="22"/>
            </w:rPr>
            <w:fldChar w:fldCharType="separate"/>
          </w:r>
          <w:r>
            <w:rPr>
              <w:color w:val="000000"/>
              <w:sz w:val="22"/>
              <w:szCs w:val="22"/>
            </w:rPr>
            <w:fldChar w:fldCharType="end"/>
          </w:r>
        </w:p>
      </w:tc>
    </w:tr>
  </w:tbl>
  <w:p w14:paraId="00000120" w14:textId="77777777" w:rsidR="002E75BD" w:rsidRDefault="002E75B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00962"/>
      <w:docPartObj>
        <w:docPartGallery w:val="Page Numbers (Bottom of Page)"/>
        <w:docPartUnique/>
      </w:docPartObj>
    </w:sdtPr>
    <w:sdtEndPr>
      <w:rPr>
        <w:noProof/>
      </w:rPr>
    </w:sdtEndPr>
    <w:sdtContent>
      <w:p w14:paraId="53E43BF9" w14:textId="54B2E339" w:rsidR="001214A6" w:rsidRDefault="001214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126" w14:textId="77777777" w:rsidR="002E75BD" w:rsidRDefault="002E75B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2E75BD" w:rsidRDefault="002E75BD">
    <w:pPr>
      <w:widowControl w:val="0"/>
      <w:pBdr>
        <w:top w:val="nil"/>
        <w:left w:val="nil"/>
        <w:bottom w:val="nil"/>
        <w:right w:val="nil"/>
        <w:between w:val="nil"/>
      </w:pBdr>
      <w:spacing w:after="0"/>
      <w:rPr>
        <w:rFonts w:ascii="Calibri" w:eastAsia="Calibri" w:hAnsi="Calibri" w:cs="Calibri"/>
        <w:color w:val="000000"/>
        <w:sz w:val="2"/>
        <w:szCs w:val="2"/>
      </w:rPr>
    </w:pPr>
  </w:p>
  <w:tbl>
    <w:tblPr>
      <w:tblStyle w:val="af4"/>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2E75BD" w14:paraId="2ADEF0AF" w14:textId="77777777">
      <w:tc>
        <w:tcPr>
          <w:tcW w:w="9628" w:type="dxa"/>
        </w:tcPr>
        <w:p w14:paraId="00000128" w14:textId="77777777" w:rsidR="002E75BD" w:rsidRDefault="002E75BD">
          <w:pPr>
            <w:pBdr>
              <w:top w:val="nil"/>
              <w:left w:val="nil"/>
              <w:bottom w:val="nil"/>
              <w:right w:val="nil"/>
              <w:between w:val="nil"/>
            </w:pBdr>
            <w:tabs>
              <w:tab w:val="center" w:pos="4680"/>
              <w:tab w:val="right" w:pos="9360"/>
            </w:tabs>
            <w:rPr>
              <w:color w:val="000000"/>
              <w:sz w:val="6"/>
              <w:szCs w:val="6"/>
            </w:rPr>
          </w:pPr>
          <w:bookmarkStart w:id="44" w:name="_heading=h.3l18frh" w:colFirst="0" w:colLast="0"/>
          <w:bookmarkEnd w:id="44"/>
        </w:p>
      </w:tc>
    </w:tr>
  </w:tbl>
  <w:p w14:paraId="00000129" w14:textId="77777777" w:rsidR="002E75BD" w:rsidRDefault="002E75B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F8BE" w14:textId="77777777" w:rsidR="00610771" w:rsidRDefault="00610771">
      <w:pPr>
        <w:spacing w:after="0" w:line="240" w:lineRule="auto"/>
      </w:pPr>
      <w:r>
        <w:separator/>
      </w:r>
    </w:p>
  </w:footnote>
  <w:footnote w:type="continuationSeparator" w:id="0">
    <w:p w14:paraId="74C69513" w14:textId="77777777" w:rsidR="00610771" w:rsidRDefault="0061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4" w14:textId="77777777" w:rsidR="002E75BD" w:rsidRDefault="002E75BD">
    <w:pPr>
      <w:widowControl w:val="0"/>
      <w:pBdr>
        <w:top w:val="nil"/>
        <w:left w:val="nil"/>
        <w:bottom w:val="nil"/>
        <w:right w:val="nil"/>
        <w:between w:val="nil"/>
      </w:pBdr>
      <w:spacing w:after="0"/>
      <w:rPr>
        <w:rFonts w:ascii="Georgia" w:eastAsia="Georgia" w:hAnsi="Georgia" w:cs="Georgia"/>
        <w:color w:val="000000"/>
        <w:sz w:val="16"/>
        <w:szCs w:val="16"/>
      </w:rPr>
    </w:pPr>
  </w:p>
  <w:tbl>
    <w:tblPr>
      <w:tblStyle w:val="af0"/>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2E75BD" w14:paraId="2B5A2AE3" w14:textId="77777777">
      <w:tc>
        <w:tcPr>
          <w:tcW w:w="9628" w:type="dxa"/>
          <w:vAlign w:val="center"/>
        </w:tcPr>
        <w:p w14:paraId="00000115" w14:textId="77777777" w:rsidR="002E75BD" w:rsidRDefault="002E75BD">
          <w:pPr>
            <w:pBdr>
              <w:top w:val="nil"/>
              <w:left w:val="nil"/>
              <w:bottom w:val="nil"/>
              <w:right w:val="nil"/>
              <w:between w:val="nil"/>
            </w:pBdr>
            <w:tabs>
              <w:tab w:val="center" w:pos="4680"/>
              <w:tab w:val="right" w:pos="9360"/>
            </w:tabs>
            <w:jc w:val="center"/>
            <w:rPr>
              <w:color w:val="000000"/>
              <w:sz w:val="22"/>
              <w:szCs w:val="22"/>
            </w:rPr>
          </w:pPr>
        </w:p>
      </w:tc>
    </w:tr>
  </w:tbl>
  <w:p w14:paraId="00000116" w14:textId="77777777" w:rsidR="002E75BD" w:rsidRDefault="002E75B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2E75BD" w:rsidRDefault="002E75BD">
    <w:pPr>
      <w:widowControl w:val="0"/>
      <w:pBdr>
        <w:top w:val="nil"/>
        <w:left w:val="nil"/>
        <w:bottom w:val="nil"/>
        <w:right w:val="nil"/>
        <w:between w:val="nil"/>
      </w:pBdr>
      <w:spacing w:after="0"/>
      <w:rPr>
        <w:rFonts w:ascii="Merriweather" w:eastAsia="Merriweather" w:hAnsi="Merriweather" w:cs="Merriweather"/>
        <w:color w:val="000000"/>
      </w:rPr>
    </w:pPr>
  </w:p>
  <w:tbl>
    <w:tblPr>
      <w:tblStyle w:val="af"/>
      <w:tblW w:w="9638" w:type="dxa"/>
      <w:tblBorders>
        <w:top w:val="nil"/>
        <w:left w:val="nil"/>
        <w:bottom w:val="dotted" w:sz="4" w:space="0" w:color="000000"/>
        <w:right w:val="nil"/>
        <w:insideH w:val="single" w:sz="4" w:space="0" w:color="000000"/>
        <w:insideV w:val="nil"/>
      </w:tblBorders>
      <w:tblLayout w:type="fixed"/>
      <w:tblLook w:val="0400" w:firstRow="0" w:lastRow="0" w:firstColumn="0" w:lastColumn="0" w:noHBand="0" w:noVBand="1"/>
    </w:tblPr>
    <w:tblGrid>
      <w:gridCol w:w="4821"/>
      <w:gridCol w:w="4817"/>
    </w:tblGrid>
    <w:tr w:rsidR="002E75BD" w14:paraId="5D0BEE1B" w14:textId="77777777">
      <w:tc>
        <w:tcPr>
          <w:tcW w:w="4821" w:type="dxa"/>
        </w:tcPr>
        <w:p w14:paraId="0000010F" w14:textId="77777777" w:rsidR="002E75BD" w:rsidRDefault="00E00B84">
          <w:pPr>
            <w:pBdr>
              <w:top w:val="nil"/>
              <w:left w:val="nil"/>
              <w:bottom w:val="nil"/>
              <w:right w:val="nil"/>
              <w:between w:val="nil"/>
            </w:pBdr>
            <w:tabs>
              <w:tab w:val="center" w:pos="4680"/>
              <w:tab w:val="right" w:pos="9360"/>
            </w:tabs>
            <w:rPr>
              <w:color w:val="000000"/>
              <w:sz w:val="22"/>
              <w:szCs w:val="22"/>
            </w:rPr>
          </w:pPr>
          <w:r>
            <w:rPr>
              <w:noProof/>
            </w:rPr>
            <w:drawing>
              <wp:anchor distT="0" distB="0" distL="114300" distR="114300" simplePos="0" relativeHeight="251658240" behindDoc="0" locked="0" layoutInCell="1" hidden="0" allowOverlap="1" wp14:anchorId="2496A28A" wp14:editId="41E6589B">
                <wp:simplePos x="0" y="0"/>
                <wp:positionH relativeFrom="column">
                  <wp:posOffset>-26668</wp:posOffset>
                </wp:positionH>
                <wp:positionV relativeFrom="paragraph">
                  <wp:posOffset>0</wp:posOffset>
                </wp:positionV>
                <wp:extent cx="775970" cy="427990"/>
                <wp:effectExtent l="0" t="0" r="0" b="0"/>
                <wp:wrapSquare wrapText="bothSides" distT="0" distB="0" distL="114300" distR="114300"/>
                <wp:docPr id="8019912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970" cy="427990"/>
                        </a:xfrm>
                        <a:prstGeom prst="rect">
                          <a:avLst/>
                        </a:prstGeom>
                        <a:ln/>
                      </pic:spPr>
                    </pic:pic>
                  </a:graphicData>
                </a:graphic>
              </wp:anchor>
            </w:drawing>
          </w:r>
        </w:p>
      </w:tc>
      <w:tc>
        <w:tcPr>
          <w:tcW w:w="4817" w:type="dxa"/>
          <w:vAlign w:val="center"/>
        </w:tcPr>
        <w:p w14:paraId="00000110" w14:textId="77777777" w:rsidR="002E75BD" w:rsidRDefault="002E75BD">
          <w:pPr>
            <w:pBdr>
              <w:top w:val="nil"/>
              <w:left w:val="nil"/>
              <w:bottom w:val="nil"/>
              <w:right w:val="nil"/>
              <w:between w:val="nil"/>
            </w:pBdr>
            <w:tabs>
              <w:tab w:val="center" w:pos="4680"/>
              <w:tab w:val="right" w:pos="9360"/>
            </w:tabs>
            <w:jc w:val="right"/>
            <w:rPr>
              <w:rFonts w:ascii="Georgia" w:eastAsia="Georgia" w:hAnsi="Georgia" w:cs="Georgia"/>
              <w:color w:val="000000"/>
            </w:rPr>
          </w:pPr>
        </w:p>
        <w:p w14:paraId="00000111" w14:textId="77777777" w:rsidR="002E75BD" w:rsidRDefault="00E00B84">
          <w:pPr>
            <w:pBdr>
              <w:top w:val="nil"/>
              <w:left w:val="nil"/>
              <w:bottom w:val="nil"/>
              <w:right w:val="nil"/>
              <w:between w:val="nil"/>
            </w:pBdr>
            <w:tabs>
              <w:tab w:val="center" w:pos="4680"/>
              <w:tab w:val="right" w:pos="9360"/>
            </w:tabs>
            <w:jc w:val="right"/>
            <w:rPr>
              <w:rFonts w:ascii="Cambria" w:eastAsia="Cambria" w:hAnsi="Cambria" w:cs="Cambria"/>
              <w:color w:val="000000"/>
              <w:sz w:val="22"/>
              <w:szCs w:val="22"/>
            </w:rPr>
          </w:pPr>
          <w:r>
            <w:rPr>
              <w:rFonts w:ascii="Cambria" w:eastAsia="Cambria" w:hAnsi="Cambria" w:cs="Cambria"/>
              <w:color w:val="000000"/>
              <w:sz w:val="22"/>
              <w:szCs w:val="22"/>
            </w:rPr>
            <w:t>Rules and Regulations for Projects</w:t>
          </w:r>
        </w:p>
        <w:p w14:paraId="00000112" w14:textId="77777777" w:rsidR="002E75BD" w:rsidRDefault="002E75BD">
          <w:pPr>
            <w:pBdr>
              <w:top w:val="nil"/>
              <w:left w:val="nil"/>
              <w:bottom w:val="nil"/>
              <w:right w:val="nil"/>
              <w:between w:val="nil"/>
            </w:pBdr>
            <w:tabs>
              <w:tab w:val="center" w:pos="4680"/>
              <w:tab w:val="right" w:pos="9360"/>
            </w:tabs>
            <w:jc w:val="right"/>
            <w:rPr>
              <w:rFonts w:ascii="Georgia" w:eastAsia="Georgia" w:hAnsi="Georgia" w:cs="Georgia"/>
              <w:color w:val="000000"/>
              <w:sz w:val="22"/>
              <w:szCs w:val="22"/>
            </w:rPr>
          </w:pPr>
        </w:p>
      </w:tc>
    </w:tr>
  </w:tbl>
  <w:p w14:paraId="00000113" w14:textId="77777777" w:rsidR="002E75BD" w:rsidRDefault="002E75BD">
    <w:pPr>
      <w:pBdr>
        <w:top w:val="nil"/>
        <w:left w:val="nil"/>
        <w:bottom w:val="nil"/>
        <w:right w:val="nil"/>
        <w:between w:val="nil"/>
      </w:pBdr>
      <w:tabs>
        <w:tab w:val="center" w:pos="4680"/>
        <w:tab w:val="right" w:pos="9360"/>
        <w:tab w:val="right" w:pos="9498"/>
      </w:tabs>
      <w:spacing w:after="0" w:line="240" w:lineRule="auto"/>
      <w:rPr>
        <w:rFonts w:ascii="Georgia" w:eastAsia="Georgia" w:hAnsi="Georgia" w:cs="Georgia"/>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7" w14:textId="77777777" w:rsidR="002E75BD" w:rsidRDefault="002E75BD">
    <w:pPr>
      <w:widowControl w:val="0"/>
      <w:pBdr>
        <w:top w:val="nil"/>
        <w:left w:val="nil"/>
        <w:bottom w:val="nil"/>
        <w:right w:val="nil"/>
        <w:between w:val="nil"/>
      </w:pBdr>
      <w:spacing w:after="0"/>
      <w:rPr>
        <w:rFonts w:ascii="Calibri" w:eastAsia="Calibri" w:hAnsi="Calibri" w:cs="Calibri"/>
        <w:color w:val="000000"/>
        <w:sz w:val="2"/>
        <w:szCs w:val="2"/>
      </w:rPr>
    </w:pPr>
  </w:p>
  <w:tbl>
    <w:tblPr>
      <w:tblStyle w:val="af1"/>
      <w:tblW w:w="1804" w:type="dxa"/>
      <w:tblBorders>
        <w:top w:val="nil"/>
        <w:left w:val="nil"/>
        <w:bottom w:val="dotted" w:sz="4" w:space="0" w:color="000000"/>
        <w:right w:val="nil"/>
        <w:insideH w:val="single" w:sz="4" w:space="0" w:color="000000"/>
        <w:insideV w:val="nil"/>
      </w:tblBorders>
      <w:tblLayout w:type="fixed"/>
      <w:tblLook w:val="0400" w:firstRow="0" w:lastRow="0" w:firstColumn="0" w:lastColumn="0" w:noHBand="0" w:noVBand="1"/>
    </w:tblPr>
    <w:tblGrid>
      <w:gridCol w:w="1804"/>
    </w:tblGrid>
    <w:tr w:rsidR="001214A6" w:rsidRPr="00327B83" w14:paraId="1699200B" w14:textId="77777777" w:rsidTr="001214A6">
      <w:trPr>
        <w:trHeight w:val="850"/>
      </w:trPr>
      <w:tc>
        <w:tcPr>
          <w:tcW w:w="1804" w:type="dxa"/>
        </w:tcPr>
        <w:p w14:paraId="00000118" w14:textId="77777777" w:rsidR="001214A6" w:rsidRDefault="001214A6">
          <w:pPr>
            <w:pBdr>
              <w:top w:val="nil"/>
              <w:left w:val="nil"/>
              <w:bottom w:val="nil"/>
              <w:right w:val="nil"/>
              <w:between w:val="nil"/>
            </w:pBdr>
            <w:tabs>
              <w:tab w:val="center" w:pos="4680"/>
              <w:tab w:val="right" w:pos="9360"/>
            </w:tabs>
            <w:rPr>
              <w:color w:val="000000"/>
              <w:sz w:val="22"/>
              <w:szCs w:val="22"/>
            </w:rPr>
          </w:pPr>
        </w:p>
      </w:tc>
    </w:tr>
  </w:tbl>
  <w:p w14:paraId="0000011A" w14:textId="77777777" w:rsidR="002E75BD" w:rsidRDefault="002E75BD">
    <w:pPr>
      <w:pBdr>
        <w:top w:val="nil"/>
        <w:left w:val="nil"/>
        <w:bottom w:val="nil"/>
        <w:right w:val="nil"/>
        <w:between w:val="nil"/>
      </w:pBdr>
      <w:tabs>
        <w:tab w:val="center" w:pos="4680"/>
        <w:tab w:val="right" w:pos="9360"/>
        <w:tab w:val="right" w:pos="9498"/>
      </w:tabs>
      <w:spacing w:after="0" w:line="240" w:lineRule="auto"/>
      <w:rPr>
        <w:rFonts w:ascii="Calibri" w:eastAsia="Calibri" w:hAnsi="Calibri" w:cs="Calibri"/>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77777777" w:rsidR="002E75BD" w:rsidRDefault="002E75BD">
    <w:pPr>
      <w:pBdr>
        <w:top w:val="nil"/>
        <w:left w:val="nil"/>
        <w:bottom w:val="nil"/>
        <w:right w:val="nil"/>
        <w:between w:val="nil"/>
      </w:pBdr>
      <w:tabs>
        <w:tab w:val="center" w:pos="4680"/>
        <w:tab w:val="right" w:pos="9360"/>
        <w:tab w:val="right" w:pos="9498"/>
      </w:tabs>
      <w:spacing w:after="0" w:line="240" w:lineRule="auto"/>
      <w:rPr>
        <w:rFonts w:ascii="Georgia" w:eastAsia="Georgia" w:hAnsi="Georgia" w:cs="Georgia"/>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25F"/>
    <w:multiLevelType w:val="multilevel"/>
    <w:tmpl w:val="A8A8C61C"/>
    <w:lvl w:ilvl="0">
      <w:start w:val="1"/>
      <w:numFmt w:val="upperRoman"/>
      <w:lvlText w:val="თავი %1."/>
      <w:lvlJc w:val="left"/>
      <w:pPr>
        <w:ind w:left="360" w:hanging="360"/>
      </w:pPr>
      <w:rPr>
        <w:rFonts w:ascii="Merriweather" w:eastAsia="Merriweather" w:hAnsi="Merriweather" w:cs="Merriweather"/>
        <w:b/>
        <w:i w:val="0"/>
        <w:smallCaps w:val="0"/>
        <w:strike w:val="0"/>
        <w:sz w:val="28"/>
        <w:szCs w:val="28"/>
        <w:vertAlign w:val="baseline"/>
      </w:rPr>
    </w:lvl>
    <w:lvl w:ilvl="1">
      <w:start w:val="3"/>
      <w:numFmt w:val="decimal"/>
      <w:lvlText w:val="მუხლი %2."/>
      <w:lvlJc w:val="left"/>
      <w:pPr>
        <w:ind w:left="1276" w:hanging="1276"/>
      </w:pPr>
      <w:rPr>
        <w:rFonts w:ascii="Merriweather" w:eastAsia="Merriweather" w:hAnsi="Merriweather" w:cs="Merriweather"/>
        <w:b/>
        <w:i w:val="0"/>
        <w:smallCaps w:val="0"/>
        <w:strike w:val="0"/>
        <w:color w:val="000000"/>
        <w:u w:val="none"/>
        <w:vertAlign w:val="baseline"/>
      </w:rPr>
    </w:lvl>
    <w:lvl w:ilvl="2">
      <w:start w:val="1"/>
      <w:numFmt w:val="decimal"/>
      <w:lvlText w:val="%2.%3."/>
      <w:lvlJc w:val="left"/>
      <w:pPr>
        <w:ind w:left="1030" w:hanging="850"/>
      </w:pPr>
      <w:rPr>
        <w:rFonts w:ascii="Sylfaen" w:eastAsia="Merriweather" w:hAnsi="Sylfaen" w:cs="Merriweather" w:hint="default"/>
        <w:b w:val="0"/>
        <w:i w:val="0"/>
        <w:smallCaps w:val="0"/>
        <w:strike w:val="0"/>
        <w:color w:val="000000"/>
        <w:sz w:val="24"/>
        <w:szCs w:val="24"/>
        <w:u w:val="none"/>
        <w:vertAlign w:val="baseline"/>
      </w:rPr>
    </w:lvl>
    <w:lvl w:ilvl="3">
      <w:start w:val="1"/>
      <w:numFmt w:val="decimal"/>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1" w15:restartNumberingAfterBreak="0">
    <w:nsid w:val="361E6624"/>
    <w:multiLevelType w:val="multilevel"/>
    <w:tmpl w:val="7C5E9236"/>
    <w:lvl w:ilvl="0">
      <w:start w:val="1"/>
      <w:numFmt w:val="upperRoman"/>
      <w:pStyle w:val="regbullet1"/>
      <w:lvlText w:val="თავი %1."/>
      <w:lvlJc w:val="left"/>
      <w:pPr>
        <w:ind w:left="360" w:hanging="360"/>
      </w:pPr>
      <w:rPr>
        <w:rFonts w:ascii="Merriweather" w:eastAsia="Merriweather" w:hAnsi="Merriweather" w:cs="Merriweather"/>
        <w:b/>
        <w:i w:val="0"/>
        <w:smallCaps w:val="0"/>
        <w:strike w:val="0"/>
        <w:sz w:val="28"/>
        <w:szCs w:val="28"/>
        <w:vertAlign w:val="baseline"/>
      </w:rPr>
    </w:lvl>
    <w:lvl w:ilvl="1">
      <w:start w:val="28"/>
      <w:numFmt w:val="decimal"/>
      <w:lvlText w:val="მუხლი %2."/>
      <w:lvlJc w:val="left"/>
      <w:pPr>
        <w:ind w:left="1276" w:hanging="1276"/>
      </w:pPr>
      <w:rPr>
        <w:rFonts w:ascii="Merriweather" w:eastAsia="Merriweather" w:hAnsi="Merriweather" w:cs="Merriweather"/>
        <w:b/>
        <w:i w:val="0"/>
        <w:smallCaps w:val="0"/>
        <w:strike w:val="0"/>
        <w:color w:val="000000"/>
        <w:u w:val="none"/>
        <w:vertAlign w:val="baseline"/>
      </w:rPr>
    </w:lvl>
    <w:lvl w:ilvl="2">
      <w:start w:val="1"/>
      <w:numFmt w:val="decimal"/>
      <w:lvlText w:val="%2.%3."/>
      <w:lvlJc w:val="left"/>
      <w:pPr>
        <w:ind w:left="1419" w:hanging="850"/>
      </w:pPr>
      <w:rPr>
        <w:b w:val="0"/>
        <w:i w:val="0"/>
        <w:smallCaps w:val="0"/>
        <w:strike w:val="0"/>
        <w:color w:val="000000"/>
        <w:sz w:val="24"/>
        <w:szCs w:val="24"/>
        <w:u w:val="none"/>
        <w:vertAlign w:val="baseline"/>
      </w:rPr>
    </w:lvl>
    <w:lvl w:ilvl="3">
      <w:start w:val="1"/>
      <w:numFmt w:val="decimal"/>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2" w15:restartNumberingAfterBreak="0">
    <w:nsid w:val="39077894"/>
    <w:multiLevelType w:val="multilevel"/>
    <w:tmpl w:val="8D22CA24"/>
    <w:lvl w:ilvl="0">
      <w:numFmt w:val="upperRoman"/>
      <w:lvlText w:val="თავი %1."/>
      <w:lvlJc w:val="left"/>
      <w:pPr>
        <w:ind w:left="360" w:hanging="360"/>
      </w:pPr>
      <w:rPr>
        <w:rFonts w:ascii="Sylfaen" w:eastAsia="Merriweather" w:hAnsi="Sylfaen" w:cs="Merriweather" w:hint="default"/>
        <w:b/>
        <w:i w:val="0"/>
        <w:smallCaps w:val="0"/>
        <w:strike w:val="0"/>
        <w:sz w:val="28"/>
        <w:szCs w:val="28"/>
        <w:vertAlign w:val="baseline"/>
      </w:rPr>
    </w:lvl>
    <w:lvl w:ilvl="1">
      <w:start w:val="7"/>
      <w:numFmt w:val="decimal"/>
      <w:lvlText w:val="მუხლი %2."/>
      <w:lvlJc w:val="left"/>
      <w:pPr>
        <w:ind w:left="1276" w:hanging="1276"/>
      </w:pPr>
      <w:rPr>
        <w:rFonts w:ascii="Sylfaen" w:eastAsia="Merriweather" w:hAnsi="Sylfaen" w:cs="Merriweather" w:hint="default"/>
        <w:b/>
        <w:i w:val="0"/>
        <w:smallCaps w:val="0"/>
        <w:strike w:val="0"/>
        <w:color w:val="000000"/>
        <w:u w:val="none"/>
        <w:vertAlign w:val="baseline"/>
      </w:rPr>
    </w:lvl>
    <w:lvl w:ilvl="2">
      <w:start w:val="1"/>
      <w:numFmt w:val="decimal"/>
      <w:lvlText w:val="%2.%3."/>
      <w:lvlJc w:val="left"/>
      <w:pPr>
        <w:ind w:left="1419" w:hanging="850"/>
      </w:pPr>
      <w:rPr>
        <w:rFonts w:ascii="Sylfaen" w:eastAsia="Merriweather" w:hAnsi="Sylfaen" w:cs="Merriweather" w:hint="default"/>
        <w:b w:val="0"/>
        <w:i w:val="0"/>
        <w:smallCaps w:val="0"/>
        <w:strike w:val="0"/>
        <w:color w:val="000000"/>
        <w:sz w:val="24"/>
        <w:szCs w:val="24"/>
        <w:u w:val="none"/>
        <w:vertAlign w:val="baseline"/>
      </w:rPr>
    </w:lvl>
    <w:lvl w:ilvl="3">
      <w:start w:val="1"/>
      <w:numFmt w:val="decimal"/>
      <w:pStyle w:val="StyleStyleStyleHeading4BoldNounderlineBoldBold"/>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3" w15:restartNumberingAfterBreak="0">
    <w:nsid w:val="42C77CF0"/>
    <w:multiLevelType w:val="multilevel"/>
    <w:tmpl w:val="AFC828B2"/>
    <w:lvl w:ilvl="0">
      <w:start w:val="27"/>
      <w:numFmt w:val="decimal"/>
      <w:lvlText w:val="%1"/>
      <w:lvlJc w:val="left"/>
      <w:pPr>
        <w:ind w:left="420" w:hanging="420"/>
      </w:pPr>
      <w:rPr>
        <w:rFonts w:ascii="Times New Roman" w:eastAsia="Times New Roman" w:hAnsi="Times New Roman" w:cs="Times New Roman"/>
        <w:color w:val="000000"/>
      </w:rPr>
    </w:lvl>
    <w:lvl w:ilvl="1">
      <w:start w:val="1"/>
      <w:numFmt w:val="decimal"/>
      <w:lvlText w:val="%1.%2"/>
      <w:lvlJc w:val="left"/>
      <w:pPr>
        <w:ind w:left="420" w:hanging="4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ascii="Times New Roman" w:eastAsia="Times New Roman" w:hAnsi="Times New Roman" w:cs="Times New Roman"/>
        <w:color w:val="000000"/>
      </w:rPr>
    </w:lvl>
    <w:lvl w:ilvl="4">
      <w:start w:val="1"/>
      <w:numFmt w:val="decimal"/>
      <w:lvlText w:val="%1.%2.%3.%4.%5"/>
      <w:lvlJc w:val="left"/>
      <w:pPr>
        <w:ind w:left="1080" w:hanging="1080"/>
      </w:pPr>
      <w:rPr>
        <w:rFonts w:ascii="Times New Roman" w:eastAsia="Times New Roman" w:hAnsi="Times New Roman" w:cs="Times New Roman"/>
        <w:color w:val="000000"/>
      </w:rPr>
    </w:lvl>
    <w:lvl w:ilvl="5">
      <w:start w:val="1"/>
      <w:numFmt w:val="decimal"/>
      <w:lvlText w:val="%1.%2.%3.%4.%5.%6"/>
      <w:lvlJc w:val="left"/>
      <w:pPr>
        <w:ind w:left="1080" w:hanging="1080"/>
      </w:pPr>
      <w:rPr>
        <w:rFonts w:ascii="Times New Roman" w:eastAsia="Times New Roman" w:hAnsi="Times New Roman" w:cs="Times New Roman"/>
        <w:color w:val="000000"/>
      </w:rPr>
    </w:lvl>
    <w:lvl w:ilvl="6">
      <w:start w:val="1"/>
      <w:numFmt w:val="decimal"/>
      <w:lvlText w:val="%1.%2.%3.%4.%5.%6.%7"/>
      <w:lvlJc w:val="left"/>
      <w:pPr>
        <w:ind w:left="1440" w:hanging="1440"/>
      </w:pPr>
      <w:rPr>
        <w:rFonts w:ascii="Times New Roman" w:eastAsia="Times New Roman" w:hAnsi="Times New Roman" w:cs="Times New Roman"/>
        <w:color w:val="000000"/>
      </w:rPr>
    </w:lvl>
    <w:lvl w:ilvl="7">
      <w:start w:val="1"/>
      <w:numFmt w:val="decimal"/>
      <w:lvlText w:val="%1.%2.%3.%4.%5.%6.%7.%8"/>
      <w:lvlJc w:val="left"/>
      <w:pPr>
        <w:ind w:left="1440" w:hanging="1440"/>
      </w:pPr>
      <w:rPr>
        <w:rFonts w:ascii="Times New Roman" w:eastAsia="Times New Roman" w:hAnsi="Times New Roman" w:cs="Times New Roman"/>
        <w:color w:val="000000"/>
      </w:rPr>
    </w:lvl>
    <w:lvl w:ilvl="8">
      <w:start w:val="1"/>
      <w:numFmt w:val="decimal"/>
      <w:lvlText w:val="%1.%2.%3.%4.%5.%6.%7.%8.%9"/>
      <w:lvlJc w:val="left"/>
      <w:pPr>
        <w:ind w:left="1800" w:hanging="1800"/>
      </w:pPr>
      <w:rPr>
        <w:rFonts w:ascii="Times New Roman" w:eastAsia="Times New Roman" w:hAnsi="Times New Roman" w:cs="Times New Roman"/>
        <w:color w:val="000000"/>
      </w:rPr>
    </w:lvl>
  </w:abstractNum>
  <w:abstractNum w:abstractNumId="4" w15:restartNumberingAfterBreak="0">
    <w:nsid w:val="49CF5D91"/>
    <w:multiLevelType w:val="multilevel"/>
    <w:tmpl w:val="832474F8"/>
    <w:lvl w:ilvl="0">
      <w:start w:val="15"/>
      <w:numFmt w:val="decimal"/>
      <w:pStyle w:val="Style1"/>
      <w:lvlText w:val="%1."/>
      <w:lvlJc w:val="left"/>
      <w:pPr>
        <w:ind w:left="1890"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E0858D9"/>
    <w:multiLevelType w:val="multilevel"/>
    <w:tmpl w:val="774893AA"/>
    <w:lvl w:ilvl="0">
      <w:start w:val="1"/>
      <w:numFmt w:val="upperRoman"/>
      <w:pStyle w:val="a1"/>
      <w:lvlText w:val="თავი %1."/>
      <w:lvlJc w:val="left"/>
      <w:pPr>
        <w:ind w:left="360" w:hanging="360"/>
      </w:pPr>
      <w:rPr>
        <w:rFonts w:ascii="Merriweather" w:eastAsia="Merriweather" w:hAnsi="Merriweather" w:cs="Merriweather"/>
        <w:b/>
        <w:i w:val="0"/>
        <w:smallCaps w:val="0"/>
        <w:strike w:val="0"/>
        <w:sz w:val="28"/>
        <w:szCs w:val="28"/>
        <w:vertAlign w:val="baseline"/>
      </w:rPr>
    </w:lvl>
    <w:lvl w:ilvl="1">
      <w:start w:val="1"/>
      <w:numFmt w:val="decimal"/>
      <w:pStyle w:val="a2"/>
      <w:lvlText w:val="მუხლი %2."/>
      <w:lvlJc w:val="left"/>
      <w:pPr>
        <w:ind w:left="1276" w:hanging="1276"/>
      </w:pPr>
      <w:rPr>
        <w:rFonts w:ascii="Merriweather" w:eastAsia="Merriweather" w:hAnsi="Merriweather" w:cs="Merriweather"/>
        <w:b/>
        <w:i w:val="0"/>
        <w:smallCaps w:val="0"/>
        <w:strike w:val="0"/>
        <w:color w:val="000000"/>
        <w:u w:val="none"/>
        <w:vertAlign w:val="baseline"/>
      </w:rPr>
    </w:lvl>
    <w:lvl w:ilvl="2">
      <w:start w:val="1"/>
      <w:numFmt w:val="decimal"/>
      <w:pStyle w:val="a3"/>
      <w:lvlText w:val="%2.%3."/>
      <w:lvlJc w:val="left"/>
      <w:pPr>
        <w:ind w:left="1419" w:hanging="850"/>
      </w:pPr>
      <w:rPr>
        <w:rFonts w:ascii="Merriweather" w:eastAsia="Merriweather" w:hAnsi="Merriweather" w:cs="Merriweather"/>
        <w:b w:val="0"/>
        <w:i w:val="0"/>
        <w:smallCaps w:val="0"/>
        <w:strike w:val="0"/>
        <w:color w:val="000000"/>
        <w:sz w:val="22"/>
        <w:szCs w:val="22"/>
        <w:u w:val="none"/>
        <w:vertAlign w:val="baseline"/>
      </w:rPr>
    </w:lvl>
    <w:lvl w:ilvl="3">
      <w:start w:val="1"/>
      <w:numFmt w:val="decimal"/>
      <w:pStyle w:val="a4"/>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pStyle w:val="a25"/>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pStyle w:val="a5"/>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pStyle w:val="a27"/>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6" w15:restartNumberingAfterBreak="0">
    <w:nsid w:val="5EE83671"/>
    <w:multiLevelType w:val="multilevel"/>
    <w:tmpl w:val="9BA6AD38"/>
    <w:lvl w:ilvl="0">
      <w:start w:val="3"/>
      <w:numFmt w:val="upperRoman"/>
      <w:lvlText w:val="თავი %1."/>
      <w:lvlJc w:val="left"/>
      <w:pPr>
        <w:ind w:left="360" w:hanging="360"/>
      </w:pPr>
      <w:rPr>
        <w:rFonts w:ascii="Merriweather" w:eastAsia="Merriweather" w:hAnsi="Merriweather" w:cs="Merriweather"/>
        <w:b/>
        <w:i w:val="0"/>
        <w:smallCaps w:val="0"/>
        <w:strike w:val="0"/>
        <w:sz w:val="28"/>
        <w:szCs w:val="28"/>
        <w:vertAlign w:val="baseline"/>
      </w:rPr>
    </w:lvl>
    <w:lvl w:ilvl="1">
      <w:start w:val="16"/>
      <w:numFmt w:val="decimal"/>
      <w:lvlText w:val="მუხლი %2."/>
      <w:lvlJc w:val="left"/>
      <w:pPr>
        <w:ind w:left="1276" w:hanging="1276"/>
      </w:pPr>
      <w:rPr>
        <w:rFonts w:ascii="Merriweather" w:eastAsia="Merriweather" w:hAnsi="Merriweather" w:cs="Merriweather"/>
        <w:b/>
        <w:i w:val="0"/>
        <w:smallCaps w:val="0"/>
        <w:strike w:val="0"/>
        <w:color w:val="000000"/>
        <w:u w:val="none"/>
        <w:vertAlign w:val="baseline"/>
      </w:rPr>
    </w:lvl>
    <w:lvl w:ilvl="2">
      <w:start w:val="1"/>
      <w:numFmt w:val="decimal"/>
      <w:lvlText w:val="%2.%3."/>
      <w:lvlJc w:val="left"/>
      <w:pPr>
        <w:ind w:left="1419" w:hanging="850"/>
      </w:pPr>
      <w:rPr>
        <w:b w:val="0"/>
        <w:i w:val="0"/>
        <w:smallCaps w:val="0"/>
        <w:strike w:val="0"/>
        <w:color w:val="000000"/>
        <w:sz w:val="24"/>
        <w:szCs w:val="24"/>
        <w:u w:val="none"/>
        <w:vertAlign w:val="baseline"/>
      </w:rPr>
    </w:lvl>
    <w:lvl w:ilvl="3">
      <w:start w:val="1"/>
      <w:numFmt w:val="decimal"/>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7" w15:restartNumberingAfterBreak="0">
    <w:nsid w:val="6FEA316A"/>
    <w:multiLevelType w:val="multilevel"/>
    <w:tmpl w:val="F31AD142"/>
    <w:lvl w:ilvl="0">
      <w:start w:val="7"/>
      <w:numFmt w:val="decimal"/>
      <w:lvlText w:val="%1"/>
      <w:lvlJc w:val="left"/>
      <w:pPr>
        <w:ind w:left="360" w:hanging="360"/>
      </w:pPr>
    </w:lvl>
    <w:lvl w:ilvl="1">
      <w:start w:val="1"/>
      <w:numFmt w:val="decimal"/>
      <w:pStyle w:val="regart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6277712"/>
    <w:multiLevelType w:val="multilevel"/>
    <w:tmpl w:val="8BC8EA8C"/>
    <w:lvl w:ilvl="0">
      <w:start w:val="3"/>
      <w:numFmt w:val="upperRoman"/>
      <w:pStyle w:val="regart2"/>
      <w:lvlText w:val="თავი %1."/>
      <w:lvlJc w:val="left"/>
      <w:pPr>
        <w:ind w:left="360" w:hanging="360"/>
      </w:pPr>
      <w:rPr>
        <w:rFonts w:ascii="Merriweather" w:eastAsia="Merriweather" w:hAnsi="Merriweather" w:cs="Merriweather"/>
        <w:b/>
        <w:i w:val="0"/>
        <w:smallCaps w:val="0"/>
        <w:strike w:val="0"/>
        <w:sz w:val="28"/>
        <w:szCs w:val="28"/>
        <w:vertAlign w:val="baseline"/>
      </w:rPr>
    </w:lvl>
    <w:lvl w:ilvl="1">
      <w:start w:val="18"/>
      <w:numFmt w:val="decimal"/>
      <w:lvlText w:val="მუხლი %2."/>
      <w:lvlJc w:val="left"/>
      <w:pPr>
        <w:ind w:left="1276" w:hanging="1276"/>
      </w:pPr>
      <w:rPr>
        <w:rFonts w:ascii="Merriweather" w:eastAsia="Merriweather" w:hAnsi="Merriweather" w:cs="Merriweather"/>
        <w:b/>
        <w:i w:val="0"/>
        <w:smallCaps w:val="0"/>
        <w:strike w:val="0"/>
        <w:color w:val="000000"/>
        <w:u w:val="none"/>
        <w:vertAlign w:val="baseline"/>
      </w:rPr>
    </w:lvl>
    <w:lvl w:ilvl="2">
      <w:start w:val="1"/>
      <w:numFmt w:val="decimal"/>
      <w:lvlText w:val="%2.%3."/>
      <w:lvlJc w:val="left"/>
      <w:pPr>
        <w:ind w:left="1419" w:hanging="850"/>
      </w:pPr>
      <w:rPr>
        <w:b w:val="0"/>
        <w:i w:val="0"/>
        <w:smallCaps w:val="0"/>
        <w:strike w:val="0"/>
        <w:color w:val="000000"/>
        <w:sz w:val="24"/>
        <w:szCs w:val="24"/>
        <w:u w:val="none"/>
        <w:vertAlign w:val="baseline"/>
      </w:rPr>
    </w:lvl>
    <w:lvl w:ilvl="3">
      <w:start w:val="1"/>
      <w:numFmt w:val="decimal"/>
      <w:lvlText w:val="%2.%3.%4."/>
      <w:lvlJc w:val="left"/>
      <w:pPr>
        <w:ind w:left="2268" w:hanging="992"/>
      </w:pPr>
      <w:rPr>
        <w:rFonts w:ascii="Times New Roman" w:eastAsia="Times New Roman" w:hAnsi="Times New Roman" w:cs="Times New Roman"/>
        <w:b w:val="0"/>
        <w:i w:val="0"/>
        <w:smallCaps w:val="0"/>
        <w:strike w:val="0"/>
        <w:color w:val="000000"/>
        <w:u w:val="none"/>
        <w:vertAlign w:val="baseline"/>
      </w:rPr>
    </w:lvl>
    <w:lvl w:ilvl="4">
      <w:start w:val="1"/>
      <w:numFmt w:val="decimal"/>
      <w:lvlText w:val="%5.%2.%3.%4"/>
      <w:lvlJc w:val="left"/>
      <w:pPr>
        <w:ind w:left="3544" w:hanging="1276"/>
      </w:pPr>
      <w:rPr>
        <w:rFonts w:ascii="Times New Roman" w:eastAsia="Times New Roman" w:hAnsi="Times New Roman" w:cs="Times New Roman"/>
        <w:b w:val="0"/>
        <w:i w:val="0"/>
        <w:smallCaps w:val="0"/>
        <w:strike w:val="0"/>
        <w:sz w:val="24"/>
        <w:szCs w:val="24"/>
        <w:vertAlign w:val="baseline"/>
      </w:rPr>
    </w:lvl>
    <w:lvl w:ilvl="5">
      <w:start w:val="1"/>
      <w:numFmt w:val="decimal"/>
      <w:lvlText w:val="%6%2.%3.%4.%5."/>
      <w:lvlJc w:val="left"/>
      <w:pPr>
        <w:ind w:left="4536" w:hanging="991"/>
      </w:pPr>
      <w:rPr>
        <w:rFonts w:ascii="Times New Roman" w:eastAsia="Times New Roman" w:hAnsi="Times New Roman" w:cs="Times New Roman"/>
        <w:b w:val="0"/>
        <w:i w:val="0"/>
        <w:smallCaps w:val="0"/>
        <w:strike w:val="0"/>
        <w:color w:val="000000"/>
        <w:sz w:val="24"/>
        <w:szCs w:val="24"/>
        <w:u w:val="none"/>
        <w:vertAlign w:val="baseline"/>
      </w:rPr>
    </w:lvl>
    <w:lvl w:ilvl="6">
      <w:start w:val="1"/>
      <w:numFmt w:val="decimal"/>
      <w:lvlText w:val="%2.%3.%4.%5.%6.%7."/>
      <w:lvlJc w:val="left"/>
      <w:pPr>
        <w:ind w:left="3240" w:hanging="1080"/>
      </w:pPr>
      <w:rPr>
        <w:rFonts w:ascii="Times New Roman" w:eastAsia="Times New Roman" w:hAnsi="Times New Roman" w:cs="Times New Roman"/>
        <w:b w:val="0"/>
        <w:sz w:val="24"/>
        <w:szCs w:val="24"/>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BD"/>
    <w:rsid w:val="0003232F"/>
    <w:rsid w:val="000815C2"/>
    <w:rsid w:val="00084517"/>
    <w:rsid w:val="000D353A"/>
    <w:rsid w:val="001214A6"/>
    <w:rsid w:val="001A4AA0"/>
    <w:rsid w:val="0023364E"/>
    <w:rsid w:val="00271A4C"/>
    <w:rsid w:val="00271D44"/>
    <w:rsid w:val="002802B2"/>
    <w:rsid w:val="002E75BD"/>
    <w:rsid w:val="003222BF"/>
    <w:rsid w:val="00327B83"/>
    <w:rsid w:val="00336891"/>
    <w:rsid w:val="003D551E"/>
    <w:rsid w:val="004A6E1A"/>
    <w:rsid w:val="004B3F73"/>
    <w:rsid w:val="00604F2A"/>
    <w:rsid w:val="00610771"/>
    <w:rsid w:val="0061497C"/>
    <w:rsid w:val="00640966"/>
    <w:rsid w:val="0069445F"/>
    <w:rsid w:val="006A7AD6"/>
    <w:rsid w:val="007B319F"/>
    <w:rsid w:val="00805F81"/>
    <w:rsid w:val="00860914"/>
    <w:rsid w:val="00900BE3"/>
    <w:rsid w:val="00945A4D"/>
    <w:rsid w:val="009B2159"/>
    <w:rsid w:val="009F1D0E"/>
    <w:rsid w:val="00A15E34"/>
    <w:rsid w:val="00A25FB7"/>
    <w:rsid w:val="00A31597"/>
    <w:rsid w:val="00A366FE"/>
    <w:rsid w:val="00A66F72"/>
    <w:rsid w:val="00A926DE"/>
    <w:rsid w:val="00A9618B"/>
    <w:rsid w:val="00AF1472"/>
    <w:rsid w:val="00B43A54"/>
    <w:rsid w:val="00CD411D"/>
    <w:rsid w:val="00E00B84"/>
    <w:rsid w:val="00E1749C"/>
    <w:rsid w:val="00E20B68"/>
    <w:rsid w:val="00E728CD"/>
    <w:rsid w:val="00F105E9"/>
    <w:rsid w:val="00FA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ABD"/>
  <w15:docId w15:val="{62621B48-96AC-4C17-BF61-E49DCA6E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4"/>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
    <w:unhideWhenUsed/>
    <w:qFormat/>
    <w:rsid w:val="008A77DA"/>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unhideWhenUsed/>
    <w:qFormat/>
    <w:rsid w:val="008A77DA"/>
    <w:pPr>
      <w:spacing w:before="100" w:beforeAutospacing="1" w:after="100" w:afterAutospacing="1" w:line="240" w:lineRule="auto"/>
      <w:outlineLvl w:val="2"/>
    </w:pPr>
    <w:rPr>
      <w:b/>
      <w:bCs/>
      <w:sz w:val="27"/>
      <w:szCs w:val="27"/>
    </w:rPr>
  </w:style>
  <w:style w:type="paragraph" w:styleId="Heading4">
    <w:name w:val="heading 4"/>
    <w:basedOn w:val="Normal"/>
    <w:next w:val="Normal"/>
    <w:link w:val="Heading4Char"/>
    <w:uiPriority w:val="9"/>
    <w:semiHidden/>
    <w:unhideWhenUsed/>
    <w:qFormat/>
    <w:rsid w:val="009157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063D3"/>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3063D3"/>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3063D3"/>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3063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63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A7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7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7DA"/>
    <w:rPr>
      <w:rFonts w:ascii="Times New Roman" w:eastAsia="Times New Roman" w:hAnsi="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style>
  <w:style w:type="character" w:styleId="Emphasis">
    <w:name w:val="Emphasis"/>
    <w:basedOn w:val="DefaultParagraphFont"/>
    <w:uiPriority w:val="20"/>
    <w:qFormat/>
    <w:rsid w:val="008A77DA"/>
    <w:rPr>
      <w:i/>
      <w:iCs/>
    </w:rPr>
  </w:style>
  <w:style w:type="character" w:customStyle="1" w:styleId="apple-converted-space">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nhideWhenUsed/>
    <w:rsid w:val="00D9378F"/>
    <w:pPr>
      <w:spacing w:after="160" w:line="240" w:lineRule="auto"/>
    </w:pPr>
    <w:rPr>
      <w:sz w:val="20"/>
      <w:szCs w:val="20"/>
    </w:rPr>
  </w:style>
  <w:style w:type="character" w:customStyle="1" w:styleId="CommentTextChar">
    <w:name w:val="Comment Text Char"/>
    <w:basedOn w:val="DefaultParagraphFont"/>
    <w:link w:val="CommentText"/>
    <w:rsid w:val="00D9378F"/>
    <w:rPr>
      <w:sz w:val="20"/>
      <w:szCs w:val="20"/>
    </w:rPr>
  </w:style>
  <w:style w:type="paragraph" w:customStyle="1" w:styleId="a1">
    <w:name w:val="a_1"/>
    <w:basedOn w:val="Normal"/>
    <w:rsid w:val="00D9378F"/>
    <w:pPr>
      <w:numPr>
        <w:numId w:val="1"/>
      </w:numPr>
      <w:pBdr>
        <w:bottom w:val="single" w:sz="18" w:space="1" w:color="7F7F7F" w:themeColor="text1" w:themeTint="80"/>
      </w:pBdr>
      <w:spacing w:before="480" w:after="120"/>
      <w:jc w:val="center"/>
      <w:outlineLvl w:val="0"/>
    </w:pPr>
    <w:rPr>
      <w:b/>
    </w:rPr>
  </w:style>
  <w:style w:type="paragraph" w:customStyle="1" w:styleId="a2">
    <w:name w:val="a_2"/>
    <w:basedOn w:val="Normal"/>
    <w:rsid w:val="00C83A28"/>
    <w:pPr>
      <w:numPr>
        <w:ilvl w:val="1"/>
        <w:numId w:val="1"/>
      </w:numPr>
      <w:spacing w:before="240"/>
      <w:jc w:val="both"/>
      <w:outlineLvl w:val="1"/>
    </w:pPr>
    <w:rPr>
      <w:rFonts w:ascii="Sylfaen" w:hAnsi="Sylfaen"/>
      <w:b/>
      <w:color w:val="000000"/>
    </w:rPr>
  </w:style>
  <w:style w:type="paragraph" w:customStyle="1" w:styleId="a3">
    <w:name w:val="a_3"/>
    <w:basedOn w:val="Normal"/>
    <w:qFormat/>
    <w:rsid w:val="00D9378F"/>
    <w:pPr>
      <w:numPr>
        <w:ilvl w:val="2"/>
        <w:numId w:val="1"/>
      </w:numPr>
      <w:spacing w:before="120" w:after="120"/>
    </w:pPr>
    <w:rPr>
      <w:rFonts w:eastAsia="Sylfaen"/>
    </w:rPr>
  </w:style>
  <w:style w:type="paragraph" w:customStyle="1" w:styleId="a4">
    <w:name w:val="a_4"/>
    <w:basedOn w:val="Normal"/>
    <w:rsid w:val="00D9378F"/>
    <w:pPr>
      <w:numPr>
        <w:ilvl w:val="3"/>
        <w:numId w:val="1"/>
      </w:numPr>
      <w:spacing w:before="40" w:after="40"/>
    </w:pPr>
  </w:style>
  <w:style w:type="paragraph" w:customStyle="1" w:styleId="a5">
    <w:name w:val="a_5"/>
    <w:basedOn w:val="Normal"/>
    <w:rsid w:val="00D9378F"/>
    <w:pPr>
      <w:numPr>
        <w:ilvl w:val="5"/>
        <w:numId w:val="1"/>
      </w:numPr>
      <w:spacing w:before="60" w:after="60"/>
    </w:pPr>
  </w:style>
  <w:style w:type="paragraph" w:customStyle="1" w:styleId="a25">
    <w:name w:val="a2_5"/>
    <w:basedOn w:val="a4"/>
    <w:qFormat/>
    <w:rsid w:val="00D9378F"/>
    <w:pPr>
      <w:numPr>
        <w:ilvl w:val="4"/>
      </w:numPr>
    </w:pPr>
  </w:style>
  <w:style w:type="paragraph" w:customStyle="1" w:styleId="a27">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3C4C24"/>
    <w:pPr>
      <w:tabs>
        <w:tab w:val="left" w:pos="1418"/>
        <w:tab w:val="right" w:leader="dot" w:pos="9781"/>
      </w:tabs>
      <w:spacing w:after="120" w:line="259" w:lineRule="auto"/>
    </w:pPr>
    <w:rPr>
      <w:rFonts w:cstheme="minorBidi"/>
      <w:noProof/>
    </w:rPr>
  </w:style>
  <w:style w:type="paragraph" w:styleId="TOC2">
    <w:name w:val="toc 2"/>
    <w:basedOn w:val="Normal"/>
    <w:next w:val="Normal"/>
    <w:autoRedefine/>
    <w:uiPriority w:val="39"/>
    <w:unhideWhenUsed/>
    <w:rsid w:val="003C4C24"/>
    <w:pPr>
      <w:tabs>
        <w:tab w:val="left" w:pos="1418"/>
        <w:tab w:val="right" w:leader="dot" w:pos="9781"/>
      </w:tabs>
      <w:spacing w:after="120" w:line="259" w:lineRule="auto"/>
      <w:ind w:left="1418" w:hanging="1418"/>
    </w:pPr>
    <w:rPr>
      <w:rFonts w:ascii="Sylfaen" w:hAnsi="Sylfaen"/>
      <w:noProof/>
      <w:sz w:val="22"/>
      <w14:scene3d>
        <w14:camera w14:prst="orthographicFront"/>
        <w14:lightRig w14:rig="threePt" w14:dir="t">
          <w14:rot w14:lat="0" w14:lon="0" w14:rev="0"/>
        </w14:lightRig>
      </w14:scene3d>
    </w:rPr>
  </w:style>
  <w:style w:type="paragraph" w:customStyle="1" w:styleId="regbody1">
    <w:name w:val="reg_body_1"/>
    <w:basedOn w:val="Normal"/>
    <w:rsid w:val="00E36102"/>
    <w:pPr>
      <w:spacing w:before="120" w:after="120" w:line="269" w:lineRule="auto"/>
      <w:ind w:left="1276"/>
    </w:pPr>
  </w:style>
  <w:style w:type="paragraph" w:customStyle="1" w:styleId="hbgovde1">
    <w:name w:val="hb_govde1"/>
    <w:basedOn w:val="Normal"/>
    <w:qFormat/>
    <w:rsid w:val="006B3CCB"/>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sz w:val="22"/>
      <w:lang w:eastAsia="tr-TR"/>
    </w:rPr>
  </w:style>
  <w:style w:type="paragraph" w:customStyle="1" w:styleId="regbullet1">
    <w:name w:val="reg_bullet1"/>
    <w:basedOn w:val="regbody1"/>
    <w:rsid w:val="00510E51"/>
    <w:pPr>
      <w:numPr>
        <w:numId w:val="2"/>
      </w:numPr>
      <w:spacing w:before="40" w:after="40"/>
    </w:pPr>
  </w:style>
  <w:style w:type="paragraph" w:styleId="ListParagraph">
    <w:name w:val="List Paragraph"/>
    <w:basedOn w:val="Normal"/>
    <w:uiPriority w:val="34"/>
    <w:qFormat/>
    <w:rsid w:val="007039BC"/>
    <w:pPr>
      <w:ind w:left="720"/>
      <w:contextualSpacing/>
    </w:pPr>
  </w:style>
  <w:style w:type="paragraph" w:customStyle="1" w:styleId="Madde-bodyCharChar">
    <w:name w:val="Madde-body Char Char"/>
    <w:basedOn w:val="NormalWeb"/>
    <w:rsid w:val="005F6DA5"/>
    <w:pPr>
      <w:spacing w:before="40" w:beforeAutospacing="0" w:after="40" w:afterAutospacing="0"/>
      <w:ind w:left="1134"/>
      <w:jc w:val="both"/>
    </w:pPr>
    <w:rPr>
      <w:noProof/>
      <w:color w:val="000000"/>
      <w:sz w:val="20"/>
      <w:szCs w:val="20"/>
      <w:lang w:val="tr-TR" w:eastAsia="tr-TR"/>
    </w:rPr>
  </w:style>
  <w:style w:type="character" w:customStyle="1" w:styleId="hps">
    <w:name w:val="hps"/>
    <w:basedOn w:val="DefaultParagraphFont"/>
    <w:rsid w:val="001F5581"/>
  </w:style>
  <w:style w:type="paragraph" w:styleId="CommentSubject">
    <w:name w:val="annotation subject"/>
    <w:basedOn w:val="CommentText"/>
    <w:next w:val="CommentText"/>
    <w:link w:val="CommentSubjectChar"/>
    <w:uiPriority w:val="99"/>
    <w:semiHidden/>
    <w:unhideWhenUsed/>
    <w:rsid w:val="006B61FB"/>
    <w:pPr>
      <w:spacing w:after="200"/>
    </w:pPr>
    <w:rPr>
      <w:b/>
      <w:bCs/>
    </w:rPr>
  </w:style>
  <w:style w:type="character" w:customStyle="1" w:styleId="CommentSubjectChar">
    <w:name w:val="Comment Subject Char"/>
    <w:basedOn w:val="CommentTextChar"/>
    <w:link w:val="CommentSubject"/>
    <w:uiPriority w:val="99"/>
    <w:semiHidden/>
    <w:rsid w:val="006B61FB"/>
    <w:rPr>
      <w:rFonts w:ascii="Times New Roman" w:hAnsi="Times New Roman" w:cs="Times New Roman"/>
      <w:b/>
      <w:bCs/>
      <w:sz w:val="20"/>
      <w:szCs w:val="20"/>
    </w:rPr>
  </w:style>
  <w:style w:type="table" w:customStyle="1" w:styleId="TableGrid4">
    <w:name w:val="Table Grid4"/>
    <w:basedOn w:val="TableNormal"/>
    <w:next w:val="TableGrid"/>
    <w:uiPriority w:val="59"/>
    <w:rsid w:val="002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1">
    <w:name w:val="a2_1"/>
    <w:basedOn w:val="Normal"/>
    <w:qFormat/>
    <w:rsid w:val="00D835B2"/>
    <w:pPr>
      <w:jc w:val="center"/>
    </w:pPr>
    <w:rPr>
      <w:rFonts w:ascii="Times New Roman Bold" w:hAnsi="Times New Roman Bold" w:cstheme="minorBidi"/>
      <w:b/>
      <w:lang w:val="tr-TR"/>
    </w:rPr>
  </w:style>
  <w:style w:type="paragraph" w:customStyle="1" w:styleId="a22">
    <w:name w:val="a2_2"/>
    <w:basedOn w:val="Normal"/>
    <w:qFormat/>
    <w:rsid w:val="00D835B2"/>
    <w:pPr>
      <w:keepNext/>
      <w:spacing w:before="240"/>
      <w:ind w:left="1260" w:hanging="1276"/>
      <w:jc w:val="both"/>
      <w:outlineLvl w:val="1"/>
    </w:pPr>
    <w:rPr>
      <w:rFonts w:ascii="Sylfaen" w:hAnsi="Sylfaen"/>
      <w:b/>
      <w:sz w:val="22"/>
    </w:rPr>
  </w:style>
  <w:style w:type="paragraph" w:customStyle="1" w:styleId="a23">
    <w:name w:val="a2_3"/>
    <w:basedOn w:val="Normal"/>
    <w:qFormat/>
    <w:rsid w:val="00D835B2"/>
    <w:pPr>
      <w:spacing w:before="120" w:after="120"/>
      <w:ind w:left="1391" w:hanging="851"/>
    </w:pPr>
    <w:rPr>
      <w:rFonts w:cstheme="minorBidi"/>
      <w:lang w:val="tr-TR"/>
    </w:rPr>
  </w:style>
  <w:style w:type="paragraph" w:customStyle="1" w:styleId="a24">
    <w:name w:val="a2_4"/>
    <w:basedOn w:val="Normal"/>
    <w:qFormat/>
    <w:rsid w:val="00D835B2"/>
    <w:pPr>
      <w:spacing w:before="40" w:after="40"/>
      <w:ind w:left="2432" w:hanging="992"/>
    </w:pPr>
    <w:rPr>
      <w:rFonts w:cstheme="minorBidi"/>
      <w:lang w:val="tr-TR"/>
    </w:rPr>
  </w:style>
  <w:style w:type="paragraph" w:customStyle="1" w:styleId="a26">
    <w:name w:val="a2_6"/>
    <w:basedOn w:val="Normal"/>
    <w:qFormat/>
    <w:rsid w:val="00D835B2"/>
    <w:pPr>
      <w:spacing w:before="40" w:after="40"/>
      <w:ind w:left="4820" w:hanging="1276"/>
    </w:pPr>
    <w:rPr>
      <w:rFonts w:cstheme="minorBidi"/>
      <w:lang w:val="tr-TR"/>
    </w:rPr>
  </w:style>
  <w:style w:type="paragraph" w:customStyle="1" w:styleId="abzacixml">
    <w:name w:val="abzacixml"/>
    <w:basedOn w:val="Normal"/>
    <w:rsid w:val="00522E80"/>
    <w:pPr>
      <w:spacing w:before="100" w:beforeAutospacing="1" w:after="100" w:afterAutospacing="1" w:line="240" w:lineRule="auto"/>
    </w:pPr>
  </w:style>
  <w:style w:type="character" w:customStyle="1" w:styleId="Heading5Char">
    <w:name w:val="Heading 5 Char"/>
    <w:basedOn w:val="DefaultParagraphFont"/>
    <w:link w:val="Heading5"/>
    <w:uiPriority w:val="9"/>
    <w:semiHidden/>
    <w:rsid w:val="0030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063D3"/>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063D3"/>
  </w:style>
  <w:style w:type="paragraph" w:customStyle="1" w:styleId="Style1">
    <w:name w:val="Style1"/>
    <w:basedOn w:val="Normal"/>
    <w:rsid w:val="003063D3"/>
    <w:pPr>
      <w:numPr>
        <w:numId w:val="5"/>
      </w:numPr>
    </w:pPr>
    <w:rPr>
      <w:rFonts w:asciiTheme="minorHAnsi" w:hAnsiTheme="minorHAnsi" w:cstheme="minorBidi"/>
      <w:sz w:val="22"/>
    </w:rPr>
  </w:style>
  <w:style w:type="paragraph" w:customStyle="1" w:styleId="regart1">
    <w:name w:val="reg_art_1"/>
    <w:basedOn w:val="Style1"/>
    <w:rsid w:val="003063D3"/>
    <w:pPr>
      <w:numPr>
        <w:numId w:val="0"/>
      </w:numPr>
      <w:outlineLvl w:val="0"/>
    </w:pPr>
    <w:rPr>
      <w:rFonts w:ascii="Times New Roman" w:hAnsi="Times New Roman" w:cs="Times New Roman"/>
      <w:b/>
      <w:sz w:val="24"/>
    </w:rPr>
  </w:style>
  <w:style w:type="paragraph" w:customStyle="1" w:styleId="regart2">
    <w:name w:val="reg_art_2"/>
    <w:basedOn w:val="regbody1"/>
    <w:rsid w:val="003063D3"/>
    <w:pPr>
      <w:numPr>
        <w:numId w:val="6"/>
      </w:numPr>
    </w:pPr>
  </w:style>
  <w:style w:type="paragraph" w:customStyle="1" w:styleId="regart3">
    <w:name w:val="reg_art_3"/>
    <w:basedOn w:val="regart2"/>
    <w:rsid w:val="003063D3"/>
    <w:pPr>
      <w:numPr>
        <w:ilvl w:val="1"/>
        <w:numId w:val="7"/>
      </w:numPr>
    </w:pPr>
  </w:style>
  <w:style w:type="paragraph" w:customStyle="1" w:styleId="regart4">
    <w:name w:val="reg_art_4"/>
    <w:basedOn w:val="regart3"/>
    <w:rsid w:val="003063D3"/>
    <w:pPr>
      <w:numPr>
        <w:ilvl w:val="0"/>
        <w:numId w:val="0"/>
      </w:numPr>
      <w:tabs>
        <w:tab w:val="num" w:pos="1440"/>
      </w:tabs>
      <w:ind w:left="1440" w:hanging="720"/>
    </w:pPr>
  </w:style>
  <w:style w:type="paragraph" w:customStyle="1" w:styleId="regbodybu">
    <w:name w:val="reg_body_b_u"/>
    <w:basedOn w:val="regbody1"/>
    <w:rsid w:val="003063D3"/>
    <w:rPr>
      <w:b/>
      <w:u w:val="single"/>
    </w:rPr>
  </w:style>
  <w:style w:type="paragraph" w:customStyle="1" w:styleId="regbullet2">
    <w:name w:val="reg_bullet_2"/>
    <w:basedOn w:val="regbody1"/>
    <w:rsid w:val="003063D3"/>
    <w:pPr>
      <w:tabs>
        <w:tab w:val="num" w:pos="720"/>
      </w:tabs>
      <w:spacing w:before="40" w:after="40"/>
      <w:ind w:left="720" w:hanging="720"/>
    </w:pPr>
  </w:style>
  <w:style w:type="table" w:customStyle="1" w:styleId="TableGrid1">
    <w:name w:val="Table Grid1"/>
    <w:basedOn w:val="TableNormal"/>
    <w:next w:val="TableGrid"/>
    <w:uiPriority w:val="59"/>
    <w:rsid w:val="0030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body1b">
    <w:name w:val="reg_body1_b"/>
    <w:basedOn w:val="Normal"/>
    <w:rsid w:val="003063D3"/>
    <w:rPr>
      <w:b/>
    </w:rPr>
  </w:style>
  <w:style w:type="paragraph" w:styleId="BodyTextIndent">
    <w:name w:val="Body Text Indent"/>
    <w:basedOn w:val="Normal"/>
    <w:link w:val="BodyTextIndentChar"/>
    <w:rsid w:val="003063D3"/>
    <w:pPr>
      <w:spacing w:after="0" w:line="240" w:lineRule="auto"/>
      <w:ind w:left="360"/>
      <w:jc w:val="both"/>
    </w:pPr>
    <w:rPr>
      <w:szCs w:val="20"/>
    </w:rPr>
  </w:style>
  <w:style w:type="character" w:customStyle="1" w:styleId="BodyTextIndentChar">
    <w:name w:val="Body Text Indent Char"/>
    <w:basedOn w:val="DefaultParagraphFont"/>
    <w:link w:val="BodyTextIndent"/>
    <w:rsid w:val="003063D3"/>
    <w:rPr>
      <w:rFonts w:ascii="Times New Roman" w:eastAsia="Times New Roman" w:hAnsi="Times New Roman" w:cs="Times New Roman"/>
      <w:sz w:val="24"/>
      <w:szCs w:val="20"/>
    </w:rPr>
  </w:style>
  <w:style w:type="paragraph" w:customStyle="1" w:styleId="StyleStyleStyleHeading4BoldNounderlineBoldBold">
    <w:name w:val="Style Style Style Heading 4 + Bold No underline + Bold + Bold"/>
    <w:basedOn w:val="Normal"/>
    <w:semiHidden/>
    <w:rsid w:val="003063D3"/>
    <w:pPr>
      <w:numPr>
        <w:ilvl w:val="3"/>
        <w:numId w:val="4"/>
      </w:numPr>
      <w:autoSpaceDE w:val="0"/>
      <w:autoSpaceDN w:val="0"/>
      <w:spacing w:after="0" w:line="240" w:lineRule="auto"/>
    </w:pPr>
    <w:rPr>
      <w:sz w:val="28"/>
      <w:szCs w:val="28"/>
      <w:lang w:val="tr-TR"/>
    </w:rPr>
  </w:style>
  <w:style w:type="paragraph" w:customStyle="1" w:styleId="head1">
    <w:name w:val="head1"/>
    <w:basedOn w:val="Normal"/>
    <w:rsid w:val="003063D3"/>
    <w:pPr>
      <w:spacing w:before="100" w:beforeAutospacing="1" w:after="100" w:afterAutospacing="1" w:line="240" w:lineRule="auto"/>
    </w:pPr>
    <w:rPr>
      <w:rFonts w:ascii="Sylfaen" w:hAnsi="Sylfaen"/>
      <w:b/>
      <w:bCs/>
      <w:color w:val="005AAA"/>
      <w:sz w:val="21"/>
      <w:szCs w:val="21"/>
      <w:lang w:val="ru-RU" w:eastAsia="ru-RU"/>
    </w:rPr>
  </w:style>
  <w:style w:type="paragraph" w:customStyle="1" w:styleId="Hanging1">
    <w:name w:val="Hanging 1"/>
    <w:basedOn w:val="Normal"/>
    <w:rsid w:val="003063D3"/>
    <w:pPr>
      <w:spacing w:after="0" w:line="240" w:lineRule="auto"/>
      <w:ind w:left="720" w:hanging="720"/>
      <w:jc w:val="both"/>
    </w:pPr>
    <w:rPr>
      <w:szCs w:val="20"/>
      <w:lang w:val="en-GB"/>
    </w:rPr>
  </w:style>
  <w:style w:type="paragraph" w:customStyle="1" w:styleId="Madde-baslik-boldCharChar">
    <w:name w:val="Madde-baslik-bold Char Char"/>
    <w:basedOn w:val="Normal"/>
    <w:next w:val="Normal"/>
    <w:rsid w:val="003063D3"/>
    <w:pPr>
      <w:keepNext/>
      <w:widowControl w:val="0"/>
      <w:tabs>
        <w:tab w:val="num" w:pos="0"/>
      </w:tabs>
      <w:autoSpaceDE w:val="0"/>
      <w:autoSpaceDN w:val="0"/>
      <w:spacing w:before="80" w:after="80" w:line="240" w:lineRule="auto"/>
      <w:ind w:left="1134" w:hanging="1134"/>
      <w:jc w:val="both"/>
    </w:pPr>
    <w:rPr>
      <w:b/>
      <w:bCs/>
      <w:noProof/>
      <w:color w:val="000000"/>
      <w:szCs w:val="20"/>
      <w:lang w:val="tr-TR"/>
    </w:rPr>
  </w:style>
  <w:style w:type="paragraph" w:customStyle="1" w:styleId="StyleBaslik212pt">
    <w:name w:val="Style Baslik 2 + 12 pt"/>
    <w:basedOn w:val="Normal"/>
    <w:rsid w:val="003063D3"/>
    <w:pPr>
      <w:keepNext/>
      <w:widowControl w:val="0"/>
      <w:autoSpaceDE w:val="0"/>
      <w:autoSpaceDN w:val="0"/>
      <w:spacing w:before="120" w:after="120" w:line="240" w:lineRule="auto"/>
      <w:ind w:left="1134"/>
    </w:pPr>
    <w:rPr>
      <w:b/>
      <w:bCs/>
      <w:noProof/>
      <w:color w:val="000000"/>
      <w:sz w:val="28"/>
      <w:szCs w:val="20"/>
      <w:lang w:val="tr-TR" w:eastAsia="tr-TR"/>
    </w:rPr>
  </w:style>
  <w:style w:type="paragraph" w:customStyle="1" w:styleId="BASLIK">
    <w:name w:val="BASLIK"/>
    <w:basedOn w:val="Normal"/>
    <w:uiPriority w:val="99"/>
    <w:rsid w:val="003063D3"/>
    <w:pPr>
      <w:keepNext/>
      <w:widowControl w:val="0"/>
      <w:suppressAutoHyphens/>
      <w:autoSpaceDE w:val="0"/>
      <w:autoSpaceDN w:val="0"/>
      <w:adjustRightInd w:val="0"/>
      <w:spacing w:after="0" w:line="312" w:lineRule="auto"/>
      <w:ind w:left="221" w:firstLine="283"/>
      <w:textAlignment w:val="center"/>
    </w:pPr>
    <w:rPr>
      <w:rFonts w:ascii="dinbold «T»" w:eastAsiaTheme="minorEastAsia" w:hAnsi="dinbold «T»" w:cs="dinbold «T»"/>
      <w:color w:val="007FFF"/>
      <w:lang w:val="en-GB" w:eastAsia="tr-TR"/>
    </w:rPr>
  </w:style>
  <w:style w:type="paragraph" w:styleId="FootnoteText">
    <w:name w:val="footnote text"/>
    <w:basedOn w:val="Normal"/>
    <w:link w:val="FootnoteTextChar"/>
    <w:uiPriority w:val="99"/>
    <w:semiHidden/>
    <w:unhideWhenUsed/>
    <w:rsid w:val="003063D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063D3"/>
    <w:rPr>
      <w:sz w:val="20"/>
      <w:szCs w:val="20"/>
    </w:rPr>
  </w:style>
  <w:style w:type="character" w:styleId="FootnoteReference">
    <w:name w:val="footnote reference"/>
    <w:basedOn w:val="DefaultParagraphFont"/>
    <w:uiPriority w:val="99"/>
    <w:semiHidden/>
    <w:unhideWhenUsed/>
    <w:rsid w:val="003063D3"/>
    <w:rPr>
      <w:vertAlign w:val="superscript"/>
    </w:rPr>
  </w:style>
  <w:style w:type="character" w:customStyle="1" w:styleId="il">
    <w:name w:val="il"/>
    <w:basedOn w:val="DefaultParagraphFont"/>
    <w:rsid w:val="003063D3"/>
  </w:style>
  <w:style w:type="table" w:customStyle="1" w:styleId="TableGrid11">
    <w:name w:val="Table Grid11"/>
    <w:basedOn w:val="TableNormal"/>
    <w:next w:val="TableGrid"/>
    <w:uiPriority w:val="59"/>
    <w:rsid w:val="003063D3"/>
    <w:pPr>
      <w:autoSpaceDE w:val="0"/>
      <w:autoSpaceDN w:val="0"/>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63D3"/>
    <w:rPr>
      <w:color w:val="808080"/>
    </w:rPr>
  </w:style>
  <w:style w:type="paragraph" w:styleId="TOC3">
    <w:name w:val="toc 3"/>
    <w:basedOn w:val="Normal"/>
    <w:next w:val="Normal"/>
    <w:autoRedefine/>
    <w:uiPriority w:val="39"/>
    <w:unhideWhenUsed/>
    <w:rsid w:val="003C4C24"/>
    <w:pPr>
      <w:tabs>
        <w:tab w:val="right" w:leader="dot" w:pos="9781"/>
      </w:tabs>
      <w:spacing w:after="100"/>
    </w:pPr>
  </w:style>
  <w:style w:type="character" w:customStyle="1" w:styleId="Heading4Char">
    <w:name w:val="Heading 4 Char"/>
    <w:basedOn w:val="DefaultParagraphFont"/>
    <w:link w:val="Heading4"/>
    <w:uiPriority w:val="9"/>
    <w:rsid w:val="009157F0"/>
    <w:rPr>
      <w:rFonts w:asciiTheme="majorHAnsi" w:eastAsiaTheme="majorEastAsia" w:hAnsiTheme="majorHAnsi" w:cstheme="majorBidi"/>
      <w:i/>
      <w:iCs/>
      <w:color w:val="365F91" w:themeColor="accent1" w:themeShade="BF"/>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0">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6">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7">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8">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9">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a">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b">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c">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d">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e">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0">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1">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2">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3">
    <w:basedOn w:val="TableNormal"/>
    <w:pPr>
      <w:spacing w:after="0" w:line="240" w:lineRule="auto"/>
    </w:pPr>
    <w:rPr>
      <w:rFonts w:ascii="Calibri" w:eastAsia="Calibri" w:hAnsi="Calibri" w:cs="Calibri"/>
      <w:sz w:val="20"/>
      <w:szCs w:val="20"/>
    </w:rPr>
    <w:tblPr>
      <w:tblStyleRowBandSize w:val="1"/>
      <w:tblStyleColBandSize w:val="1"/>
    </w:tblPr>
  </w:style>
  <w:style w:type="table" w:customStyle="1" w:styleId="af4">
    <w:basedOn w:val="TableNormal"/>
    <w:pPr>
      <w:spacing w:after="0" w:line="240" w:lineRule="auto"/>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5tmHMf8dNLj9BNnE6OYD83B6g==">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oCgI1NxIiCiAIBCocCgtBQUFCSjV4TEVrNBAIGgtBQUFCSjV4TEVrNBosCgI1OBImCiQIB0IgCgxNZXJyaXdlYXRoZXISEEFyaWFsIFVuaWNvZGUgTVMaLAoCNTkSJgokCAdCIAoMTWVycml3ZWF0aGVyEhBBcmlhbCBVbmljb2RlIE1TGiwKAjYwEiYKJAgHQiAKDE1lcnJpd2VhdGhlchIQQXJpYWwgVW5pY29kZSBNUxosCgI2MRImCiQIB0IgCgxNZXJyaXdlYXRoZXISEEFyaWFsIFVuaWNvZGUgTVMaLAoCNjISJgokCAdCIAoMTWVycml3ZWF0aGVyEhBBcmlhbCBVbmljb2RlIE1TGiwKAjYzEiYKJAgHQiAKDE1lcnJpd2VhdGhlchIQQXJpYWwgVW5pY29kZSBNUxosCgI2NBImCiQIB0IgCgxNZXJyaXdlYXRoZXISEEFyaWFsIFVuaWNvZGUgTVMaLAoCNjUSJgokCAdCIAoMTWVycml3ZWF0aGVyEhBBcmlhbCBVbmljb2RlIE1TGiwKAjY2EiYKJAgHQiAKDE1lcnJpd2VhdGhlchIQQXJpYWwgVW5pY29kZSBNUxosCgI2NxImCiQIB0IgCgxNZXJyaXdlYXRoZXISEEFyaWFsIFVuaWNvZGUgTVMaLAoCNjgSJgokCAdCIAoMTWVycml3ZWF0aGVyEhBBcmlhbCBVbmljb2RlIE1TGiwKAjY5EiYKJAgHQiAKDE1lcnJpd2VhdGhlchIQQXJpYWwgVW5pY29kZSBNUxosCgI3MBImCiQIB0IgCgxNZXJyaXdlYXRoZXISEEFyaWFsIFVuaWNvZGUgTVMaLAoCNzESJgokCAdCIAoMTWVycml3ZWF0aGVyEhBBcmlhbCBVbmljb2RlIE1TGiwKAjcyEiYKJAgHQiAKDE1lcnJpd2VhdGhlchIQQXJpYWwgVW5pY29kZSBNUxosCgI3MxImCiQIB0IgCgxNZXJyaXdlYXRoZXISEEFyaWFsIFVuaWNvZGUgTVMaLAoCNzQSJgokCAdCIAoMTWVycml3ZWF0aGVyEhBBcmlhbCBVbmljb2RlIE1TGiwKAjc1EiYKJAgHQiAKDE1lcnJpd2VhdGhlchIQQXJpYWwgVW5pY29kZSBNUxosCgI3NhImCiQIB0IgCgxNZXJyaXdlYXRoZXISEEFyaWFsIFVuaWNvZGUgTVMaLAoCNzcSJgokCAdCIAoMTWVycml3ZWF0aGVyEhBBcmlhbCBVbmljb2RlIE1TGiwKAjc4EiYKJAgHQiAKDE1lcnJpd2VhdGhlchIQQXJpYWwgVW5pY29kZSBNUxosCgI3ORImCiQIB0IgCgxNZXJyaXdlYXRoZXISEEFyaWFsIFVuaWNvZGUgTVMaLAoCODASJgokCAdCIAoMTWVycml3ZWF0aGVyEhBBcmlhbCBVbmljb2RlIE1TGiwKAjgxEiYKJAgHQiAKDE1lcnJpd2VhdGhlchIQQXJpYWwgVW5pY29kZSBNUxosCgI4MhImCiQIB0IgCgxNZXJyaXdlYXRoZXISEEFyaWFsIFVuaWNvZGUgTVMaLAoCODMSJgokCAdCIAoMTWVycml3ZWF0aGVyEhBBcmlhbCBVbmljb2RlIE1TGiwKAjg0EiYKJAgHQiAKDE1lcnJpd2VhdGhlchIQQXJpYWwgVW5pY29kZSBNUxosCgI4NRImCiQIB0IgCgxNZXJyaXdlYXRoZXISEEFyaWFsIFVuaWNvZGUgTVMaLAoCODYSJgokCAdCIAoMTWVycml3ZWF0aGVyEhBBcmlhbCBVbmljb2RlIE1TGiwKAjg3EiYKJAgHQiAKDE1lcnJpd2VhdGhlchIQQXJpYWwgVW5pY29kZSBNUxosCgI4OBImCiQIB0IgCgxNZXJyaXdlYXRoZXISEEFyaWFsIFVuaWNvZGUgTVMaLAoCODkSJgokCAdCIAoMTWVycml3ZWF0aGVyEhBBcmlhbCBVbmljb2RlIE1TGigKAjkwEiIKIAgEKhwKC0FBQUJKNXhMRWxVEAgaC0FBQUJKNXhMRWxVGiwKAjkxEiYKJAgHQiAKDE1lcnJpd2VhdGhlchIQQXJpYWwgVW5pY29kZSBNUxosCgI5MhImCiQIB0IgCgxNZXJyaXdlYXRoZXISEEFyaWFsIFVuaWNvZGUgTVMaLAoCOTMSJgokCAdCIAoMTWVycml3ZWF0aGVyEhBBcmlhbCBVbmljb2RlIE1TGigKAjk0EiIKIAgEKhwKC0FBQUJKNXhMRWxZEAgaC0FBQUJKNXhMRWxZGiwKAjk1EiYKJAgHQiAKDE1lcnJpd2VhdGhlchIQQXJpYWwgVW5pY29kZSBNUxosCgI5NhImCiQIB0IgCgxNZXJyaXdlYXRoZXISEEFyaWFsIFVuaWNvZGUgTVMaLAoCOTcSJgokCAdCIAoMTWVycml3ZWF0aGVyEhBBcmlhbCBVbmljb2RlIE1TGigKAjk4EiIKIAgEKhwKC0FBQUJKNXhMRWxjEAgaC0FBQUJKNXhMRWxjGiwKAjk5EiYKJAgHQiAKDE1lcnJpd2VhdGhlchIQQXJpYWwgVW5pY29kZSBNUxotCgMxMDASJgokCAdCIAoMTWVycml3ZWF0aGVyEhBBcmlhbCBVbmljb2RlIE1TGi0KAzEwMRImCiQIB0IgCgxNZXJyaXdlYXRoZXISEEFyaWFsIFVuaWNvZGUgTVMaLQoDMTAyEiYKJAgHQiAKDE1lcnJpd2VhdGhlchIQQXJpYWwgVW5pY29kZSBNUxotCgMxMDMSJgokCAdCIAoMTWVycml3ZWF0aGVyEhBBcmlhbCBVbmljb2RlIE1TGi0KAzEwNBImCiQIB0IgCgxNZXJyaXdlYXRoZXISEEFyaWFsIFVuaWNvZGUgTVMaLQoDMTA1EiYKJAgHQiAKDE1lcnJpd2VhdGhlchIQQXJpYWwgVW5pY29kZSBNUxotCgMxMDYSJgokCAdCIAoMTWVycml3ZWF0aGVyEhBBcmlhbCBVbmljb2RlIE1TGi0KAzEwNxImCiQIB0IgCgxNZXJyaXdlYXRoZXISEEFyaWFsIFVuaWNvZGUgTVMaLQoDMTA4EiYKJAgHQiAKDE1lcnJpd2VhdGhlchIQQXJpYWwgVW5pY29kZSBNUxotCgMxMDkSJgokCAdCIAoMTWVycml3ZWF0aGVyEhBBcmlhbCBVbmljb2RlIE1TGi0KAzExMBImCiQIB0IgCgxNZXJyaXdlYXRoZXISEEFyaWFsIFVuaWNvZGUgTVMaLQoDMTExEiYKJAgHQiAKDE1lcnJpd2VhdGhlchIQQXJpYWwgVW5pY29kZSBNUxotCgMxMTISJgokCAdCIAoMTWVycml3ZWF0aGVyEhBBcmlhbCBVbmljb2RlIE1TGi0KAzExMxImCiQIB0IgCgxNZXJyaXdlYXRoZXISEEFyaWFsIFVuaWNvZGUgTVMaLQoDMTE0EiYKJAgHQiAKDE1lcnJpd2VhdGhlchIQQXJpYWwgVW5pY29kZSBNUxotCgMxMTUSJgokCAdCIAoMTWVycml3ZWF0aGVyEhBBcmlhbCBVbmljb2RlIE1TGi0KAzExNhImCiQIB0IgCgxNZXJyaXdlYXRoZXISEEFyaWFsIFVuaWNvZGUgTVMaLQoDMTE3EiYKJAgHQiAKDE1lcnJpd2VhdGhlchIQQXJpYWwgVW5pY29kZSBNUxotCgMxMTgSJgokCAdCIAoMTWVycml3ZWF0aGVyEhBBcmlhbCBVbmljb2RlIE1TGi0KAzExORImCiQIB0IgCgxNZXJyaXdlYXRoZXISEEFyaWFsIFVuaWNvZGUgTVMaLQoDMTIwEiYKJAgHQiAKDE1lcnJpd2VhdGhlchIQQXJpYWwgVW5pY29kZSBNUxotCgMxMjESJgokCAdCIAoMTWVycml3ZWF0aGVyEhBBcmlhbCBVbmljb2RlIE1TGi0KAzEyMhImCiQIB0IgCgxNZXJyaXdlYXRoZXISEEFyaWFsIFVuaWNvZGUgTVMaLQoDMTIzEiYKJAgHQiAKDE1lcnJpd2VhdGhlchIQQXJpYWwgVW5pY29kZSBNUxotCgMxMjQSJgokCAdCIAoMTWVycml3ZWF0aGVyEhBBcmlhbCBVbmljb2RlIE1TGi0KAzEyNRImCiQIB0IgCgxNZXJyaXdlYXRoZXISEEFyaWFsIFVuaWNvZGUgTVMaLQoDMTI2EiYKJAgHQiAKDE1lcnJpd2VhdGhlchIQQXJpYWwgVW5pY29kZSBNUxotCgMxMjcSJgokCAdCIAoMTWVycml3ZWF0aGVyEhBBcmlhbCBVbmljb2RlIE1TGi0KAzEyOBImCiQIB0IgCgxNZXJyaXdlYXRoZXISEEFyaWFsIFVuaWNvZGUgTVMaLQoDMTI5EiYKJAgHQiAKDE1lcnJpd2VhdGhlchIQQXJpYWwgVW5pY29kZSBNUxotCgMxMzASJgokCAdCIAoMTWVycml3ZWF0aGVyEhBBcmlhbCBVbmljb2RlIE1TGikKAzEzMRIiCiAIBCocCgtBQUFCSjV4TEVscxAIGgtBQUFCSjV4TEVscxotCgMxMzISJgokCAdCIAoMTWVycml3ZWF0aGVyEhBBcmlhbCBVbmljb2RlIE1TGi0KAzEzMxImCiQIB0IgCgxNZXJyaXdlYXRoZXISEEFyaWFsIFVuaWNvZGUgTVMaLQoDMTM0EiYKJAgHQiAKDE1lcnJpd2VhdGhlchIQQXJpYWwgVW5pY29kZSBNUxotCgMxMzUSJgokCAdCIAoMTWVycml3ZWF0aGVyEhBBcmlhbCBVbmljb2RlIE1TGi0KAzEzNhImCiQIB0IgCgxNZXJyaXdlYXRoZXISEEFyaWFsIFVuaWNvZGUgTVMaLQoDMTM3EiYKJAgHQiAKDE1lcnJpd2VhdGhlchIQQXJpYWwgVW5pY29kZSBNUxotCgMxMzgSJgokCAdCIAoMTWVycml3ZWF0aGVyEhBBcmlhbCBVbmljb2RlIE1TGi0KAzEzORImCiQIB0IgCgxNZXJyaXdlYXRoZXISEEFyaWFsIFVuaWNvZGUgTVMaLQoDMTQwEiYKJAgHQiAKDE1lcnJpd2VhdGhlchIQQXJpYWwgVW5pY29kZSBNUxotCgMxNDESJgokCAdCIAoMTWVycml3ZWF0aGVyEhBBcmlhbCBVbmljb2RlIE1TGi0KAzE0MhImCiQIB0IgCgxNZXJyaXdlYXRoZXISEEFyaWFsIFVuaWNvZGUgTVMaLQoDMTQzEiYKJAgHQiAKDE1lcnJpd2VhdGhlchIQQXJpYWwgVW5pY29kZSBNUxotCgMxNDQSJgokCAdCIAoMTWVycml3ZWF0aGVyEhBBcmlhbCBVbmljb2RlIE1TGi0KAzE0NRImCiQIB0IgCgxNZXJyaXdlYXRoZXISEEFyaWFsIFVuaWNvZGUgTVMaLQoDMTQ2EiYKJAgHQiAKDE1lcnJpd2VhdGhlchIQQXJpYWwgVW5pY29kZSBNUxotCgMxNDcSJgokCAdCIAoMTWVycml3ZWF0aGVyEhBBcmlhbCBVbmljb2RlIE1TGi0KAzE0OBImCiQIB0IgCgxNZXJyaXdlYXRoZXISEEFyaWFsIFVuaWNvZGUgTVMaLQoDMTQ5EiYKJAgHQiAKDE1lcnJpd2VhdGhlchIQQXJpYWwgVW5pY29kZSBNUxotCgMxNTASJgokCAdCIAoMTWVycml3ZWF0aGVyEhBBcmlhbCBVbmljb2RlIE1TGi0KAzE1MRImCiQIB0IgCgxNZXJyaXdlYXRoZXISEEFyaWFsIFVuaWNvZGUgTVMaLQoDMTUyEiYKJAgHQiAKDE1lcnJpd2VhdGhlchIQQXJpYWwgVW5pY29kZSBNUxotCgMxNTMSJgokCAdCIAoMTWVycml3ZWF0aGVyEhBBcmlhbCBVbmljb2RlIE1TGi0KAzE1NBImCiQIB0IgCgxNZXJyaXdlYXRoZXISEEFyaWFsIFVuaWNvZGUgTVMaLQoDMTU1EiYKJAgHQiAKDE1lcnJpd2VhdGhlchIQQXJpYWwgVW5pY29kZSBNUxotCgMxNTYSJgokCAdCIAoMTWVycml3ZWF0aGVyEhBBcmlhbCBVbmljb2RlIE1TGi0KAzE1NxImCiQIB0IgCgxNZXJyaXdlYXRoZXISEEFyaWFsIFVuaWNvZGUgTVMaLQoDMTU4EiYKJAgHQiAKDE1lcnJpd2VhdGhlchIQQXJpYWwgVW5pY29kZSBNUxotCgMxNTkSJgokCAdCIAoMTWVycml3ZWF0aGVyEhBBcmlhbCBVbmljb2RlIE1TGi0KAzE2MBImCiQIB0IgCgxNZXJyaXdlYXRoZXISEEFyaWFsIFVuaWNvZGUgTVMaLQoDMTYxEiYKJAgHQiAKDE1lcnJpd2VhdGhlchIQQXJpYWwgVW5pY29kZSBNUxotCgMxNjISJgokCAdCIAoMTWVycml3ZWF0aGVyEhBBcmlhbCBVbmljb2RlIE1TGi0KAzE2MxImCiQIB0IgCgxNZXJyaXdlYXRoZXISEEFyaWFsIFVuaWNvZGUgTVMaLQoDMTY0EiYKJAgHQiAKDE1lcnJpd2VhdGhlchIQQXJpYWwgVW5pY29kZSBNUxotCgMxNjUSJgokCAdCIAoMTWVycml3ZWF0aGVyEhBBcmlhbCBVbmljb2RlIE1TGi0KAzE2NhImCiQIB0IgCgxNZXJyaXdlYXRoZXISEEFyaWFsIFVuaWNvZGUgTVMaKQoDMTY3EiIKIAgEKhwKC0FBQUJKNXhMRWw4EAgaC0FBQUJKNXhMRWw4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pCgMxODgSIgogCAQqHAoLQUFBQko1eExFbUUQCBoLQUFBQko1eExFbUUaLQoDMTg5EiYKJAgHQiAKDE1lcnJpd2VhdGhlchIQQXJpYWwgVW5pY29kZSBNUxotCgMxOTASJgokCAdCIAoMTWVycml3ZWF0aGVyEhBBcmlhbCBVbmljb2RlIE1TGi0KAzE5MRImCiQIB0IgCgxNZXJyaXdlYXRoZXISEEFyaWFsIFVuaWNvZGUgTVMaLQoDMTkyEiYKJAgHQiAKDE1lcnJpd2VhdGhlchIQQXJpYWwgVW5pY29kZSBNUxopCgMxOTMSIgogCAQqHAoLQUFBQko1eExFbUkQCBoLQUFBQko1eExFbUkaLQoDMTk0EiYKJAgHQiAKDE1lcnJpd2VhdGhlchIQQXJpYWwgVW5pY29kZSBNUxotCgMxOTUSJgokCAdCIAoMTWVycml3ZWF0aGVyEhBBcmlhbCBVbmljb2RlIE1TGi0KAzE5NhImCiQIB0IgCgxNZXJyaXdlYXRoZXISEEFyaWFsIFVuaWNvZGUgTVMaLQoDMTk3EiYKJAgHQiAKDE1lcnJpd2VhdGhlchIQQXJpYWwgVW5pY29kZSBNUxotCgMxOTgSJgokCAdCIAoMTWVycml3ZWF0aGVyEhBBcmlhbCBVbmljb2RlIE1TGi0KAzE5ORImCiQIB0IgCgxNZXJyaXdlYXRoZXISEEFyaWFsIFVuaWNvZGUgTVMaLQoDMjAwEiYKJAgHQiAKDE1lcnJpd2VhdGhlchIQQXJpYWwgVW5pY29kZSBNUxotCgMyMDESJgokCAdCIAoMTWVycml3ZWF0aGVyEhBBcmlhbCBVbmljb2RlIE1TGi0KAzIwMhImCiQIB0IgCgxNZXJyaXdlYXRoZXISEEFyaWFsIFVuaWNvZGUgTVMaLQoDMjAzEiYKJAgHQiAKDE1lcnJpd2VhdGhlchIQQXJpYWwgVW5pY29kZSBNUxotCgMyMDQSJgokCAdCIAoMTWVycml3ZWF0aGVyEhBBcmlhbCBVbmljb2RlIE1TGikKAzIwNRIiCiAIBCocCgtBQUFCSjV4TEZGaxAIGgtBQUFCSjV4TEZGaxotCgMyMDYSJgokCAdCIAoMTWVycml3ZWF0aGVyEhBBcmlhbCBVbmljb2RlIE1TGikKAzIwNxIiCiAIBCocCgtBQUFCSjV4TEVtTRAIGgtBQUFCSjV4TEVtTRotCgMyMDgSJgokCAdCIAoMTWVycml3ZWF0aGVyEhBBcmlhbCBVbmljb2RlIE1TGi0KAzIwORImCiQIB0IgCgxNZXJyaXdlYXRoZXISEEFyaWFsIFVuaWNvZGUgTVMaLQoDMjEwEiYKJAgHQiAKDE1lcnJpd2VhdGhlchIQQXJpYWwgVW5pY29kZSBNUxotCgMyMTESJgokCAdCIAoMTWVycml3ZWF0aGVyEhBBcmlhbCBVbmljb2RlIE1TGi0KAzIxMhImCiQIB0IgCgxNZXJyaXdlYXRoZXISEEFyaWFsIFVuaWNvZGUgTVMaLQoDMjEzEiYKJAgHQiAKDE1lcnJpd2VhdGhlchIQQXJpYWwgVW5pY29kZSBNUxotCgMyMTQSJgokCAdCIAoMTWVycml3ZWF0aGVyEhBBcmlhbCBVbmljb2RlIE1TGi0KAzIxNRImCiQIB0IgCgxNZXJyaXdlYXRoZXISEEFyaWFsIFVuaWNvZGUgTVMaLQoDMjE2EiYKJAgHQiAKDE1lcnJpd2VhdGhlchIQQXJpYWwgVW5pY29kZSBNUxotCgMyMTcSJgokCAdCIAoMTWVycml3ZWF0aGVyEhBBcmlhbCBVbmljb2RlIE1TGi0KAzIxOBImCiQIB0IgCgxNZXJyaXdlYXRoZXISEEFyaWFsIFVuaWNvZGUgTVMaLQoDMjE5EiYKJAgHQiAKDE1lcnJpd2VhdGhlchIQQXJpYWwgVW5pY29kZSBNUxotCgMyMjASJgokCAdCIAoMTWVycml3ZWF0aGVyEhBBcmlhbCBVbmljb2RlIE1TGi0KAzIyMRImCiQIB0IgCgxNZXJyaXdlYXRoZXISEEFyaWFsIFVuaWNvZGUgTVMaLQoDMjIyEiYKJAgHQiAKDE1lcnJpd2VhdGhlchIQQXJpYWwgVW5pY29kZSBNUxotCgMyMjMSJgokCAdCIAoMTWVycml3ZWF0aGVyEhBBcmlhbCBVbmljb2RlIE1TGi0KAzIyNBImCiQIB0IgCgxNZXJyaXdlYXRoZXISEEFyaWFsIFVuaWNvZGUgTVMaLQoDMjI1EiYKJAgHQiAKDE1lcnJpd2VhdGhlchIQQXJpYWwgVW5pY29kZSBNUxotCgMyMjYSJgokCAdCIAoMTWVycml3ZWF0aGVyEhBBcmlhbCBVbmljb2RlIE1TGi0KAzIyNxImCiQIB0IgCgxNZXJyaXdlYXRoZXISEEFyaWFsIFVuaWNvZGUgTVMaLQoDMjI4EiYKJAgHQiAKDE1lcnJpd2VhdGhlchIQQXJpYWwgVW5pY29kZSBNUxotCgMyMjkSJgokCAdCIAoMTWVycml3ZWF0aGVyEhBBcmlhbCBVbmljb2RlIE1TGi0KAzIzMBImCiQIB0IgCgxNZXJyaXdlYXRoZXISEEFyaWFsIFVuaWNvZGUgTVMaLQoDMjMxEiYKJAgHQiAKDE1lcnJpd2VhdGhlchIQQXJpYWwgVW5pY29kZSBNUxotCgMyMzISJgokCAdCIAoMTWVycml3ZWF0aGVyEhBBcmlhbCBVbmljb2RlIE1TGi0KAzIzMxImCiQIB0IgCgxNZXJyaXdlYXRoZXISEEFyaWFsIFVuaWNvZGUgTVMaLQoDMjM0EiYKJAgHQiAKDE1lcnJpd2VhdGhlchIQQXJpYWwgVW5pY29kZSBNUxotCgMyMzUSJgokCAdCIAoMTWVycml3ZWF0aGVyEhBBcmlhbCBVbmljb2RlIE1TGi0KAzIzNhImCiQIB0IgCgxNZXJyaXdlYXRoZXISEEFyaWFsIFVuaWNvZGUgTVMaLQoDMjM3EiYKJAgHQiAKDE1lcnJpd2VhdGhlchIQQXJpYWwgVW5pY29kZSBNUxotCgMyMzgSJgokCAdCIAoMTWVycml3ZWF0aGVyEhBBcmlhbCBVbmljb2RlIE1TGi0KAzIzORImCiQIB0IgCgxNZXJyaXdlYXRoZXISEEFyaWFsIFVuaWNvZGUgTVMaLQoDMjQwEiYKJAgHQiAKDE1lcnJpd2VhdGhlchIQQXJpYWwgVW5pY29kZSBNUxotCgMyNDESJgokCAdCIAoMTWVycml3ZWF0aGVyEhBBcmlhbCBVbmljb2RlIE1TGi0KAzI0MhImCiQIB0IgCgxNZXJyaXdlYXRoZXISEEFyaWFsIFVuaWNvZGUgTVMaLQoDMjQzEiYKJAgHQiAKDE1lcnJpd2VhdGhlchIQQXJpYWwgVW5pY29kZSBNUxotCgMyNDQSJgokCAdCIAoMTWVycml3ZWF0aGVyEhBBcmlhbCBVbmljb2RlIE1TGi0KAzI0NRImCiQIB0IgCgxNZXJyaXdlYXRoZXISEEFyaWFsIFVuaWNvZGUgTVMaLQoDMjQ2EiYKJAgHQiAKDE1lcnJpd2VhdGhlchIQQXJpYWwgVW5pY29kZSBNUxotCgMyNDcSJgokCAdCIAoMTWVycml3ZWF0aGVyEhBBcmlhbCBVbmljb2RlIE1TGi0KAzI0OBImCiQIB0IgCgxNZXJyaXdlYXRoZXISEEFyaWFsIFVuaWNvZGUgTVMaLQoDMjQ5EiYKJAgHQiAKDE1lcnJpd2VhdGhlchIQQXJpYWwgVW5pY29kZSBNUxotCgMyNTASJgokCAdCIAoMTWVycml3ZWF0aGVyEhBBcmlhbCBVbmljb2RlIE1TGi0KAzI1MRImCiQIB0IgCgxNZXJyaXdlYXRoZXISEEFyaWFsIFVuaWNvZGUgTVMaLQoDMjUyEiYKJAgHQiAKDE1lcnJpd2VhdGhlchIQQXJpYWwgVW5pY29kZSBNUxotCgMyNTMSJgokCAdCIAoMTWVycml3ZWF0aGVyEhBBcmlhbCBVbmljb2RlIE1TGi0KAzI1NBImCiQIB0IgCgxNZXJyaXdlYXRoZXISEEFyaWFsIFVuaWNvZGUgTVMaLQoDMjU1EiYKJAgHQiAKDE1lcnJpd2VhdGhlchIQQXJpYWwgVW5pY29kZSBNUxotCgMyNTYSJgokCAdCIAoMTWVycml3ZWF0aGVyEhBBcmlhbCBVbmljb2RlIE1TGi0KAzI1NxImCiQIB0IgCgxNZXJyaXdlYXRoZXISEEFyaWFsIFVuaWNvZGUgTVMaLQoDMjU4EiYKJAgHQiAKDE1lcnJpd2VhdGhlchIQQXJpYWwgVW5pY29kZSBNUxotCgMyNTkSJgokCAdCIAoMTWVycml3ZWF0aGVyEhBBcmlhbCBVbmljb2RlIE1TGi0KAzI2MBImCiQIB0IgCgxNZXJyaXdlYXRoZXISEEFyaWFsIFVuaWNvZGUgTVMaLQoDMjYxEiYKJAgHQiAKDE1lcnJpd2VhdGhlchIQQXJpYWwgVW5pY29kZSBNUxotCgMyNjISJgokCAdCIAoMTWVycml3ZWF0aGVyEhBBcmlhbCBVbmljb2RlIE1TGi0KAzI2MxImCiQIB0IgCgxNZXJyaXdlYXRoZXISEEFyaWFsIFVuaWNvZGUgTVMaLQoDMjY0EiYKJAgHQiAKDE1lcnJpd2VhdGhlchIQQXJpYWwgVW5pY29kZSBNUxotCgMyNjUSJgokCAdCIAoMTWVycml3ZWF0aGVyEhBBcmlhbCBVbmljb2RlIE1TGi0KAzI2NhImCiQIB0IgCgxNZXJyaXdlYXRoZXISEEFyaWFsIFVuaWNvZGUgTVMaLQoDMjY3EiYKJAgHQiAKDE1lcnJpd2VhdGhlchIQQXJpYWwgVW5pY29kZSBNUxotCgMyNjgSJgokCAdCIAoMTWVycml3ZWF0aGVyEhBBcmlhbCBVbmljb2RlIE1TGi0KAzI2ORImCiQIB0IgCgxNZXJyaXdlYXRoZXISEEFyaWFsIFVuaWNvZGUgTVMaLQoDMjcwEiYKJAgHQiAKDE1lcnJpd2VhdGhlchIQQXJpYWwgVW5pY29kZSBNUxotCgMyNzESJgokCAdCIAoMTWVycml3ZWF0aGVyEhBBcmlhbCBVbmljb2RlIE1TGi0KAzI3MhImCiQIB0IgCgxNZXJyaXdlYXRoZXISEEFyaWFsIFVuaWNvZGUgTVMaLQoDMjczEiYKJAgHQiAKDE1lcnJpd2VhdGhlchIQQXJpYWwgVW5pY29kZSBNUxotCgMyNzQSJgokCAdCIAoMTWVycml3ZWF0aGVyEhBBcmlhbCBVbmljb2RlIE1TGi0KAzI3NRImCiQIB0IgCgxNZXJyaXdlYXRoZXISEEFyaWFsIFVuaWNvZGUgTVMaLQoDMjc2EiYKJAgHQiAKDE1lcnJpd2VhdGhlchIQQXJpYWwgVW5pY29kZSBNUxotCgMyNzcSJgokCAdCIAoMTWVycml3ZWF0aGVyEhBBcmlhbCBVbmljb2RlIE1TGi0KAzI3OBImCiQIB0IgCgxNZXJyaXdlYXRoZXISEEFyaWFsIFVuaWNvZGUgTVMaLQoDMjc5EiYKJAgHQiAKDE1lcnJpd2VhdGhlchIQQXJpYWwgVW5pY29kZSBNUxotCgMyODASJgokCAdCIAoMTWVycml3ZWF0aGVyEhBBcmlhbCBVbmljb2RlIE1TGi0KAzI4MRImCiQIB0IgCgxNZXJyaXdlYXRoZXISEEFyaWFsIFVuaWNvZGUgTVMaLQoDMjgyEiYKJAgHQiAKDE1lcnJpd2VhdGhlchIQQXJpYWwgVW5pY29kZSBNUxotCgMyODMSJgokCAdCIAoMTWVycml3ZWF0aGVyEhBBcmlhbCBVbmljb2RlIE1TGi0KAzI4NBImCiQIB0IgCgxNZXJyaXdlYXRoZXISEEFyaWFsIFVuaWNvZGUgTVMaLQoDMjg1EiYKJAgHQiAKDE1lcnJpd2VhdGhlchIQQXJpYWwgVW5pY29kZSBNUxotCgMyODYSJgokCAdCIAoMTWVycml3ZWF0aGVyEhBBcmlhbCBVbmljb2RlIE1TGiYKAzI4NxIfCh0IB0IZCgVBcmlhbBIQQXJpYWwgVW5pY29kZSBNUxomCgMyODgSHwodCAdCGQoFQXJpYWwSEEFyaWFsIFVuaWNvZGUgTVMaJgoDMjg5Eh8KHQgHQhkKBUFyaWFsEhBBcmlhbCBVbmljb2RlIE1TGiYKAzI5MBIfCh0IB0IZCgVBcmlhbBIQQXJpYWwgVW5pY29kZSBNUxomCgMyOTESHwodCAdCGQoFQXJpYWwSEEFyaWFsIFVuaWNvZGUgTVMaJgoDMjkyEh8KHQgHQhkKBUFyaWFsEhBBcmlhbCBVbmljb2RlIE1TGiYKAzI5MxIfCh0IB0IZCgVBcmlhbBIQQXJpYWwgVW5pY29kZSBNUxomCgMyOTQSHwodCAdCGQoFQXJpYWwSEEFyaWFsIFVuaWNvZGUgTVMaJgoDMjk1Eh8KHQgHQhkKBUFyaWFsEhBBcmlhbCBVbmljb2RlIE1TGiYKAzI5NhIfCh0IB0IZCgVBcmlhbBIQQXJpYWwgVW5pY29kZSBNUyK3BQoLQUFBQko1eExFbUkShwUKC0FBQUJKNXhMRW1JEgtBQUFCSjV4TEVtSRojCgl0ZXh0L2h0bWwSFuGDkuGDleGDkOGDkOGDpeGDleGDoT8iJAoKdGV4dC9wbGFpbhIW4YOS4YOV4YOQ4YOQ4YOl4YOV4YOhPyobIhUxMDM0NjYyNDUwODkzMTIyNDYxODUoADgAMPSjuqfoMTj0o7qn6DFKvAMKCnRleHQvcGxhaW4SrQPhg6Hhg5Dhg67hg5jhg6Eg4YOi4YOg4YOU4YOc4YOY4YOc4YOS4YOU4YOR4YOY4YOhLCDhg6Hhg53hg6rhg5jhg5Dhg5rhg6Phg6At4YOZ4YOj4YOa4YOi4YOj4YOg4YOj4YOa4YOYLCDhg6Hhg5Dhg5Lhg5Dhg5zhg5vhg5Dhg5zhg5Dhg5fhg5rhg5Thg5Hhg5rhg50g4YOT4YOQIOGDkuGDkOGDoeGDkOGDoOGDl+GDneGDkeGDmCDhg6bhg53hg5zhg5jhg6Hhg6vhg5jhg5Thg5Hhg5Thg5Hhg5jhg6Eg4YOT4YOQ4YOS4YOU4YOS4YOb4YOV4YOQ4YOhIOGDo+GDnOGDmOGDleGDlOGDoOGDoeGDmOGDouGDlOGDouGDmOGDoSDhg6jhg5Thg6Hhg5Dhg5Hhg5Dhg5vhg5jhg6Eg4YOh4YOi4YOg4YOj4YOl4YOi4YOj4YOg4YOj4YOaIOGDlOGDoOGDl+GDlOGDo+GDmuGDlOGDkeGDl+GDkOGDnCDhg5fhg5Dhg5zhg5Dhg5vhg6jhg6Dhg53hg5vhg5rhg53hg5Hhg5jhg5daDHByN25tM3ViamZna3ICIAB4AJoBBggAEAAYAKoBGBIW4YOS4YOV4YOQ4YOQ4YOl4YOV4YOhPxj0o7qn6DEg9KO6p+gxQhBraXguYWFkemlrdGRuMWp0IokFCgtBQUFCSjV4TEVsOBLZBAoLQUFBQko1eExFbDgSC0FBQUJKNXhMRWw4GloKCXRleHQvaHRtbBJN4YOq4YOQ4YOa4YOZ4YOUIOGDlOGDoSDhg6zhg5Thg6Hhg5gg4YOs4YOU4YOh4YOY4YOXIOGDo+GDnOGDk+GDkCDhg5jhg6fhg53hg6EiWwoKdGV4dC9wbGFpbhJN4YOq4YOQ4YOa4YOZ4YOUIOGDlOGDoSDhg6zhg5Thg6Hhg5gg4YOs4YOU4YOh4YOY4YOXIOGDo+GDnOGDk+GDkCDhg5jhg6fhg53hg6EqGyIVMTAzNDY2MjQ1MDg5MzEyMjQ2MTg1KAA4ADCyi62n6DE4soutp+gxSukBCgp0ZXh0L3BsYWluEtoB4YOh4YOQ4YOh4YOs4YOQ4YOV4YOa4YOdIOGDk+GDkCDhg6Hhg5Dhg5vhg5Thg6rhg5zhg5jhg5Thg6Dhg50g4YOe4YOg4YOd4YOq4YOU4YOh4YOo4YOYIOGDqeGDkOGDoOGDl+GDo+GDmuGDmCDhg57hg5jhg6Dhg5Thg5Hhg5jhg6Eg4YOX4YOQ4YOc4YOQ4YOb4YOT4YOU4YOR4YOd4YOR4YOQ4YOW4YOUIOGDk+GDkOGDnOGDmOGDqOGDleGDnOGDmOGDoSDhg6zhg5Thg6Hhg5jhg6HigJxaDGUyaXlwZTNjdm90bnICIAB4AJoBBggAEAAYAKoBTxJN4YOq4YOQ4YOa4YOZ4YOUIOGDlOGDoSDhg6zhg5Thg6Hhg5gg4YOs4YOU4YOh4YOY4YOXIOGDo+GDnOGDk+GDkCDhg5jhg6fhg53hg6EYsoutp+gxILKLrafoMUIQa2l4Lnowc2tsbGxyOWJsNyLIBwoLQUFBQko1eExFbFkSmAcKC0FBQUJKNXhMRWxZEgtBQUFCSjV4TEVsWRqQAQoJdGV4dC9odG1sEoIB4YOU4YOhIOGDneGDoOGDmOGDleGDlCDhg5nhg6Dhg5jhg6Lhg5Thg6Dhg5jhg6Phg5vhg5gg4YOQ4YObIOGDnOGDo+GDm+GDlOGDoOGDkOGDquGDmOGDmOGDlyDhg5Thg67hg5rhg5Ag4YOQ4YOl4YOi4YOY4YOj4YOg4YOY4YOQPyKRAQoKdGV4dC9wbGFpbhKCAeGDlOGDoSDhg53hg6Dhg5jhg5Xhg5Qg4YOZ4YOg4YOY4YOi4YOU4YOg4YOY4YOj4YOb4YOYIOGDkOGDmyDhg5zhg6Phg5vhg5Thg6Dhg5Dhg6rhg5jhg5jhg5cg4YOU4YOu4YOa4YOQIOGDkOGDpeGDouGDmOGDo+GDoOGDmOGDkD8qGyIVMTAzNDY2MjQ1MDg5MzEyMjQ2MTg1KAA4ADCb7ZSn6DE4m+2Up+gxSoMDCgp0ZXh0L3BsYWluEvQCUjM2STFGNy3hg5jhg5cg4YOS4YOQ4YOc4YOh4YOQ4YOW4YOm4YOV4YOg4YOj4YOa4YOYIOGDmeGDoOGDmOGDouGDlOGDoOGDmOGDo+GDm+GDlOGDkeGDmOGDoSDhg6jhg5Thg6Hhg5Dhg5Hhg5Dhg5vhg5jhg6Hhg5Dhg5MuIOGDkOGDoeGDlOGDleGDlCDhg5fhg5Dhg5Xhg5Dhg5Mg4YOT4YOQ4YOh4YOQ4YOl4YOb4YOU4YOR4YOj4YOa4YOYLCDhg5fhg5Xhg5jhg5fhg6jhg5Thg6Thg5Dhg6Hhg5Thg5Hhg5jhg6Eg4YOS4YOW4YOY4YOXIFIzNkkxRjgt4YOY4YOXIOGDkuGDkOGDnOGDoeGDkOGDluGDpuGDleGDoOGDo+GDmuGDmCDhg5nhg6Dhg5jhg6Lhg5Thg6Dhg5jhg6Phg5vhg5Thg5Hhg5jhg6Eg4YOo4YOU4YOh4YOQ4YOR4YOQ4YOb4YOY4YOh4YOQ4YOTWgxvejI1cGNvMXlzaHVyAiAAeACaAQYIABAAGACqAYUBEoIB4YOU4YOhIOGDneGDoOGDmOGDleGDlCDhg5nhg6Dhg5jhg6Lhg5Thg6Dhg5jhg6Phg5vhg5gg4YOQ4YObIOGDnOGDo+GDm+GDlOGDoOGDkOGDquGDmOGDmOGDlyDhg5Thg67hg5rhg5Ag4YOQ4YOl4YOi4YOY4YOj4YOg4YOY4YOQPxib7ZSn6DEgm+2Up+gxQhBraXguOWZicnZub2VvOTY2IssDCgtBQUFCSjV4TEVtTRKbAwoLQUFBQko1eExFbU0SC0FBQUJKNXhMRW1NGkIKCXRleHQvaHRtbBI14YOS4YOV4YOQ4YOQ4YOl4YOV4YOhIOGDm+GDkOGDkuGDkOGDmuGDmOGDl+GDlOGDkeGDmD8iQwoKdGV4dC9wbGFpbhI14YOS4YOV4YOQ4YOQ4YOl4YOV4YOhIOGDm+GDkOGDkuGDkOGDmuGDmOGDl+GDlOGDkeGDmD8qGyIVMTAzNDY2MjQ1MDg5MzEyMjQ2MTg1KAA4ADDr9Man6DE46/TGp+gxSnQKCnRleHQvcGxhaW4SZuGDqOGDlOGDm+GDk+GDlOGDkuGDmCDhg6Hhg5Dhg67hg5jhg6Eg4YOT4YOY4YOh4YOq4YOY4YOe4YOa4YOY4YOc4YOj4YOg4YOYIOGDoeGDkOGDruGDk+GDlOGDmuGDlOGDkeGDmFoMdzE3Z252b3FwM25xcgIgAHgAmgEGCAAQABgAqgE3EjXhg5Lhg5Xhg5Dhg5Dhg6Xhg5Xhg6Eg4YOb4YOQ4YOS4YOQ4YOa4YOY4YOX4YOU4YOR4YOYPxjr9Man6DEg6/TGp+gxQhBraXguemg3a3FybGx0emI5IqIMCgtBQUFCSjV4TEZGaxLyCwoLQUFBQko1eExGRmsSC0FBQUJKNXhMRkZrGroDCgl0ZXh0L2h0bWwSrAPhg5Thg6Eg4YOh4YOQ4YOu4YOU4YOU4YOR4YOYIOGDp+GDleGDlOGDmuGDkOGDoSDhg5Thg67hg5Thg5Hhg5AgLSDhg5Dhg5Phg5vhg5jhg5zhg5jhg6Hhg6Lhg6Dhg5Dhg6rhg5jhg5AsIOGDkOGDmeGDkOGDk+GDm+GDlOGDmOGDo+GDoOGDmC/hg5vhg53hg6zhg5Xhg5Thg6Phg5rhg5g/IOGDruGDneGDmyDhg5Dhg6Ag4YOv4YOd4YOR4YOY4YOQIOGDkuGDkOGDleGDmOGDkOGDoOGDneGDlyDhg6Dhg53hg5sg4YOU4YOg4YOX4YOe4YOY4YOg4YOd4YOV4YOc4YOj4YOa4YOYIOGDkOGDoCDhg5jhg6fhg53hg6Eg4YOS4YOQ4YOb4YOd4YOq4YOu4YOQ4YOT4YOU4YOR4YOQLiDhg5Dhg5nhg5Dhg5Phg5Thg5vhg5jhg6Phg6Dhg5bhg5Qg4YOh4YOu4YOV4YOQIOGDrOGDlOGDoeGDmCDhg67hg53hg5sg4YOQ4YOgIOGDm+GDneGDpeGDm+GDlOGDk+GDlOGDkeGDoSK7AwoKdGV4dC9wbGFpbhKsA+GDlOGDoSDhg6Hhg5Dhg67hg5Thg5Thg5Hhg5gg4YOn4YOV4YOU4YOa4YOQ4YOhIOGDlOGDruGDlOGDkeGDkCAtIOGDkOGDk+GDm+GDmOGDnOGDmOGDoeGDouGDoOGDkOGDquGDmOGDkCwg4YOQ4YOZ4YOQ4YOT4YOb4YOU4YOY4YOj4YOg4YOYL+GDm+GDneGDrOGDleGDlOGDo+GDmuGDmD8g4YOu4YOd4YObIOGDkOGDoCDhg6/hg53hg5Hhg5jhg5Ag4YOS4YOQ4YOV4YOY4YOQ4YOg4YOd4YOXIOGDoOGDneGDmyDhg5Thg6Dhg5fhg57hg5jhg6Dhg53hg5Xhg5zhg6Phg5rhg5gg4YOQ4YOgIOGDmOGDp+GDneGDoSDhg5Lhg5Dhg5vhg53hg6rhg67hg5Dhg5Phg5Thg5Hhg5AuIOGDkOGDmeGDkOGDk+GDlOGDm+GDmOGDo+GDoOGDluGDlCDhg6Hhg67hg5Xhg5Ag4YOs4YOU4YOh4YOYIOGDruGDneGDmyDhg5Dhg6Ag4YOb4YOd4YOl4YOb4YOU4YOT4YOU4YOR4YOhKhsiFTExNTc3MDA4MDU1MzU1MTMzODk2NCgAOAAwn5CeqOgxOJ+QnqjoMUphCgp0ZXh0L3BsYWluElPhg5Phg5jhg6Hhg6rhg5jhg57hg5rhg5jhg5zhg6Phg6Dhg5gg4YOh4YOQ4YOu4YOT4YOU4YOa4YOY4YOhIOGDoeGDkOGDruGDlOGDlOGDkeGDmFoLdzlmMnZ1NGh5ZmtyAiAAeACaAQYIABAAGACqAa8DEqwD4YOU4YOhIOGDoeGDkOGDruGDlOGDlOGDkeGDmCDhg6fhg5Xhg5Thg5rhg5Dhg6Eg4YOU4YOu4YOU4YOR4YOQIC0g4YOQ4YOT4YOb4YOY4YOc4YOY4YOh4YOi4YOg4YOQ4YOq4YOY4YOQLCDhg5Dhg5nhg5Dhg5Phg5vhg5Thg5jhg6Phg6Dhg5gv4YOb4YOd4YOs4YOV4YOU4YOj4YOa4YOYPyDhg67hg53hg5sg4YOQ4YOgIOGDr+GDneGDkeGDmOGDkCDhg5Lhg5Dhg5Xhg5jhg5Dhg6Dhg53hg5cg4YOg4YOd4YObIOGDlOGDoOGDl+GDnuGDmOGDoOGDneGDleGDnOGDo+GDmuGDmCDhg5Dhg6Ag4YOY4YOn4YOd4YOhIOGDkuGDkOGDm+GDneGDquGDruGDkOGDk+GDlOGDkeGDkC4g4YOQ4YOZ4YOQ4YOT4YOU4YOb4YOY4YOj4YOg4YOW4YOUIOGDoeGDruGDleGDkCDhg6zhg5Thg6Hhg5gg4YOu4YOd4YObIOGDkOGDoCDhg5vhg53hg6Xhg5vhg5Thg5Phg5Thg5Hhg6EYn5CeqOgxIJ+QnqjoMUIQa2l4LmcxbGwyOWk2eGR0dyLMAgoLQUFBQko1eExFbUUSnAIKC0FBQUJKNXhMRW1FEgtBQUFCSjV4TEVtRRojCgl0ZXh0L2h0bWwSFuGDkuGDleGDkOGDkOGDpeGDleGDoT8iJAoKdGV4dC9wbGFpbhIW4YOS4YOV4YOQ4YOQ4YOl4YOV4YOhPyobIhUxMDM0NjYyNDUwODkzMTIyNDYxODUoADgAMI+DuafoMTiPg7mn6DFKUgoKdGV4dC9wbGFpbhJE4YOh4YOu4YOV4YOQ4YOT4YOQ4YOh4YOu4YOV4YOQIOGDouGDmOGDnuGDmOGDoSDhg5nhg5Xhg5rhg5Thg5Xhg5Dhg6FaDGUwa2o1eGxuajZsYnICIAB4AJoBBggAEAAYAKoBGBIW4YOS4YOV4YOQ4YOQ4YOl4YOV4YOhPxiPg7mn6DEgj4O5p+gxQhBraXguOW1mcmoxdmtzajh5IqgICgtBQUFCSjV4TEVscxL4BwoLQUFBQko1eExFbHMSC0FBQUJKNXhMRWxzGr8BCgl0ZXh0L2h0bWwSsQHhg5Dhg6Xhg5Dhg6og4YOY4YOS4YOY4YOV4YOUIOGDmuGDneGDkuGDmOGDmeGDkCDhg6Dhg53hg5sg4YOY4YOn4YOd4YOhIOGDkOGDoOGDkCDhg6Xhg5Dhg5rhg5Dhg6Ug4YOX4YOR4YOY4YOa4YOY4YOh4YOo4YOYIDEg4YOT4YOm4YOULCDhg6Xhg5Dhg5rhg5Dhg6Xhg5Lhg5Dhg6Dhg5Thg5cgMiDhg5Phg6bhg5QiwAEKCnRleHQvcGxhaW4SsQHhg5Dhg6Xhg5Dhg6og4YOY4YOS4YOY4YOV4YOUIOGDmuGDneGDkuGDmOGDmeGDkCDhg6Dhg53hg5sg4YOY4YOn4YOd4YOhIOGDkOGDoOGDkCDhg6Xhg5Dhg5rhg5Dhg6Ug4YOX4YOR4YOY4YOa4YOY4YOh4YOo4YOYIDEg4YOT4YOm4YOULCDhg6Xhg5Dhg5rhg5Dhg6Xhg5Lhg5Dhg6Dhg5Thg5cgMiDhg5Phg6bhg5QqGyIVMTAzNDY2MjQ1MDg5MzEyMjQ2MTg1KAA4ADCloJ+n6DE4paCfp+gxStYCCgp0ZXh0L3BsYWluEscC4YOc4YOQ4YOX4YOa4YOd4YOR4YOQICjhg6Hhg5Dhg5nhg6Phg5fhg5Dhg6Dhg5gg4YOc4YOQ4YOX4YOa4YOd4YOR4YOQLCDhg6jhg5Xhg5jhg5rhg5jhg6Eg4YOc4YOQ4YOX4YOa4YOd4YOR4YOQIOGDkOGDnCDhg5zhg5Dhg5fhg5rhg5jhg5jhg6Eg4YOh4YOi4YOQ4YOi4YOj4YOh4YOY4YOXIOGDp+GDneGDpOGDnOGDkCkgLSDhg5Thg6Dhg5cg4YOT4YOm4YOY4YOQ4YOc4YOYIOGDqOGDleGDlOGDkeGDo+GDmuGDlOGDkeGDkDsK4YOVKSAg4YOb4YOU4YOv4YOV4YOQ4YOg4YOU4YOd4YOR4YOQIC0gMSDhg5Phg6bhg5jhg5Dhg5zhg5gg4YOo4YOV4YOU4YOR4YOj4YOa4YOU4YORWgxvMHV6enh6YThnb2lyAiAAeACaAQYIABAAGACqAbQBErEB4YOQ4YOl4YOQ4YOqIOGDmOGDkuGDmOGDleGDlCDhg5rhg53hg5Lhg5jhg5nhg5Ag4YOg4YOd4YObIOGDmOGDp+GDneGDoSDhg5Dhg6Dhg5Ag4YOl4YOQ4YOa4YOQ4YOlIOGDl+GDkeGDmOGDmuGDmOGDoeGDqOGDmCAxIOGDk+GDpuGDlCwg4YOl4YOQ4YOa4YOQ4YOl4YOS4YOQ4YOg4YOU4YOXIDIg4YOT4YOm4YOUGKWgn6foMSCloJ+n6DFCEGtpeC51ZmEwN2hhNmM1cHYi0QUKC0FBQUJKNXhMRWxjEqEFCgtBQUFCSjV4TEVsYxILQUFBQko1eExFbGMaTwoJdGV4dC9odG1sEkLhg5Lhg5Xhg5Dhg5Dhg6Xhg5Xhg6Eg4YOQ4YOb4YOY4YOhIOGDm+GDkOGDkuGDkOGDmuGDmOGDl+GDlOGDkeGDmD8iUAoKdGV4dC9wbGFpbhJC4YOS4YOV4YOQ4YOQ4YOl4YOV4YOhIOGDkOGDm+GDmOGDoSDhg5vhg5Dhg5Lhg5Dhg5rhg5jhg5fhg5Thg5Hhg5g/KhsiFTEwMzQ2NjI0NTA4OTMxMjI0NjE4NSgAOAAw9rmWp+gxOPa5lqfoMUrSAgoKdGV4dC9wbGFpbhLDAuGDkuGDkOGDruGDk+GDlOGDoSDhg57hg5Thg6Dhg6Hhg53hg5zhg5Dhg5rhg5jhg6Eg4YOs4YOQ4YOu4YOQ4YOa4YOY4YOh4YOU4YOR4YOY4YOhLCDhg5fhg5Dhg5zhg5Dhg5vhg6jhg6Dhg53hg5vhg5rhg5jhg6Eg4YOT4YOQ4YOs4YOY4YOc4YOQ4YOj4YOg4YOU4YOR4YOY4YOhLCDhg6Hhg67hg5Xhg5Ag4YOh4YOQ4YOb4YOj4YOo4YOQ4YOd4YOW4YOUIOGDkuGDkOGDk+GDkOGDp+GDleGDkOGDnOGDmOGDoSwg4YOQ4YOh4YOU4YOV4YOUIOGDkuGDkOGDnOGDl+GDkOGDleGDmOGDoeGDo+GDpOGDmuGDlOGDkeGDmOGDoSDhg6Hhg5Dhg6Thg6Phg6vhg5Xhg5Thg5rhg5guWgx1cmZyYnQyenhxcW9yAiAAeACaAQYIABAAGACqAUQSQuGDkuGDleGDkOGDkOGDpeGDleGDoSDhg5Dhg5vhg5jhg6Eg4YOb4YOQ4YOS4YOQ4YOa4YOY4YOX4YOU4YOR4YOYPxj2uZan6DEg9rmWp+gxQhBraXgueGdxMWExbmhvZDd3ItIFCgtBQUFCSjV4TEVsVRKiBQoLQUFBQko1eExFbFUSC0FBQUJKNXhMRWxVGmAKCXRleHQvaHRtbBJT4YOS4YOV4YOQ4YOQ4YOl4YOV4YOhIOGDm+GDmOGDm+GDk+GDmOGDnOGDkOGDoOGDlCDhg5Dhg5wg4YOs4YOY4YOc4YOQIOGDrOGDmuGDmOGDoT8iYQoKdGV4dC9wbGFpbhJT4YOS4YOV4YOQ4YOQ4YOl4YOV4YOhIOGDm+GDmOGDm+GDk+GDmOGDnOGDkOGDoOGDlCDhg5Dhg5wg4YOs4YOY4YOc4YOQIOGDrOGDmuGDmOGDoT8qGyIVMTAzNDY2MjQ1MDg5MzEyMjQ2MTg1KAA4ADCk2JKn6DE4pNiSp+gxSqACCgp0ZXh0L3BsYWluEpEC4YOe4YOU4YOg4YOh4YOd4YOc4YOQ4YOa4YOY4YOhIOGDoeGDkOGDpeGDm+GDmOGDkOGDnOGDneGDkeGDmOGDoSDhg6jhg5Thg6Thg5Dhg6Hhg5Thg5Hhg5AsIOGDm+GDkOGDlyDhg5vhg5jhg5Thg6Ag4YOS4YOQ4YOs4YOU4YOj4YOa4YOYIOGDoeGDkOGDm+GDo+GDqOGDkOGDneGDoSDhg6jhg5Thg6Thg5Dhg6Hhg5Thg5Hhg5jhg6Eg4YOS4YOW4YOY4YOXLCDhg67hg53hg6Dhg6rhg5jhg5Thg5rhg5Phg5Thg5Hhg5Ag4YOn4YOd4YOV4YOU4YOa4YOs4YOa4YOY4YOj4YOg4YOQ4YOTWgw4cXp0b3FoYXdzandyAiAAeACaAQYIABAAGACqAVUSU+GDkuGDleGDkOGDkOGDpeGDleGDoSDhg5vhg5jhg5vhg5Phg5jhg5zhg5Dhg6Dhg5Qg4YOQ4YOcIOGDrOGDmOGDnOGDkCDhg6zhg5rhg5jhg6E/GKTYkqfoMSCk2JKn6DFCEGtpeC50OGc0cXo4dGFoazkiqA8KC0FBQUJKNXhMRWs0EvgOCgtBQUFCSjV4TEVrNBILQUFBQko1eExFazQalgQKCXRleHQvaHRtbBKIBOGDlOGDoSDhg5Phg5Thg5Hhg6Phg5rhg5Thg5Hhg5Ag4YOq4YOQ4YOa4YOZ4YOUIOGDkOGDoOGDoeGDlOGDkeGDneGDkeGDoT8g4YOQ4YOk4YOY4YOa4YOY4YOg4YOU4YOR4YOY4YOhIOGDruGDlOGDmuGDqOGDlOGDmeGDoOGDo+GDmuGDlOGDkeGDlOGDkeGDmCDhg6Dhg53hg5sg4YOY4YOl4YOc4YOU4YOR4YOQwqAgLSDhg5vhg5Dhg5zhg5Phg5Dhg6og4YOS4YOQ4YOc4YOh4YOQ4YOW4YOm4YOV4YOg4YOj4YOaIOGDmOGDpeGDnOGDlOGDkeGDkCDhg6Hhg5Dhg5vhg6Phg6jhg5Dhg50g4YOh4YOQ4YOQ4YOX4YOU4YOR4YOYIOGDneGDk+GDlOGDnOGDneGDkeGDkCDhg6Dhg53hg5vhg5Thg5rhg5jhg6og4YOQ4YOk4YOY4YOa4YOY4YOg4YOU4YOR4YOj4YOa4YOb4YOQIOGDkOGDmeGDkOGDk+GDlOGDm+GDmOGDo+GDoOGDm+GDkCDhg57hg5Thg6Dhg6Hhg53hg5zhg5Dhg5rhg5vhg5Ag4YOj4YOc4YOT4YOQIOGDkuGDkOGDkOGDouGDkOGDoOGDneGDoSDhg6Phg5zhg5jhg5Xhg5Thg6Dhg6Hhg5jhg6Lhg5Thg6Lhg6jhg5gilwQKCnRleHQvcGxhaW4SiAThg5Thg6Eg4YOT4YOU4YOR4YOj4YOa4YOU4YOR4YOQIOGDquGDkOGDmuGDmeGDlCDhg5Dhg6Dhg6Hhg5Thg5Hhg53hg5Hhg6E/IOGDkOGDpOGDmOGDmuGDmOGDoOGDlOGDkeGDmOGDoSDhg67hg5Thg5rhg6jhg5Thg5nhg6Dhg6Phg5rhg5Thg5Hhg5Thg5Hhg5gg4YOg4YOd4YObIOGDmOGDpeGDnOGDlOGDkeGDkMKgIC0g4YOb4YOQ4YOc4YOT4YOQ4YOqIOGDkuGDkOGDnOGDoeGDkOGDluGDpuGDleGDoOGDo+GDmiDhg5jhg6Xhg5zhg5Thg5Hhg5Ag4YOh4YOQ4YOb4YOj4YOo4YOQ4YOdIOGDoeGDkOGDkOGDl+GDlOGDkeGDmCDhg53hg5Phg5Thg5zhg53hg5Hhg5Ag4YOg4YOd4YOb4YOU4YOa4YOY4YOqIOGDkOGDpOGDmOGDmuGDmOGDoOGDlOGDkeGDo+GDmuGDm+GDkCDhg5Dhg5nhg5Dhg5Phg5Thg5vhg5jhg6Phg6Dhg5vhg5Ag4YOe4YOU4YOg4YOh4YOd4YOc4YOQ4YOa4YOb4YOQIOGDo+GDnOGDk+GDkCDhg5Lhg5Dhg5Dhg6Lhg5Dhg6Dhg53hg6Eg4YOj4YOc4YOY4YOV4YOU4YOg4YOh4YOY4YOi4YOU4YOi4YOo4YOYKhsiFTEwMzQ2NjI0NTA4OTMxMjI0NjE4NSgAOAAwoLDvpugxOKCw76boMUrRAQoKdGV4dC9wbGFpbhLCASws4YOQ4YOZ4YOQ4YOT4YOU4YOb4YOY4YOj4YOg4YOYIOGDk+GDkOGDouGDleGDmOGDoOGDl+GDleGDmOGDoeGDkCDhg5Phg5Ag4YOo4YOg4YOd4YOb4YOY4YOhIOGDkOGDnOGDkOGDluGDpuGDkOGDo+GDoOGDlOGDkeGDmOGDoSDhg5Lhg5Dhg5zhg6Hhg5Dhg5bhg6bhg5Xhg6Dhg5jhg6Eg4YOT4YOU4YOR4YOj4YOa4YOU4YOR4YOY4YOX4oCcWgx4dTVwbWZ5dnJvdGtyAiAAeACaAQYIABAAGACqAYsEEogE4YOU4YOhIOGDk+GDlOGDkeGDo+GDmuGDlOGDkeGDkCDhg6rhg5Dhg5rhg5nhg5Qg4YOQ4YOg4YOh4YOU4YOR4YOd4YOR4YOhPyDhg5Dhg6Thg5jhg5rhg5jhg6Dhg5Thg5Hhg5jhg6Eg4YOu4YOU4YOa4YOo4YOU4YOZ4YOg4YOj4YOa4YOU4YOR4YOU4YOR4YOYIOGDoOGDneGDmyDhg5jhg6Xhg5zhg5Thg5Hhg5DCoCAtIOGDm+GDkOGDnOGDk+GDkOGDqiDhg5Lhg5Dhg5zhg6Hhg5Dhg5bhg6bhg5Xhg6Dhg6Phg5og4YOY4YOl4YOc4YOU4YOR4YOQIOGDoeGDkOGDm+GDo+GDqOGDkOGDnSDhg6Hhg5Dhg5Dhg5fhg5Thg5Hhg5gg4YOd4YOT4YOU4YOc4YOd4YOR4YOQIOGDoOGDneGDm+GDlOGDmuGDmOGDqiDhg5Dhg6Thg5jhg5rhg5jhg6Dhg5Thg5Hhg6Phg5rhg5vhg5Ag4YOQ4YOZ4YOQ4YOT4YOU4YOb4YOY4YOj4YOg4YOb4YOQIOGDnuGDlOGDoOGDoeGDneGDnOGDkOGDmuGDm+GDkCDhg6Phg5zhg5Phg5Ag4YOS4YOQ4YOQ4YOi4YOQ4YOg4YOd4YOhIOGDo+GDnOGDmOGDleGDlOGDoOGDoeGDmOGDouGDlOGDouGDqOGDmBigsO+m6DEgoLDvpugxQhBraXgucDhsNDRlZzc0YTVoMgloLjN6bnlzaDcyCWguMmV0OTJwMDIIaC50eWpjd3QyCWguM2R5NnZrbTIJaC4xdDNoNXNmMgloLjRkMzRvZzgyCWguMnM4ZXlvMTIJaC4xN2RwOHZ1MgloLjNyZGNyam4yCWguMjZpbjFyZzIIaC5sbnhiejkyCWguMzVua3VuMjIJaC4xa3N2NHV2MgloLjQ0c2luaW8yCWguMmp4c3hxaDIJaC4yeGN5dHBpMgloLjN3aHdtbDQyCWguMmJuNndzeD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gAciExUkJOYWVFa290Z0tYZmhHc0pnNWlCTnhiWnZtOUZNT2Y=</go:docsCustomData>
</go:gDocsCustomXmlDataStorage>
</file>

<file path=customXml/itemProps1.xml><?xml version="1.0" encoding="utf-8"?>
<ds:datastoreItem xmlns:ds="http://schemas.openxmlformats.org/officeDocument/2006/customXml" ds:itemID="{55BCF054-27A1-4169-814F-939FE656F6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6284</Words>
  <Characters>35821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Churadze</dc:creator>
  <cp:lastModifiedBy>Tami Churadze</cp:lastModifiedBy>
  <cp:revision>11</cp:revision>
  <dcterms:created xsi:type="dcterms:W3CDTF">2024-04-19T11:17:00Z</dcterms:created>
  <dcterms:modified xsi:type="dcterms:W3CDTF">2024-04-25T13:18:00Z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ab13ec73180a211b31772ebf4a2233becc2fcbcdb6436895c2530586ff9afa60</vt:lpwstr>
  </property>
</Properties>
</file>